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6A2" w:rsidRPr="00E511CB" w:rsidRDefault="006936A2" w:rsidP="008B182C">
      <w:pPr>
        <w:spacing w:after="0" w:line="240" w:lineRule="auto"/>
        <w:jc w:val="center"/>
        <w:rPr>
          <w:rFonts w:ascii="Times New Roman" w:hAnsi="Times New Roman" w:cs="Times New Roman"/>
          <w:b/>
          <w:sz w:val="24"/>
        </w:rPr>
      </w:pPr>
      <w:r w:rsidRPr="00E511CB">
        <w:rPr>
          <w:rFonts w:ascii="Times New Roman" w:hAnsi="Times New Roman" w:cs="Times New Roman"/>
          <w:b/>
          <w:sz w:val="24"/>
        </w:rPr>
        <w:t xml:space="preserve">Name of the </w:t>
      </w:r>
      <w:r w:rsidR="007D5D78" w:rsidRPr="00E511CB">
        <w:rPr>
          <w:rFonts w:ascii="Times New Roman" w:hAnsi="Times New Roman" w:cs="Times New Roman"/>
          <w:b/>
          <w:sz w:val="24"/>
        </w:rPr>
        <w:t>Subject</w:t>
      </w:r>
      <w:r w:rsidRPr="00E511CB">
        <w:rPr>
          <w:rFonts w:ascii="Times New Roman" w:hAnsi="Times New Roman" w:cs="Times New Roman"/>
          <w:b/>
          <w:sz w:val="24"/>
        </w:rPr>
        <w:t>:</w:t>
      </w:r>
      <w:r w:rsidR="00BC2088" w:rsidRPr="00E511CB">
        <w:rPr>
          <w:rFonts w:ascii="Times New Roman" w:hAnsi="Times New Roman" w:cs="Times New Roman"/>
          <w:b/>
          <w:sz w:val="24"/>
        </w:rPr>
        <w:t xml:space="preserve"> </w:t>
      </w:r>
      <w:r w:rsidR="004E60E8" w:rsidRPr="00E511CB">
        <w:rPr>
          <w:rFonts w:ascii="Times New Roman" w:hAnsi="Times New Roman" w:cs="Times New Roman"/>
          <w:b/>
          <w:sz w:val="24"/>
        </w:rPr>
        <w:t>INTRO</w:t>
      </w:r>
      <w:r w:rsidR="00FF6198" w:rsidRPr="00E511CB">
        <w:rPr>
          <w:rFonts w:ascii="Times New Roman" w:hAnsi="Times New Roman" w:cs="Times New Roman"/>
          <w:b/>
          <w:sz w:val="24"/>
        </w:rPr>
        <w:t>DUCTION</w:t>
      </w:r>
      <w:r w:rsidR="004E60E8" w:rsidRPr="00E511CB">
        <w:rPr>
          <w:rFonts w:ascii="Times New Roman" w:hAnsi="Times New Roman" w:cs="Times New Roman"/>
          <w:b/>
          <w:sz w:val="24"/>
        </w:rPr>
        <w:t xml:space="preserve"> TO </w:t>
      </w:r>
      <w:r w:rsidR="00BC2088" w:rsidRPr="00E511CB">
        <w:rPr>
          <w:rFonts w:ascii="Times New Roman" w:hAnsi="Times New Roman" w:cs="Times New Roman"/>
          <w:b/>
          <w:sz w:val="24"/>
        </w:rPr>
        <w:t>HUMAN RESOURCE MANAGEMENT</w:t>
      </w:r>
    </w:p>
    <w:p w:rsidR="006936A2" w:rsidRPr="00E511CB" w:rsidRDefault="004E60E8" w:rsidP="008B182C">
      <w:pPr>
        <w:pBdr>
          <w:bottom w:val="single" w:sz="12" w:space="1" w:color="auto"/>
        </w:pBdr>
        <w:spacing w:after="0" w:line="240" w:lineRule="auto"/>
        <w:jc w:val="center"/>
        <w:rPr>
          <w:rFonts w:ascii="Times New Roman" w:hAnsi="Times New Roman" w:cs="Times New Roman"/>
          <w:b/>
          <w:sz w:val="24"/>
        </w:rPr>
      </w:pPr>
      <w:r w:rsidRPr="00E511CB">
        <w:rPr>
          <w:rFonts w:ascii="Times New Roman" w:hAnsi="Times New Roman" w:cs="Times New Roman"/>
          <w:b/>
          <w:sz w:val="24"/>
        </w:rPr>
        <w:t xml:space="preserve">Term: 1, </w:t>
      </w:r>
      <w:r w:rsidR="0082539A" w:rsidRPr="00E511CB">
        <w:rPr>
          <w:rFonts w:ascii="Times New Roman" w:hAnsi="Times New Roman" w:cs="Times New Roman"/>
          <w:b/>
          <w:sz w:val="24"/>
        </w:rPr>
        <w:t xml:space="preserve">MBA-HRM, </w:t>
      </w:r>
      <w:r w:rsidRPr="00E511CB">
        <w:rPr>
          <w:rFonts w:ascii="Times New Roman" w:hAnsi="Times New Roman" w:cs="Times New Roman"/>
          <w:b/>
          <w:sz w:val="24"/>
        </w:rPr>
        <w:t>XAHR</w:t>
      </w:r>
      <w:r w:rsidR="00F22825">
        <w:rPr>
          <w:rFonts w:ascii="Times New Roman" w:hAnsi="Times New Roman" w:cs="Times New Roman"/>
          <w:b/>
          <w:sz w:val="24"/>
        </w:rPr>
        <w:t>; 2 credits</w:t>
      </w:r>
    </w:p>
    <w:p w:rsidR="006936A2" w:rsidRPr="00E511CB" w:rsidRDefault="007D5D78" w:rsidP="008B182C">
      <w:pPr>
        <w:pBdr>
          <w:bottom w:val="single" w:sz="12" w:space="1" w:color="auto"/>
        </w:pBdr>
        <w:spacing w:after="0" w:line="240" w:lineRule="auto"/>
        <w:jc w:val="center"/>
        <w:rPr>
          <w:rFonts w:ascii="Times New Roman" w:hAnsi="Times New Roman" w:cs="Times New Roman"/>
          <w:b/>
          <w:sz w:val="24"/>
        </w:rPr>
      </w:pPr>
      <w:r w:rsidRPr="00E511CB">
        <w:rPr>
          <w:rFonts w:ascii="Times New Roman" w:hAnsi="Times New Roman" w:cs="Times New Roman"/>
          <w:b/>
          <w:sz w:val="24"/>
        </w:rPr>
        <w:t>Subject</w:t>
      </w:r>
      <w:r w:rsidR="006936A2" w:rsidRPr="00E511CB">
        <w:rPr>
          <w:rFonts w:ascii="Times New Roman" w:hAnsi="Times New Roman" w:cs="Times New Roman"/>
          <w:b/>
          <w:sz w:val="24"/>
        </w:rPr>
        <w:t xml:space="preserve"> Instructor: </w:t>
      </w:r>
      <w:r w:rsidR="003E609C" w:rsidRPr="00E511CB">
        <w:rPr>
          <w:rFonts w:ascii="Times New Roman" w:hAnsi="Times New Roman" w:cs="Times New Roman"/>
          <w:b/>
          <w:sz w:val="24"/>
        </w:rPr>
        <w:t>Prof</w:t>
      </w:r>
      <w:r w:rsidR="006E36A9" w:rsidRPr="00E511CB">
        <w:rPr>
          <w:rFonts w:ascii="Times New Roman" w:hAnsi="Times New Roman" w:cs="Times New Roman"/>
          <w:b/>
          <w:sz w:val="24"/>
        </w:rPr>
        <w:t>. Subhra Pattnaik</w:t>
      </w:r>
    </w:p>
    <w:p w:rsidR="006936A2" w:rsidRPr="00E511CB" w:rsidRDefault="006936A2" w:rsidP="008B182C">
      <w:pPr>
        <w:pBdr>
          <w:bottom w:val="single" w:sz="12" w:space="1" w:color="auto"/>
        </w:pBdr>
        <w:spacing w:after="0" w:line="240" w:lineRule="auto"/>
        <w:jc w:val="center"/>
        <w:rPr>
          <w:rFonts w:ascii="Times New Roman" w:hAnsi="Times New Roman" w:cs="Times New Roman"/>
          <w:b/>
          <w:sz w:val="24"/>
        </w:rPr>
      </w:pPr>
    </w:p>
    <w:p w:rsidR="006936A2" w:rsidRPr="00E511CB" w:rsidRDefault="006936A2" w:rsidP="008B182C">
      <w:pPr>
        <w:spacing w:line="240" w:lineRule="auto"/>
        <w:rPr>
          <w:rFonts w:ascii="Times New Roman" w:hAnsi="Times New Roman" w:cs="Times New Roman"/>
          <w:vanish/>
          <w:sz w:val="24"/>
        </w:rPr>
      </w:pPr>
    </w:p>
    <w:p w:rsidR="006936A2" w:rsidRPr="00E511CB" w:rsidRDefault="00CC3DF2" w:rsidP="008B182C">
      <w:pPr>
        <w:spacing w:line="240" w:lineRule="auto"/>
        <w:jc w:val="both"/>
        <w:rPr>
          <w:rFonts w:ascii="Times New Roman" w:hAnsi="Times New Roman" w:cs="Times New Roman"/>
          <w:bCs/>
          <w:sz w:val="24"/>
        </w:rPr>
      </w:pPr>
      <w:r w:rsidRPr="00E511CB">
        <w:rPr>
          <w:rFonts w:ascii="Times New Roman" w:hAnsi="Times New Roman" w:cs="Times New Roman"/>
          <w:b/>
          <w:bCs/>
          <w:sz w:val="24"/>
        </w:rPr>
        <w:t>Subject</w:t>
      </w:r>
      <w:r w:rsidR="006936A2" w:rsidRPr="00E511CB">
        <w:rPr>
          <w:rFonts w:ascii="Times New Roman" w:hAnsi="Times New Roman" w:cs="Times New Roman"/>
          <w:b/>
          <w:bCs/>
          <w:sz w:val="24"/>
        </w:rPr>
        <w:t xml:space="preserve"> Objectives: </w:t>
      </w:r>
      <w:r w:rsidR="00092103" w:rsidRPr="00E511CB">
        <w:rPr>
          <w:rFonts w:ascii="Times New Roman" w:hAnsi="Times New Roman" w:cs="Times New Roman"/>
          <w:bCs/>
          <w:sz w:val="24"/>
        </w:rPr>
        <w:t xml:space="preserve">The role of HR manager today is no more limited to service functions like recruiting, payroll and benefits. Today, HR managers play a major role in strategic decision making and are evolving as business partners. At the same time, Human Resource Management is no more limited to only HR personnel. Rather, every manager needs to work on it along with the HR department. Managers who are good at HRM can use their workforce in a more efficient and effective manner to gain competitive advantage for their organizations. The course aims to equip students with the tools and practices of HRM and help them appreciate they change they can effect in an organization by managing people in the best possible manner. It also aims at providing an overview of the current people challenges that organizations/ managers are facing today.  </w:t>
      </w:r>
    </w:p>
    <w:p w:rsidR="00F73E9C" w:rsidRPr="00E511CB" w:rsidRDefault="00F069A3" w:rsidP="008B182C">
      <w:pPr>
        <w:spacing w:line="240" w:lineRule="auto"/>
        <w:jc w:val="both"/>
        <w:rPr>
          <w:rFonts w:ascii="Times New Roman" w:hAnsi="Times New Roman" w:cs="Times New Roman"/>
          <w:bCs/>
          <w:sz w:val="24"/>
        </w:rPr>
      </w:pPr>
      <w:r w:rsidRPr="00E511CB">
        <w:rPr>
          <w:rFonts w:ascii="Times New Roman" w:hAnsi="Times New Roman" w:cs="Times New Roman"/>
          <w:b/>
          <w:bCs/>
          <w:sz w:val="24"/>
        </w:rPr>
        <w:t xml:space="preserve">Learning outcomes: </w:t>
      </w:r>
      <w:r w:rsidR="00810B70" w:rsidRPr="00E511CB">
        <w:rPr>
          <w:rFonts w:ascii="Times New Roman" w:hAnsi="Times New Roman" w:cs="Times New Roman"/>
          <w:bCs/>
          <w:sz w:val="24"/>
        </w:rPr>
        <w:t xml:space="preserve">By the end of this course, </w:t>
      </w:r>
      <w:r w:rsidR="00F73E9C" w:rsidRPr="00E511CB">
        <w:rPr>
          <w:rFonts w:ascii="Times New Roman" w:hAnsi="Times New Roman" w:cs="Times New Roman"/>
          <w:bCs/>
          <w:sz w:val="24"/>
        </w:rPr>
        <w:t>the following learning outcomes are expected:</w:t>
      </w:r>
    </w:p>
    <w:p w:rsidR="00F73E9C" w:rsidRPr="00E511CB" w:rsidRDefault="00F73E9C" w:rsidP="004E60E8">
      <w:pPr>
        <w:pStyle w:val="ListParagraph"/>
        <w:numPr>
          <w:ilvl w:val="0"/>
          <w:numId w:val="46"/>
        </w:numPr>
        <w:spacing w:line="240" w:lineRule="auto"/>
        <w:jc w:val="both"/>
        <w:rPr>
          <w:rFonts w:ascii="Times New Roman" w:hAnsi="Times New Roman" w:cs="Times New Roman"/>
          <w:bCs/>
          <w:sz w:val="24"/>
        </w:rPr>
      </w:pPr>
      <w:r w:rsidRPr="00E511CB">
        <w:rPr>
          <w:rFonts w:ascii="Times New Roman" w:hAnsi="Times New Roman" w:cs="Times New Roman"/>
          <w:bCs/>
          <w:sz w:val="24"/>
        </w:rPr>
        <w:t>Students should be able to relate to the basic HR functions and processes like Recruitment, training, performance management etc.</w:t>
      </w:r>
    </w:p>
    <w:p w:rsidR="004E60E8" w:rsidRPr="00E511CB" w:rsidRDefault="004E60E8" w:rsidP="004E60E8">
      <w:pPr>
        <w:pStyle w:val="ListParagraph"/>
        <w:numPr>
          <w:ilvl w:val="0"/>
          <w:numId w:val="46"/>
        </w:numPr>
        <w:spacing w:line="240" w:lineRule="auto"/>
        <w:jc w:val="both"/>
        <w:rPr>
          <w:rFonts w:ascii="Times New Roman" w:hAnsi="Times New Roman" w:cs="Times New Roman"/>
          <w:bCs/>
          <w:sz w:val="24"/>
        </w:rPr>
      </w:pPr>
      <w:r w:rsidRPr="00E511CB">
        <w:rPr>
          <w:rFonts w:ascii="Times New Roman" w:hAnsi="Times New Roman" w:cs="Times New Roman"/>
          <w:bCs/>
          <w:sz w:val="24"/>
        </w:rPr>
        <w:t>Students should be well acquainted with basic tools and techniques of HRM like job evaluation, assessment center, competency mapping etc.</w:t>
      </w:r>
    </w:p>
    <w:p w:rsidR="00F73E9C" w:rsidRPr="00E511CB" w:rsidRDefault="00F73E9C" w:rsidP="004E60E8">
      <w:pPr>
        <w:pStyle w:val="ListParagraph"/>
        <w:numPr>
          <w:ilvl w:val="0"/>
          <w:numId w:val="46"/>
        </w:numPr>
        <w:spacing w:line="240" w:lineRule="auto"/>
        <w:jc w:val="both"/>
        <w:rPr>
          <w:rFonts w:ascii="Times New Roman" w:hAnsi="Times New Roman" w:cs="Times New Roman"/>
          <w:bCs/>
          <w:sz w:val="24"/>
        </w:rPr>
      </w:pPr>
      <w:r w:rsidRPr="00E511CB">
        <w:rPr>
          <w:rFonts w:ascii="Times New Roman" w:hAnsi="Times New Roman" w:cs="Times New Roman"/>
          <w:bCs/>
          <w:sz w:val="24"/>
        </w:rPr>
        <w:t>Students should be able to understand the role of HR in today’s corporate world, challenges and how to address them while well-guarding employee sensitivities.</w:t>
      </w:r>
    </w:p>
    <w:p w:rsidR="006936A2" w:rsidRPr="00E511CB" w:rsidRDefault="006936A2" w:rsidP="008B182C">
      <w:pPr>
        <w:spacing w:line="240" w:lineRule="auto"/>
        <w:jc w:val="both"/>
        <w:rPr>
          <w:rFonts w:ascii="Times New Roman" w:hAnsi="Times New Roman" w:cs="Times New Roman"/>
          <w:bCs/>
          <w:sz w:val="24"/>
        </w:rPr>
      </w:pPr>
      <w:r w:rsidRPr="00E511CB">
        <w:rPr>
          <w:rFonts w:ascii="Times New Roman" w:hAnsi="Times New Roman" w:cs="Times New Roman"/>
          <w:b/>
          <w:bCs/>
          <w:sz w:val="24"/>
        </w:rPr>
        <w:t xml:space="preserve">Pedagogy: </w:t>
      </w:r>
      <w:r w:rsidR="00835559" w:rsidRPr="00E511CB">
        <w:rPr>
          <w:rFonts w:ascii="Times New Roman" w:hAnsi="Times New Roman" w:cs="Times New Roman"/>
          <w:bCs/>
          <w:sz w:val="24"/>
        </w:rPr>
        <w:t>Class room discu</w:t>
      </w:r>
      <w:r w:rsidR="009C17E2" w:rsidRPr="00E511CB">
        <w:rPr>
          <w:rFonts w:ascii="Times New Roman" w:hAnsi="Times New Roman" w:cs="Times New Roman"/>
          <w:bCs/>
          <w:sz w:val="24"/>
        </w:rPr>
        <w:t xml:space="preserve">ssions, </w:t>
      </w:r>
      <w:r w:rsidR="00835559" w:rsidRPr="00E511CB">
        <w:rPr>
          <w:rFonts w:ascii="Times New Roman" w:hAnsi="Times New Roman" w:cs="Times New Roman"/>
          <w:bCs/>
          <w:sz w:val="24"/>
        </w:rPr>
        <w:t xml:space="preserve">Group </w:t>
      </w:r>
      <w:r w:rsidR="000B3E64" w:rsidRPr="00E511CB">
        <w:rPr>
          <w:rFonts w:ascii="Times New Roman" w:hAnsi="Times New Roman" w:cs="Times New Roman"/>
          <w:bCs/>
          <w:sz w:val="24"/>
        </w:rPr>
        <w:t>activities</w:t>
      </w:r>
      <w:r w:rsidR="00092103" w:rsidRPr="00E511CB">
        <w:rPr>
          <w:rFonts w:ascii="Times New Roman" w:hAnsi="Times New Roman" w:cs="Times New Roman"/>
          <w:bCs/>
          <w:sz w:val="24"/>
        </w:rPr>
        <w:t>, skill builder exercises and simulations, case</w:t>
      </w:r>
      <w:r w:rsidR="009C17E2" w:rsidRPr="00E511CB">
        <w:rPr>
          <w:rFonts w:ascii="Times New Roman" w:hAnsi="Times New Roman" w:cs="Times New Roman"/>
          <w:bCs/>
          <w:sz w:val="24"/>
        </w:rPr>
        <w:t>-lets</w:t>
      </w:r>
      <w:r w:rsidR="00835559" w:rsidRPr="00E511CB">
        <w:rPr>
          <w:rFonts w:ascii="Times New Roman" w:hAnsi="Times New Roman" w:cs="Times New Roman"/>
          <w:bCs/>
          <w:sz w:val="24"/>
        </w:rPr>
        <w:t>, article-reading</w:t>
      </w:r>
      <w:r w:rsidR="00092103" w:rsidRPr="00E511CB">
        <w:rPr>
          <w:rFonts w:ascii="Times New Roman" w:hAnsi="Times New Roman" w:cs="Times New Roman"/>
          <w:bCs/>
          <w:sz w:val="24"/>
        </w:rPr>
        <w:t>, relevant audio-visual aids in order to facilitate experiential learning for students.</w:t>
      </w:r>
    </w:p>
    <w:p w:rsidR="006936A2" w:rsidRPr="00E511CB" w:rsidRDefault="006936A2" w:rsidP="008B182C">
      <w:pPr>
        <w:spacing w:line="240" w:lineRule="auto"/>
        <w:jc w:val="both"/>
        <w:rPr>
          <w:rFonts w:ascii="Times New Roman" w:hAnsi="Times New Roman" w:cs="Times New Roman"/>
          <w:sz w:val="24"/>
        </w:rPr>
      </w:pPr>
    </w:p>
    <w:p w:rsidR="00146B9E" w:rsidRPr="00E511CB" w:rsidRDefault="00146B9E">
      <w:pPr>
        <w:rPr>
          <w:rFonts w:ascii="Times New Roman" w:hAnsi="Times New Roman" w:cs="Times New Roman"/>
          <w:b/>
          <w:bCs/>
          <w:sz w:val="24"/>
        </w:rPr>
      </w:pPr>
      <w:r w:rsidRPr="00E511CB">
        <w:rPr>
          <w:rFonts w:ascii="Times New Roman" w:hAnsi="Times New Roman" w:cs="Times New Roman"/>
          <w:b/>
          <w:bCs/>
          <w:sz w:val="24"/>
        </w:rPr>
        <w:br w:type="page"/>
      </w:r>
    </w:p>
    <w:p w:rsidR="006936A2" w:rsidRPr="00E511CB" w:rsidRDefault="006936A2" w:rsidP="00C34A54">
      <w:pPr>
        <w:spacing w:line="240" w:lineRule="auto"/>
        <w:jc w:val="both"/>
        <w:rPr>
          <w:rFonts w:ascii="Times New Roman" w:hAnsi="Times New Roman" w:cs="Times New Roman"/>
          <w:b/>
          <w:bCs/>
          <w:sz w:val="24"/>
        </w:rPr>
      </w:pPr>
      <w:r w:rsidRPr="00E511CB">
        <w:rPr>
          <w:rFonts w:ascii="Times New Roman" w:hAnsi="Times New Roman" w:cs="Times New Roman"/>
          <w:b/>
          <w:bCs/>
          <w:sz w:val="24"/>
        </w:rPr>
        <w:lastRenderedPageBreak/>
        <w:t>Session Details</w:t>
      </w:r>
      <w:r w:rsidR="008D37EC" w:rsidRPr="00E511CB">
        <w:rPr>
          <w:rFonts w:ascii="Times New Roman" w:hAnsi="Times New Roman" w:cs="Times New Roman"/>
          <w:b/>
          <w:bCs/>
          <w:sz w:val="24"/>
        </w:rPr>
        <w:t>:</w:t>
      </w:r>
    </w:p>
    <w:p w:rsidR="00857F4A" w:rsidRPr="00E511CB" w:rsidRDefault="00857F4A" w:rsidP="00C34A54">
      <w:pPr>
        <w:spacing w:line="240" w:lineRule="auto"/>
        <w:jc w:val="both"/>
        <w:rPr>
          <w:rFonts w:ascii="Times New Roman" w:hAnsi="Times New Roman" w:cs="Times New Roman"/>
          <w:sz w:val="24"/>
        </w:rPr>
      </w:pPr>
    </w:p>
    <w:tbl>
      <w:tblPr>
        <w:tblStyle w:val="TableGrid"/>
        <w:tblW w:w="0" w:type="auto"/>
        <w:jc w:val="center"/>
        <w:tblLook w:val="01E0" w:firstRow="1" w:lastRow="1" w:firstColumn="1" w:lastColumn="1" w:noHBand="0" w:noVBand="0"/>
      </w:tblPr>
      <w:tblGrid>
        <w:gridCol w:w="1198"/>
        <w:gridCol w:w="3337"/>
        <w:gridCol w:w="3656"/>
        <w:gridCol w:w="2906"/>
        <w:gridCol w:w="3079"/>
      </w:tblGrid>
      <w:tr w:rsidR="006936A2" w:rsidRPr="00E511CB" w:rsidTr="006936A2">
        <w:trPr>
          <w:jc w:val="center"/>
        </w:trPr>
        <w:tc>
          <w:tcPr>
            <w:tcW w:w="1198" w:type="dxa"/>
          </w:tcPr>
          <w:p w:rsidR="006936A2" w:rsidRPr="00E511CB" w:rsidRDefault="006936A2" w:rsidP="008B182C">
            <w:pPr>
              <w:jc w:val="center"/>
              <w:rPr>
                <w:b/>
                <w:sz w:val="24"/>
                <w:szCs w:val="22"/>
              </w:rPr>
            </w:pPr>
            <w:r w:rsidRPr="00E511CB">
              <w:rPr>
                <w:b/>
                <w:sz w:val="24"/>
                <w:szCs w:val="22"/>
              </w:rPr>
              <w:t>Session</w:t>
            </w:r>
          </w:p>
        </w:tc>
        <w:tc>
          <w:tcPr>
            <w:tcW w:w="3337" w:type="dxa"/>
          </w:tcPr>
          <w:p w:rsidR="006936A2" w:rsidRPr="00E511CB" w:rsidRDefault="006936A2" w:rsidP="008B182C">
            <w:pPr>
              <w:jc w:val="center"/>
              <w:rPr>
                <w:b/>
                <w:sz w:val="24"/>
                <w:szCs w:val="22"/>
              </w:rPr>
            </w:pPr>
            <w:r w:rsidRPr="00E511CB">
              <w:rPr>
                <w:b/>
                <w:sz w:val="24"/>
                <w:szCs w:val="22"/>
              </w:rPr>
              <w:t>Topic</w:t>
            </w:r>
          </w:p>
        </w:tc>
        <w:tc>
          <w:tcPr>
            <w:tcW w:w="3656" w:type="dxa"/>
          </w:tcPr>
          <w:p w:rsidR="006936A2" w:rsidRPr="00E511CB" w:rsidRDefault="006936A2" w:rsidP="008B182C">
            <w:pPr>
              <w:jc w:val="center"/>
              <w:rPr>
                <w:b/>
                <w:sz w:val="24"/>
                <w:szCs w:val="22"/>
              </w:rPr>
            </w:pPr>
            <w:r w:rsidRPr="00E511CB">
              <w:rPr>
                <w:b/>
                <w:sz w:val="24"/>
                <w:szCs w:val="22"/>
              </w:rPr>
              <w:t>Issues to be discussed</w:t>
            </w:r>
          </w:p>
        </w:tc>
        <w:tc>
          <w:tcPr>
            <w:tcW w:w="2906" w:type="dxa"/>
          </w:tcPr>
          <w:p w:rsidR="006936A2" w:rsidRPr="00E511CB" w:rsidRDefault="006936A2" w:rsidP="008B182C">
            <w:pPr>
              <w:jc w:val="center"/>
              <w:rPr>
                <w:b/>
                <w:sz w:val="24"/>
                <w:szCs w:val="22"/>
              </w:rPr>
            </w:pPr>
            <w:r w:rsidRPr="00E511CB">
              <w:rPr>
                <w:b/>
                <w:sz w:val="24"/>
                <w:szCs w:val="22"/>
              </w:rPr>
              <w:t>Reading Materials</w:t>
            </w:r>
          </w:p>
        </w:tc>
        <w:tc>
          <w:tcPr>
            <w:tcW w:w="3079" w:type="dxa"/>
          </w:tcPr>
          <w:p w:rsidR="006936A2" w:rsidRPr="00E511CB" w:rsidRDefault="00483A90" w:rsidP="008B182C">
            <w:pPr>
              <w:jc w:val="center"/>
              <w:rPr>
                <w:b/>
                <w:sz w:val="24"/>
                <w:szCs w:val="22"/>
              </w:rPr>
            </w:pPr>
            <w:r w:rsidRPr="00E511CB">
              <w:rPr>
                <w:b/>
                <w:sz w:val="24"/>
                <w:szCs w:val="22"/>
              </w:rPr>
              <w:t xml:space="preserve">Assignment/ Exercise/ </w:t>
            </w:r>
            <w:r w:rsidR="006936A2" w:rsidRPr="00E511CB">
              <w:rPr>
                <w:b/>
                <w:sz w:val="24"/>
                <w:szCs w:val="22"/>
              </w:rPr>
              <w:t>Case Analysis</w:t>
            </w:r>
          </w:p>
        </w:tc>
      </w:tr>
      <w:tr w:rsidR="006936A2" w:rsidRPr="00E511CB" w:rsidTr="006936A2">
        <w:trPr>
          <w:jc w:val="center"/>
        </w:trPr>
        <w:tc>
          <w:tcPr>
            <w:tcW w:w="1198" w:type="dxa"/>
          </w:tcPr>
          <w:p w:rsidR="006936A2" w:rsidRPr="00E511CB" w:rsidRDefault="00AE216E" w:rsidP="008B182C">
            <w:pPr>
              <w:jc w:val="center"/>
              <w:rPr>
                <w:b/>
                <w:sz w:val="24"/>
                <w:szCs w:val="22"/>
              </w:rPr>
            </w:pPr>
            <w:r w:rsidRPr="00E511CB">
              <w:rPr>
                <w:b/>
                <w:sz w:val="24"/>
                <w:szCs w:val="22"/>
              </w:rPr>
              <w:t>1</w:t>
            </w:r>
          </w:p>
        </w:tc>
        <w:tc>
          <w:tcPr>
            <w:tcW w:w="3337" w:type="dxa"/>
          </w:tcPr>
          <w:p w:rsidR="006936A2" w:rsidRPr="00E511CB" w:rsidRDefault="00CF4050" w:rsidP="008B182C">
            <w:pPr>
              <w:jc w:val="center"/>
              <w:rPr>
                <w:b/>
                <w:sz w:val="24"/>
                <w:szCs w:val="22"/>
              </w:rPr>
            </w:pPr>
            <w:r w:rsidRPr="00E511CB">
              <w:rPr>
                <w:b/>
                <w:sz w:val="24"/>
                <w:szCs w:val="22"/>
              </w:rPr>
              <w:t>Introduction to HRM</w:t>
            </w:r>
            <w:r w:rsidR="00140A4C" w:rsidRPr="00E511CB">
              <w:rPr>
                <w:b/>
                <w:sz w:val="24"/>
                <w:szCs w:val="22"/>
              </w:rPr>
              <w:t xml:space="preserve"> &amp; Strategic HRM</w:t>
            </w:r>
          </w:p>
        </w:tc>
        <w:tc>
          <w:tcPr>
            <w:tcW w:w="3656" w:type="dxa"/>
          </w:tcPr>
          <w:p w:rsidR="006936A2" w:rsidRPr="00E511CB" w:rsidRDefault="003A2169" w:rsidP="000353B7">
            <w:pPr>
              <w:pStyle w:val="ListParagraph"/>
              <w:numPr>
                <w:ilvl w:val="0"/>
                <w:numId w:val="4"/>
              </w:numPr>
              <w:ind w:left="427" w:hanging="284"/>
              <w:rPr>
                <w:sz w:val="24"/>
                <w:szCs w:val="22"/>
              </w:rPr>
            </w:pPr>
            <w:r w:rsidRPr="00E511CB">
              <w:rPr>
                <w:sz w:val="24"/>
                <w:szCs w:val="22"/>
              </w:rPr>
              <w:t xml:space="preserve">Journey of HR from </w:t>
            </w:r>
            <w:r w:rsidR="00B85C4F" w:rsidRPr="00E511CB">
              <w:rPr>
                <w:sz w:val="24"/>
                <w:szCs w:val="22"/>
              </w:rPr>
              <w:t>personnel management to strategic HRM</w:t>
            </w:r>
          </w:p>
          <w:p w:rsidR="00B85C4F" w:rsidRPr="00E511CB" w:rsidRDefault="00B85C4F" w:rsidP="000353B7">
            <w:pPr>
              <w:pStyle w:val="ListParagraph"/>
              <w:numPr>
                <w:ilvl w:val="0"/>
                <w:numId w:val="4"/>
              </w:numPr>
              <w:ind w:left="427" w:hanging="284"/>
              <w:rPr>
                <w:sz w:val="24"/>
                <w:szCs w:val="22"/>
              </w:rPr>
            </w:pPr>
            <w:r w:rsidRPr="00E511CB">
              <w:rPr>
                <w:sz w:val="24"/>
                <w:szCs w:val="22"/>
              </w:rPr>
              <w:t xml:space="preserve">Functions of HR in </w:t>
            </w:r>
            <w:r w:rsidR="00140A4C" w:rsidRPr="00E511CB">
              <w:rPr>
                <w:sz w:val="24"/>
                <w:szCs w:val="22"/>
              </w:rPr>
              <w:t xml:space="preserve">modern </w:t>
            </w:r>
            <w:r w:rsidRPr="00E511CB">
              <w:rPr>
                <w:sz w:val="24"/>
                <w:szCs w:val="22"/>
              </w:rPr>
              <w:t>organizations</w:t>
            </w:r>
          </w:p>
          <w:p w:rsidR="006F7E82" w:rsidRPr="00E511CB" w:rsidRDefault="00140A4C" w:rsidP="000353B7">
            <w:pPr>
              <w:pStyle w:val="ListParagraph"/>
              <w:numPr>
                <w:ilvl w:val="0"/>
                <w:numId w:val="4"/>
              </w:numPr>
              <w:ind w:left="427" w:hanging="284"/>
              <w:rPr>
                <w:sz w:val="24"/>
                <w:szCs w:val="22"/>
              </w:rPr>
            </w:pPr>
            <w:r w:rsidRPr="00E511CB">
              <w:rPr>
                <w:sz w:val="24"/>
                <w:szCs w:val="22"/>
              </w:rPr>
              <w:t>Using the VRIO Framework for competitive advantage</w:t>
            </w:r>
          </w:p>
        </w:tc>
        <w:tc>
          <w:tcPr>
            <w:tcW w:w="2906" w:type="dxa"/>
          </w:tcPr>
          <w:p w:rsidR="006936A2" w:rsidRPr="00E511CB" w:rsidRDefault="00B85C4F" w:rsidP="00B85C4F">
            <w:pPr>
              <w:rPr>
                <w:sz w:val="24"/>
                <w:szCs w:val="22"/>
              </w:rPr>
            </w:pPr>
            <w:r w:rsidRPr="00E511CB">
              <w:rPr>
                <w:sz w:val="24"/>
                <w:szCs w:val="22"/>
              </w:rPr>
              <w:t>Text book chapter-</w:t>
            </w:r>
            <w:r w:rsidR="007C663F" w:rsidRPr="00E511CB">
              <w:rPr>
                <w:sz w:val="24"/>
                <w:szCs w:val="22"/>
              </w:rPr>
              <w:t>1</w:t>
            </w:r>
            <w:r w:rsidR="00140A4C" w:rsidRPr="00E511CB">
              <w:rPr>
                <w:sz w:val="24"/>
                <w:szCs w:val="22"/>
              </w:rPr>
              <w:t xml:space="preserve"> &amp; 2</w:t>
            </w:r>
          </w:p>
        </w:tc>
        <w:tc>
          <w:tcPr>
            <w:tcW w:w="3079" w:type="dxa"/>
          </w:tcPr>
          <w:p w:rsidR="00B85C4F" w:rsidRPr="00E511CB" w:rsidRDefault="00F9641D" w:rsidP="00A738C8">
            <w:pPr>
              <w:rPr>
                <w:i/>
                <w:sz w:val="24"/>
                <w:szCs w:val="22"/>
              </w:rPr>
            </w:pPr>
            <w:r w:rsidRPr="00E511CB">
              <w:rPr>
                <w:i/>
                <w:sz w:val="24"/>
                <w:szCs w:val="22"/>
              </w:rPr>
              <w:t>V</w:t>
            </w:r>
            <w:r w:rsidR="00B85C4F" w:rsidRPr="00E511CB">
              <w:rPr>
                <w:i/>
                <w:sz w:val="24"/>
                <w:szCs w:val="22"/>
              </w:rPr>
              <w:t>ideo depicting evolution of HR</w:t>
            </w:r>
          </w:p>
          <w:p w:rsidR="00AE216E" w:rsidRPr="00E511CB" w:rsidRDefault="00AE216E" w:rsidP="00AE216E">
            <w:pPr>
              <w:rPr>
                <w:sz w:val="24"/>
                <w:szCs w:val="22"/>
              </w:rPr>
            </w:pPr>
            <w:r w:rsidRPr="00E511CB">
              <w:rPr>
                <w:i/>
                <w:sz w:val="24"/>
                <w:szCs w:val="22"/>
              </w:rPr>
              <w:t>Video showing HR functions</w:t>
            </w:r>
          </w:p>
          <w:p w:rsidR="00AE216E" w:rsidRPr="00E511CB" w:rsidRDefault="00140A4C" w:rsidP="00AE216E">
            <w:pPr>
              <w:rPr>
                <w:i/>
                <w:sz w:val="24"/>
                <w:szCs w:val="22"/>
              </w:rPr>
            </w:pPr>
            <w:r w:rsidRPr="00E511CB">
              <w:rPr>
                <w:b/>
                <w:sz w:val="24"/>
                <w:szCs w:val="22"/>
              </w:rPr>
              <w:t>Article discussion</w:t>
            </w:r>
            <w:r w:rsidRPr="00E511CB">
              <w:rPr>
                <w:i/>
                <w:sz w:val="24"/>
                <w:szCs w:val="22"/>
              </w:rPr>
              <w:t xml:space="preserve"> : On becoming a strategic partner... the role of Human Resources in gaining competitive advantage by Jay B. Barney and Patrick</w:t>
            </w:r>
          </w:p>
        </w:tc>
      </w:tr>
      <w:tr w:rsidR="006936A2" w:rsidRPr="00E511CB" w:rsidTr="00D03348">
        <w:trPr>
          <w:trHeight w:val="1895"/>
          <w:jc w:val="center"/>
        </w:trPr>
        <w:tc>
          <w:tcPr>
            <w:tcW w:w="1198" w:type="dxa"/>
          </w:tcPr>
          <w:p w:rsidR="006936A2" w:rsidRPr="00E511CB" w:rsidRDefault="00140A4C" w:rsidP="008B182C">
            <w:pPr>
              <w:jc w:val="center"/>
              <w:rPr>
                <w:b/>
                <w:sz w:val="24"/>
                <w:szCs w:val="22"/>
              </w:rPr>
            </w:pPr>
            <w:r w:rsidRPr="00E511CB">
              <w:rPr>
                <w:b/>
                <w:sz w:val="24"/>
                <w:szCs w:val="22"/>
              </w:rPr>
              <w:t>2</w:t>
            </w:r>
          </w:p>
        </w:tc>
        <w:tc>
          <w:tcPr>
            <w:tcW w:w="3337" w:type="dxa"/>
          </w:tcPr>
          <w:p w:rsidR="006936A2" w:rsidRPr="00E511CB" w:rsidRDefault="001C4B1C" w:rsidP="008B182C">
            <w:pPr>
              <w:jc w:val="center"/>
              <w:rPr>
                <w:b/>
                <w:sz w:val="24"/>
                <w:szCs w:val="22"/>
              </w:rPr>
            </w:pPr>
            <w:r w:rsidRPr="00E511CB">
              <w:rPr>
                <w:b/>
                <w:sz w:val="24"/>
                <w:szCs w:val="22"/>
              </w:rPr>
              <w:t>Job analysis</w:t>
            </w:r>
            <w:r w:rsidR="00140A4C" w:rsidRPr="00E511CB">
              <w:rPr>
                <w:b/>
                <w:sz w:val="24"/>
                <w:szCs w:val="22"/>
              </w:rPr>
              <w:t xml:space="preserve"> </w:t>
            </w:r>
          </w:p>
        </w:tc>
        <w:tc>
          <w:tcPr>
            <w:tcW w:w="3656" w:type="dxa"/>
          </w:tcPr>
          <w:p w:rsidR="00DC3022" w:rsidRPr="00E511CB" w:rsidRDefault="00DC3022" w:rsidP="005B3B48">
            <w:pPr>
              <w:numPr>
                <w:ilvl w:val="0"/>
                <w:numId w:val="6"/>
              </w:numPr>
              <w:ind w:left="427" w:hanging="283"/>
              <w:contextualSpacing/>
              <w:rPr>
                <w:rFonts w:eastAsiaTheme="minorEastAsia"/>
                <w:sz w:val="24"/>
                <w:szCs w:val="22"/>
                <w:lang w:val="en-IN" w:eastAsia="en-IN"/>
              </w:rPr>
            </w:pPr>
            <w:r w:rsidRPr="00E511CB">
              <w:rPr>
                <w:rFonts w:eastAsiaTheme="minorEastAsia"/>
                <w:sz w:val="24"/>
                <w:szCs w:val="22"/>
                <w:lang w:val="en-IN" w:eastAsia="en-IN"/>
              </w:rPr>
              <w:t>What is Job Analysis?</w:t>
            </w:r>
          </w:p>
          <w:p w:rsidR="006936A2" w:rsidRPr="00E511CB" w:rsidRDefault="003C74EB" w:rsidP="005B3B48">
            <w:pPr>
              <w:numPr>
                <w:ilvl w:val="0"/>
                <w:numId w:val="6"/>
              </w:numPr>
              <w:ind w:left="427" w:hanging="317"/>
              <w:contextualSpacing/>
              <w:rPr>
                <w:sz w:val="24"/>
                <w:szCs w:val="22"/>
              </w:rPr>
            </w:pPr>
            <w:r w:rsidRPr="00E511CB">
              <w:rPr>
                <w:rFonts w:eastAsiaTheme="minorEastAsia"/>
                <w:sz w:val="24"/>
                <w:szCs w:val="22"/>
                <w:lang w:val="en-IN" w:eastAsia="en-IN"/>
              </w:rPr>
              <w:t>Sources of data collection</w:t>
            </w:r>
            <w:r w:rsidR="00D03348" w:rsidRPr="00E511CB">
              <w:rPr>
                <w:rFonts w:eastAsiaTheme="minorEastAsia"/>
                <w:sz w:val="24"/>
                <w:szCs w:val="22"/>
                <w:lang w:val="en-IN" w:eastAsia="en-IN"/>
              </w:rPr>
              <w:t xml:space="preserve"> &amp; methods of </w:t>
            </w:r>
            <w:r w:rsidR="00DC3022" w:rsidRPr="00E511CB">
              <w:rPr>
                <w:rFonts w:eastAsiaTheme="minorEastAsia"/>
                <w:sz w:val="24"/>
                <w:szCs w:val="22"/>
                <w:lang w:val="en-IN" w:eastAsia="en-IN"/>
              </w:rPr>
              <w:t>conducting a job analysis</w:t>
            </w:r>
          </w:p>
          <w:p w:rsidR="003C74EB" w:rsidRPr="00E511CB" w:rsidRDefault="00D03348" w:rsidP="00D03348">
            <w:pPr>
              <w:numPr>
                <w:ilvl w:val="0"/>
                <w:numId w:val="6"/>
              </w:numPr>
              <w:ind w:left="427" w:hanging="317"/>
              <w:contextualSpacing/>
              <w:rPr>
                <w:sz w:val="24"/>
                <w:szCs w:val="22"/>
              </w:rPr>
            </w:pPr>
            <w:r w:rsidRPr="00E511CB">
              <w:rPr>
                <w:rFonts w:eastAsiaTheme="minorEastAsia"/>
                <w:sz w:val="24"/>
                <w:szCs w:val="22"/>
                <w:lang w:val="en-IN" w:eastAsia="en-IN"/>
              </w:rPr>
              <w:t>Outcomes of a job analysis: Job description and job specification</w:t>
            </w:r>
          </w:p>
          <w:p w:rsidR="00140A4C" w:rsidRPr="00E511CB" w:rsidRDefault="00140A4C" w:rsidP="00D03348">
            <w:pPr>
              <w:numPr>
                <w:ilvl w:val="0"/>
                <w:numId w:val="6"/>
              </w:numPr>
              <w:ind w:left="427" w:hanging="317"/>
              <w:contextualSpacing/>
              <w:rPr>
                <w:sz w:val="24"/>
                <w:szCs w:val="22"/>
              </w:rPr>
            </w:pPr>
            <w:r w:rsidRPr="00E511CB">
              <w:rPr>
                <w:rFonts w:eastAsiaTheme="minorEastAsia"/>
                <w:sz w:val="24"/>
                <w:szCs w:val="22"/>
                <w:lang w:val="en-IN" w:eastAsia="en-IN"/>
              </w:rPr>
              <w:t>Practical templates and techniques used in job analysis</w:t>
            </w:r>
          </w:p>
        </w:tc>
        <w:tc>
          <w:tcPr>
            <w:tcW w:w="2906" w:type="dxa"/>
          </w:tcPr>
          <w:p w:rsidR="006936A2" w:rsidRPr="00E511CB" w:rsidRDefault="00900CF4" w:rsidP="00B85C4F">
            <w:pPr>
              <w:rPr>
                <w:sz w:val="24"/>
                <w:szCs w:val="22"/>
              </w:rPr>
            </w:pPr>
            <w:r w:rsidRPr="00E511CB">
              <w:rPr>
                <w:sz w:val="24"/>
                <w:szCs w:val="22"/>
              </w:rPr>
              <w:t>Text book chapter -</w:t>
            </w:r>
            <w:r w:rsidR="00B37DFC" w:rsidRPr="00E511CB">
              <w:rPr>
                <w:sz w:val="24"/>
                <w:szCs w:val="22"/>
              </w:rPr>
              <w:t xml:space="preserve"> 4</w:t>
            </w:r>
          </w:p>
        </w:tc>
        <w:tc>
          <w:tcPr>
            <w:tcW w:w="3079" w:type="dxa"/>
          </w:tcPr>
          <w:p w:rsidR="00A738C8" w:rsidRPr="00E511CB" w:rsidRDefault="00E87B60" w:rsidP="00A738C8">
            <w:pPr>
              <w:rPr>
                <w:color w:val="000000" w:themeColor="text1"/>
                <w:sz w:val="24"/>
                <w:szCs w:val="22"/>
              </w:rPr>
            </w:pPr>
            <w:r w:rsidRPr="00E511CB">
              <w:rPr>
                <w:b/>
                <w:color w:val="000000" w:themeColor="text1"/>
                <w:sz w:val="24"/>
                <w:szCs w:val="22"/>
              </w:rPr>
              <w:t xml:space="preserve">Skill building activity: </w:t>
            </w:r>
            <w:r w:rsidR="00140A4C" w:rsidRPr="00E511CB">
              <w:rPr>
                <w:i/>
                <w:color w:val="000000" w:themeColor="text1"/>
                <w:sz w:val="24"/>
                <w:szCs w:val="22"/>
              </w:rPr>
              <w:t>Conducting a job analysis for the position of a peer with work-experience and drafting a JD and JS</w:t>
            </w:r>
            <w:r w:rsidR="00140A4C" w:rsidRPr="00E511CB">
              <w:rPr>
                <w:color w:val="000000" w:themeColor="text1"/>
                <w:sz w:val="24"/>
                <w:szCs w:val="22"/>
              </w:rPr>
              <w:t xml:space="preserve"> </w:t>
            </w:r>
          </w:p>
          <w:p w:rsidR="004030D2" w:rsidRPr="00E511CB" w:rsidRDefault="004030D2" w:rsidP="00A738C8">
            <w:pPr>
              <w:rPr>
                <w:i/>
                <w:sz w:val="24"/>
                <w:szCs w:val="22"/>
              </w:rPr>
            </w:pPr>
          </w:p>
        </w:tc>
      </w:tr>
      <w:tr w:rsidR="00AA4E81" w:rsidRPr="00E511CB" w:rsidTr="006936A2">
        <w:trPr>
          <w:jc w:val="center"/>
        </w:trPr>
        <w:tc>
          <w:tcPr>
            <w:tcW w:w="1198" w:type="dxa"/>
          </w:tcPr>
          <w:p w:rsidR="00AA4E81" w:rsidRPr="00E511CB" w:rsidRDefault="00140A4C" w:rsidP="0003110A">
            <w:pPr>
              <w:jc w:val="center"/>
              <w:rPr>
                <w:b/>
                <w:sz w:val="24"/>
                <w:szCs w:val="22"/>
              </w:rPr>
            </w:pPr>
            <w:r w:rsidRPr="00E511CB">
              <w:rPr>
                <w:b/>
                <w:sz w:val="24"/>
                <w:szCs w:val="22"/>
              </w:rPr>
              <w:t>3</w:t>
            </w:r>
          </w:p>
        </w:tc>
        <w:tc>
          <w:tcPr>
            <w:tcW w:w="3337" w:type="dxa"/>
          </w:tcPr>
          <w:p w:rsidR="00AA4E81" w:rsidRPr="00E511CB" w:rsidRDefault="00AA4E81" w:rsidP="008B182C">
            <w:pPr>
              <w:jc w:val="center"/>
              <w:rPr>
                <w:b/>
                <w:sz w:val="24"/>
                <w:szCs w:val="22"/>
              </w:rPr>
            </w:pPr>
            <w:r w:rsidRPr="00E511CB">
              <w:rPr>
                <w:b/>
                <w:sz w:val="24"/>
                <w:szCs w:val="22"/>
              </w:rPr>
              <w:t>Job Evaluation</w:t>
            </w:r>
          </w:p>
        </w:tc>
        <w:tc>
          <w:tcPr>
            <w:tcW w:w="3656" w:type="dxa"/>
          </w:tcPr>
          <w:p w:rsidR="00AA4E81" w:rsidRPr="00E511CB" w:rsidRDefault="00AA4E81" w:rsidP="00045CAF">
            <w:pPr>
              <w:pStyle w:val="ListParagraph"/>
              <w:numPr>
                <w:ilvl w:val="0"/>
                <w:numId w:val="9"/>
              </w:numPr>
              <w:ind w:left="415" w:hanging="270"/>
              <w:rPr>
                <w:sz w:val="24"/>
                <w:szCs w:val="22"/>
              </w:rPr>
            </w:pPr>
            <w:r w:rsidRPr="00E511CB">
              <w:rPr>
                <w:sz w:val="24"/>
                <w:szCs w:val="22"/>
              </w:rPr>
              <w:t>What is Job Evaluation?</w:t>
            </w:r>
          </w:p>
          <w:p w:rsidR="00AA4E81" w:rsidRPr="00E511CB" w:rsidRDefault="00AA4E81" w:rsidP="00045CAF">
            <w:pPr>
              <w:pStyle w:val="ListParagraph"/>
              <w:numPr>
                <w:ilvl w:val="0"/>
                <w:numId w:val="9"/>
              </w:numPr>
              <w:ind w:left="415" w:hanging="270"/>
              <w:rPr>
                <w:sz w:val="24"/>
                <w:szCs w:val="22"/>
              </w:rPr>
            </w:pPr>
            <w:r w:rsidRPr="00E511CB">
              <w:rPr>
                <w:sz w:val="24"/>
                <w:szCs w:val="22"/>
              </w:rPr>
              <w:t>Outcomes of job evaluation : Job banding leading to pay bands</w:t>
            </w:r>
          </w:p>
          <w:p w:rsidR="00AA4E81" w:rsidRPr="00E511CB" w:rsidRDefault="00AA4E81" w:rsidP="00045CAF">
            <w:pPr>
              <w:pStyle w:val="ListParagraph"/>
              <w:numPr>
                <w:ilvl w:val="0"/>
                <w:numId w:val="9"/>
              </w:numPr>
              <w:ind w:left="415" w:hanging="270"/>
              <w:rPr>
                <w:sz w:val="24"/>
                <w:szCs w:val="22"/>
              </w:rPr>
            </w:pPr>
            <w:r w:rsidRPr="00E511CB">
              <w:rPr>
                <w:sz w:val="24"/>
                <w:szCs w:val="22"/>
              </w:rPr>
              <w:t>Different methods of JE : Ranking, classification, Factor comparison and point method</w:t>
            </w:r>
          </w:p>
        </w:tc>
        <w:tc>
          <w:tcPr>
            <w:tcW w:w="2906" w:type="dxa"/>
          </w:tcPr>
          <w:p w:rsidR="00AA4E81" w:rsidRPr="00E511CB" w:rsidRDefault="00AA4E81" w:rsidP="00B85C4F">
            <w:pPr>
              <w:rPr>
                <w:sz w:val="24"/>
                <w:szCs w:val="22"/>
              </w:rPr>
            </w:pPr>
            <w:r w:rsidRPr="00E511CB">
              <w:rPr>
                <w:sz w:val="24"/>
                <w:szCs w:val="22"/>
              </w:rPr>
              <w:t xml:space="preserve">Text book chapter - </w:t>
            </w:r>
            <w:r w:rsidR="004B4BD8" w:rsidRPr="00E511CB">
              <w:rPr>
                <w:sz w:val="24"/>
                <w:szCs w:val="22"/>
              </w:rPr>
              <w:t>9</w:t>
            </w:r>
          </w:p>
        </w:tc>
        <w:tc>
          <w:tcPr>
            <w:tcW w:w="3079" w:type="dxa"/>
          </w:tcPr>
          <w:p w:rsidR="00AA4E81" w:rsidRPr="00E511CB" w:rsidRDefault="00AA4E81" w:rsidP="00A738C8">
            <w:pPr>
              <w:rPr>
                <w:color w:val="FF0000"/>
                <w:sz w:val="24"/>
                <w:szCs w:val="22"/>
              </w:rPr>
            </w:pPr>
            <w:r w:rsidRPr="00E511CB">
              <w:rPr>
                <w:b/>
                <w:sz w:val="24"/>
                <w:szCs w:val="22"/>
              </w:rPr>
              <w:t>Skill Building Activity</w:t>
            </w:r>
            <w:r w:rsidRPr="00E511CB">
              <w:rPr>
                <w:sz w:val="24"/>
                <w:szCs w:val="22"/>
              </w:rPr>
              <w:t xml:space="preserve">: </w:t>
            </w:r>
            <w:r w:rsidRPr="00E511CB">
              <w:rPr>
                <w:i/>
                <w:sz w:val="24"/>
                <w:szCs w:val="22"/>
              </w:rPr>
              <w:t>Job evaluation practice exercise</w:t>
            </w:r>
            <w:r w:rsidRPr="00E511CB">
              <w:rPr>
                <w:sz w:val="24"/>
                <w:szCs w:val="22"/>
              </w:rPr>
              <w:t>. Exercise to be designed by the facilitator</w:t>
            </w:r>
          </w:p>
        </w:tc>
      </w:tr>
      <w:tr w:rsidR="00AA4E81" w:rsidRPr="00E511CB" w:rsidTr="006936A2">
        <w:trPr>
          <w:jc w:val="center"/>
        </w:trPr>
        <w:tc>
          <w:tcPr>
            <w:tcW w:w="1198" w:type="dxa"/>
          </w:tcPr>
          <w:p w:rsidR="00AA4E81" w:rsidRPr="00E511CB" w:rsidRDefault="00140A4C" w:rsidP="0003110A">
            <w:pPr>
              <w:jc w:val="center"/>
              <w:rPr>
                <w:b/>
                <w:sz w:val="24"/>
                <w:szCs w:val="22"/>
              </w:rPr>
            </w:pPr>
            <w:r w:rsidRPr="00E511CB">
              <w:rPr>
                <w:b/>
                <w:sz w:val="24"/>
                <w:szCs w:val="22"/>
              </w:rPr>
              <w:t>4</w:t>
            </w:r>
          </w:p>
        </w:tc>
        <w:tc>
          <w:tcPr>
            <w:tcW w:w="3337" w:type="dxa"/>
          </w:tcPr>
          <w:p w:rsidR="00AA4E81" w:rsidRPr="00E511CB" w:rsidRDefault="00AA4E81" w:rsidP="00E4382F">
            <w:pPr>
              <w:jc w:val="center"/>
              <w:rPr>
                <w:b/>
                <w:sz w:val="24"/>
                <w:szCs w:val="22"/>
              </w:rPr>
            </w:pPr>
            <w:r w:rsidRPr="00E511CB">
              <w:rPr>
                <w:b/>
                <w:sz w:val="24"/>
                <w:szCs w:val="22"/>
              </w:rPr>
              <w:t>Job Evaluation</w:t>
            </w:r>
          </w:p>
        </w:tc>
        <w:tc>
          <w:tcPr>
            <w:tcW w:w="3656" w:type="dxa"/>
          </w:tcPr>
          <w:p w:rsidR="00AA4E81" w:rsidRPr="00E511CB" w:rsidRDefault="00AA4E81" w:rsidP="00045CAF">
            <w:pPr>
              <w:pStyle w:val="ListParagraph"/>
              <w:numPr>
                <w:ilvl w:val="0"/>
                <w:numId w:val="35"/>
              </w:numPr>
              <w:ind w:left="415" w:hanging="270"/>
              <w:rPr>
                <w:sz w:val="24"/>
                <w:szCs w:val="22"/>
              </w:rPr>
            </w:pPr>
            <w:r w:rsidRPr="00E511CB">
              <w:rPr>
                <w:sz w:val="24"/>
                <w:szCs w:val="22"/>
              </w:rPr>
              <w:t>Addressing discrepancies creeping from job evaluation through job –redesign or structural reforms</w:t>
            </w:r>
          </w:p>
        </w:tc>
        <w:tc>
          <w:tcPr>
            <w:tcW w:w="2906" w:type="dxa"/>
          </w:tcPr>
          <w:p w:rsidR="00AA4E81" w:rsidRPr="00E511CB" w:rsidRDefault="00AA4E81" w:rsidP="00E4382F">
            <w:pPr>
              <w:rPr>
                <w:sz w:val="24"/>
                <w:szCs w:val="22"/>
              </w:rPr>
            </w:pPr>
            <w:r w:rsidRPr="00E511CB">
              <w:rPr>
                <w:sz w:val="24"/>
                <w:szCs w:val="22"/>
              </w:rPr>
              <w:t xml:space="preserve">Text book chapter - </w:t>
            </w:r>
            <w:r w:rsidR="004B4BD8" w:rsidRPr="00E511CB">
              <w:rPr>
                <w:sz w:val="24"/>
                <w:szCs w:val="22"/>
              </w:rPr>
              <w:t>9</w:t>
            </w:r>
          </w:p>
        </w:tc>
        <w:tc>
          <w:tcPr>
            <w:tcW w:w="3079" w:type="dxa"/>
          </w:tcPr>
          <w:p w:rsidR="00AA4E81" w:rsidRPr="00E511CB" w:rsidRDefault="00AA4E81" w:rsidP="00A738C8">
            <w:pPr>
              <w:rPr>
                <w:sz w:val="24"/>
                <w:szCs w:val="22"/>
              </w:rPr>
            </w:pPr>
            <w:r w:rsidRPr="00E511CB">
              <w:rPr>
                <w:b/>
                <w:sz w:val="24"/>
                <w:szCs w:val="22"/>
              </w:rPr>
              <w:t>Case-let discussion:</w:t>
            </w:r>
            <w:r w:rsidRPr="00E511CB">
              <w:rPr>
                <w:sz w:val="24"/>
                <w:szCs w:val="22"/>
              </w:rPr>
              <w:t xml:space="preserve"> </w:t>
            </w:r>
            <w:r w:rsidRPr="00E511CB">
              <w:rPr>
                <w:i/>
                <w:sz w:val="24"/>
                <w:szCs w:val="22"/>
              </w:rPr>
              <w:t>Job falls below band, above band and inter-band.</w:t>
            </w:r>
            <w:r w:rsidRPr="00E511CB">
              <w:rPr>
                <w:sz w:val="24"/>
                <w:szCs w:val="22"/>
              </w:rPr>
              <w:t xml:space="preserve"> Case-let to be developed by the facilitator.</w:t>
            </w:r>
          </w:p>
        </w:tc>
      </w:tr>
      <w:tr w:rsidR="00AA4E81" w:rsidRPr="00E511CB" w:rsidTr="006936A2">
        <w:trPr>
          <w:jc w:val="center"/>
        </w:trPr>
        <w:tc>
          <w:tcPr>
            <w:tcW w:w="1198" w:type="dxa"/>
          </w:tcPr>
          <w:p w:rsidR="00AA4E81" w:rsidRPr="00E511CB" w:rsidRDefault="00140A4C" w:rsidP="0003110A">
            <w:pPr>
              <w:jc w:val="center"/>
              <w:rPr>
                <w:b/>
                <w:sz w:val="24"/>
                <w:szCs w:val="22"/>
              </w:rPr>
            </w:pPr>
            <w:r w:rsidRPr="00E511CB">
              <w:rPr>
                <w:b/>
                <w:sz w:val="24"/>
                <w:szCs w:val="22"/>
              </w:rPr>
              <w:t>5</w:t>
            </w:r>
          </w:p>
        </w:tc>
        <w:tc>
          <w:tcPr>
            <w:tcW w:w="3337" w:type="dxa"/>
          </w:tcPr>
          <w:p w:rsidR="00AA4E81" w:rsidRPr="00E511CB" w:rsidRDefault="00AA4E81" w:rsidP="00DD337E">
            <w:pPr>
              <w:jc w:val="center"/>
              <w:rPr>
                <w:b/>
                <w:sz w:val="24"/>
                <w:szCs w:val="22"/>
              </w:rPr>
            </w:pPr>
            <w:r w:rsidRPr="00E511CB">
              <w:rPr>
                <w:b/>
                <w:sz w:val="24"/>
                <w:szCs w:val="22"/>
              </w:rPr>
              <w:t xml:space="preserve">Compensation </w:t>
            </w:r>
            <w:r w:rsidR="00140A4C" w:rsidRPr="00E511CB">
              <w:rPr>
                <w:b/>
                <w:sz w:val="24"/>
                <w:szCs w:val="22"/>
              </w:rPr>
              <w:t>&amp; benefits</w:t>
            </w:r>
          </w:p>
        </w:tc>
        <w:tc>
          <w:tcPr>
            <w:tcW w:w="3656" w:type="dxa"/>
          </w:tcPr>
          <w:p w:rsidR="00AA4E81" w:rsidRPr="00E511CB" w:rsidRDefault="00AA4E81" w:rsidP="005B3B48">
            <w:pPr>
              <w:pStyle w:val="ListParagraph"/>
              <w:numPr>
                <w:ilvl w:val="0"/>
                <w:numId w:val="12"/>
              </w:numPr>
              <w:rPr>
                <w:sz w:val="24"/>
                <w:szCs w:val="22"/>
              </w:rPr>
            </w:pPr>
            <w:r w:rsidRPr="00E511CB">
              <w:rPr>
                <w:sz w:val="24"/>
                <w:szCs w:val="22"/>
              </w:rPr>
              <w:t>Concept of Total Rewards</w:t>
            </w:r>
          </w:p>
          <w:p w:rsidR="00AA4E81" w:rsidRPr="00E511CB" w:rsidRDefault="00AA4E81" w:rsidP="005B3B48">
            <w:pPr>
              <w:pStyle w:val="ListParagraph"/>
              <w:numPr>
                <w:ilvl w:val="0"/>
                <w:numId w:val="12"/>
              </w:numPr>
              <w:rPr>
                <w:sz w:val="24"/>
                <w:szCs w:val="22"/>
              </w:rPr>
            </w:pPr>
            <w:r w:rsidRPr="00E511CB">
              <w:rPr>
                <w:sz w:val="24"/>
                <w:szCs w:val="22"/>
              </w:rPr>
              <w:t>Compensation structure in India</w:t>
            </w:r>
          </w:p>
          <w:p w:rsidR="00AA4E81" w:rsidRPr="00E511CB" w:rsidRDefault="00AA4E81" w:rsidP="005B3B48">
            <w:pPr>
              <w:pStyle w:val="ListParagraph"/>
              <w:numPr>
                <w:ilvl w:val="0"/>
                <w:numId w:val="12"/>
              </w:numPr>
              <w:rPr>
                <w:sz w:val="24"/>
                <w:szCs w:val="22"/>
              </w:rPr>
            </w:pPr>
            <w:r w:rsidRPr="00E511CB">
              <w:rPr>
                <w:sz w:val="24"/>
                <w:szCs w:val="22"/>
              </w:rPr>
              <w:t>Pay bands and pay ranges for internal equity; salary survey for external equity</w:t>
            </w:r>
          </w:p>
          <w:p w:rsidR="00AA4E81" w:rsidRPr="00E511CB" w:rsidRDefault="00AA4E81" w:rsidP="005B3B48">
            <w:pPr>
              <w:pStyle w:val="ListParagraph"/>
              <w:numPr>
                <w:ilvl w:val="0"/>
                <w:numId w:val="12"/>
              </w:numPr>
              <w:rPr>
                <w:sz w:val="24"/>
                <w:szCs w:val="22"/>
              </w:rPr>
            </w:pPr>
            <w:r w:rsidRPr="00E511CB">
              <w:rPr>
                <w:sz w:val="24"/>
                <w:szCs w:val="22"/>
              </w:rPr>
              <w:t>Broad banding and pay compression</w:t>
            </w:r>
          </w:p>
          <w:p w:rsidR="00AA4E81" w:rsidRPr="00E511CB" w:rsidRDefault="00AA4E81" w:rsidP="005B3B48">
            <w:pPr>
              <w:pStyle w:val="ListParagraph"/>
              <w:numPr>
                <w:ilvl w:val="0"/>
                <w:numId w:val="12"/>
              </w:numPr>
              <w:rPr>
                <w:sz w:val="24"/>
                <w:szCs w:val="22"/>
              </w:rPr>
            </w:pPr>
            <w:r w:rsidRPr="00E511CB">
              <w:rPr>
                <w:sz w:val="24"/>
                <w:szCs w:val="22"/>
              </w:rPr>
              <w:t>Compa-ratio</w:t>
            </w:r>
          </w:p>
          <w:p w:rsidR="00AA4E81" w:rsidRPr="00E511CB" w:rsidRDefault="00AA4E81" w:rsidP="005B3B48">
            <w:pPr>
              <w:pStyle w:val="ListParagraph"/>
              <w:numPr>
                <w:ilvl w:val="0"/>
                <w:numId w:val="12"/>
              </w:numPr>
              <w:rPr>
                <w:sz w:val="24"/>
                <w:szCs w:val="22"/>
              </w:rPr>
            </w:pPr>
            <w:r w:rsidRPr="00E511CB">
              <w:rPr>
                <w:sz w:val="24"/>
                <w:szCs w:val="22"/>
              </w:rPr>
              <w:t>Pay-adjustment matrix</w:t>
            </w:r>
          </w:p>
        </w:tc>
        <w:tc>
          <w:tcPr>
            <w:tcW w:w="2906" w:type="dxa"/>
          </w:tcPr>
          <w:p w:rsidR="00AA4E81" w:rsidRPr="00E511CB" w:rsidRDefault="00AA4E81" w:rsidP="00E4382F">
            <w:pPr>
              <w:rPr>
                <w:sz w:val="24"/>
                <w:szCs w:val="22"/>
              </w:rPr>
            </w:pPr>
            <w:r w:rsidRPr="00E511CB">
              <w:rPr>
                <w:sz w:val="24"/>
                <w:szCs w:val="22"/>
              </w:rPr>
              <w:t>Text book chapter -</w:t>
            </w:r>
            <w:r w:rsidR="004B4BD8" w:rsidRPr="00E511CB">
              <w:rPr>
                <w:sz w:val="24"/>
                <w:szCs w:val="22"/>
              </w:rPr>
              <w:t>9 &amp; 10</w:t>
            </w:r>
          </w:p>
        </w:tc>
        <w:tc>
          <w:tcPr>
            <w:tcW w:w="3079" w:type="dxa"/>
          </w:tcPr>
          <w:p w:rsidR="00AA4E81" w:rsidRPr="00E511CB" w:rsidRDefault="00AA4E81" w:rsidP="00A738C8">
            <w:pPr>
              <w:rPr>
                <w:i/>
                <w:sz w:val="24"/>
                <w:szCs w:val="22"/>
              </w:rPr>
            </w:pPr>
            <w:r w:rsidRPr="00E511CB">
              <w:rPr>
                <w:b/>
                <w:sz w:val="24"/>
                <w:szCs w:val="22"/>
              </w:rPr>
              <w:t>Video:</w:t>
            </w:r>
            <w:r w:rsidRPr="00E511CB">
              <w:rPr>
                <w:i/>
                <w:sz w:val="24"/>
                <w:szCs w:val="22"/>
              </w:rPr>
              <w:t xml:space="preserve"> Video on Intel Total Rewards concept</w:t>
            </w:r>
          </w:p>
          <w:p w:rsidR="00AA4E81" w:rsidRPr="00E511CB" w:rsidRDefault="00AA4E81" w:rsidP="00A738C8">
            <w:pPr>
              <w:rPr>
                <w:i/>
                <w:sz w:val="24"/>
                <w:szCs w:val="22"/>
              </w:rPr>
            </w:pPr>
          </w:p>
          <w:p w:rsidR="00AA4E81" w:rsidRPr="00E511CB" w:rsidRDefault="00AA4E81" w:rsidP="00A738C8">
            <w:pPr>
              <w:rPr>
                <w:i/>
                <w:sz w:val="24"/>
                <w:szCs w:val="22"/>
              </w:rPr>
            </w:pPr>
          </w:p>
        </w:tc>
      </w:tr>
      <w:tr w:rsidR="00AA4E81" w:rsidRPr="00E511CB" w:rsidTr="006936A2">
        <w:trPr>
          <w:jc w:val="center"/>
        </w:trPr>
        <w:tc>
          <w:tcPr>
            <w:tcW w:w="1198" w:type="dxa"/>
          </w:tcPr>
          <w:p w:rsidR="00AA4E81" w:rsidRPr="00E511CB" w:rsidRDefault="00C50F42" w:rsidP="0003110A">
            <w:pPr>
              <w:jc w:val="center"/>
              <w:rPr>
                <w:b/>
                <w:sz w:val="24"/>
                <w:szCs w:val="22"/>
              </w:rPr>
            </w:pPr>
            <w:r w:rsidRPr="00E511CB">
              <w:rPr>
                <w:b/>
                <w:sz w:val="24"/>
                <w:szCs w:val="22"/>
              </w:rPr>
              <w:t>6</w:t>
            </w:r>
          </w:p>
        </w:tc>
        <w:tc>
          <w:tcPr>
            <w:tcW w:w="3337" w:type="dxa"/>
          </w:tcPr>
          <w:p w:rsidR="00AA4E81" w:rsidRPr="00E511CB" w:rsidRDefault="00AA4E81" w:rsidP="00E4382F">
            <w:pPr>
              <w:jc w:val="center"/>
              <w:rPr>
                <w:b/>
                <w:sz w:val="24"/>
                <w:szCs w:val="22"/>
              </w:rPr>
            </w:pPr>
            <w:r w:rsidRPr="00E511CB">
              <w:rPr>
                <w:b/>
                <w:sz w:val="24"/>
                <w:szCs w:val="22"/>
              </w:rPr>
              <w:t xml:space="preserve">Compensation </w:t>
            </w:r>
            <w:r w:rsidR="00E87B60" w:rsidRPr="00E511CB">
              <w:rPr>
                <w:b/>
                <w:sz w:val="24"/>
                <w:szCs w:val="22"/>
              </w:rPr>
              <w:t>&amp; benefits</w:t>
            </w:r>
          </w:p>
        </w:tc>
        <w:tc>
          <w:tcPr>
            <w:tcW w:w="3656" w:type="dxa"/>
          </w:tcPr>
          <w:p w:rsidR="00AA4E81" w:rsidRPr="00E511CB" w:rsidRDefault="00AA4E81" w:rsidP="005B3B48">
            <w:pPr>
              <w:pStyle w:val="ListParagraph"/>
              <w:numPr>
                <w:ilvl w:val="0"/>
                <w:numId w:val="16"/>
              </w:numPr>
              <w:rPr>
                <w:sz w:val="24"/>
                <w:szCs w:val="22"/>
              </w:rPr>
            </w:pPr>
            <w:r w:rsidRPr="00E511CB">
              <w:rPr>
                <w:sz w:val="24"/>
                <w:szCs w:val="22"/>
              </w:rPr>
              <w:t>Designing a variable pay system</w:t>
            </w:r>
          </w:p>
          <w:p w:rsidR="00AA4E81" w:rsidRPr="00E511CB" w:rsidRDefault="00AA4E81" w:rsidP="005B3B48">
            <w:pPr>
              <w:pStyle w:val="ListParagraph"/>
              <w:numPr>
                <w:ilvl w:val="0"/>
                <w:numId w:val="16"/>
              </w:numPr>
              <w:rPr>
                <w:sz w:val="24"/>
                <w:szCs w:val="22"/>
              </w:rPr>
            </w:pPr>
            <w:r w:rsidRPr="00E511CB">
              <w:rPr>
                <w:sz w:val="24"/>
                <w:szCs w:val="22"/>
              </w:rPr>
              <w:t>Concept of pay philosophy, target pay, leverage, earning opportunity</w:t>
            </w:r>
          </w:p>
          <w:p w:rsidR="0018178F" w:rsidRPr="00E511CB" w:rsidRDefault="0018178F" w:rsidP="005B3B48">
            <w:pPr>
              <w:pStyle w:val="ListParagraph"/>
              <w:numPr>
                <w:ilvl w:val="0"/>
                <w:numId w:val="16"/>
              </w:numPr>
              <w:rPr>
                <w:sz w:val="24"/>
                <w:szCs w:val="22"/>
              </w:rPr>
            </w:pPr>
            <w:r w:rsidRPr="00E511CB">
              <w:rPr>
                <w:sz w:val="24"/>
                <w:szCs w:val="22"/>
              </w:rPr>
              <w:t>Employee benefits</w:t>
            </w:r>
          </w:p>
        </w:tc>
        <w:tc>
          <w:tcPr>
            <w:tcW w:w="2906" w:type="dxa"/>
          </w:tcPr>
          <w:p w:rsidR="00AA4E81" w:rsidRPr="00E511CB" w:rsidRDefault="00AA4E81" w:rsidP="00E4382F">
            <w:pPr>
              <w:rPr>
                <w:sz w:val="24"/>
                <w:szCs w:val="22"/>
              </w:rPr>
            </w:pPr>
            <w:r w:rsidRPr="00E511CB">
              <w:rPr>
                <w:sz w:val="24"/>
                <w:szCs w:val="22"/>
              </w:rPr>
              <w:t>Text book chapter -1</w:t>
            </w:r>
            <w:r w:rsidR="0019249B" w:rsidRPr="00E511CB">
              <w:rPr>
                <w:sz w:val="24"/>
                <w:szCs w:val="22"/>
              </w:rPr>
              <w:t>0</w:t>
            </w:r>
          </w:p>
        </w:tc>
        <w:tc>
          <w:tcPr>
            <w:tcW w:w="3079" w:type="dxa"/>
          </w:tcPr>
          <w:p w:rsidR="00AA4E81" w:rsidRPr="00E511CB" w:rsidRDefault="00AA4E81" w:rsidP="00A738C8">
            <w:pPr>
              <w:rPr>
                <w:sz w:val="24"/>
                <w:szCs w:val="22"/>
              </w:rPr>
            </w:pPr>
            <w:r w:rsidRPr="00E511CB">
              <w:rPr>
                <w:b/>
                <w:sz w:val="24"/>
                <w:szCs w:val="22"/>
              </w:rPr>
              <w:t>Case study discussion:</w:t>
            </w:r>
            <w:r w:rsidRPr="00E511CB">
              <w:rPr>
                <w:sz w:val="24"/>
                <w:szCs w:val="22"/>
              </w:rPr>
              <w:t xml:space="preserve"> </w:t>
            </w:r>
            <w:r w:rsidRPr="00E511CB">
              <w:rPr>
                <w:i/>
                <w:sz w:val="24"/>
                <w:szCs w:val="22"/>
              </w:rPr>
              <w:t>Team based incentive rewards: It’s not all roses</w:t>
            </w:r>
            <w:r w:rsidRPr="00E511CB">
              <w:rPr>
                <w:sz w:val="24"/>
                <w:szCs w:val="22"/>
              </w:rPr>
              <w:t xml:space="preserve"> (pg-727, Bohlander)</w:t>
            </w:r>
          </w:p>
          <w:p w:rsidR="00C50F42" w:rsidRPr="00E511CB" w:rsidRDefault="00C50F42" w:rsidP="00C50F42">
            <w:pPr>
              <w:rPr>
                <w:sz w:val="24"/>
                <w:szCs w:val="22"/>
              </w:rPr>
            </w:pPr>
            <w:r w:rsidRPr="00E511CB">
              <w:rPr>
                <w:color w:val="FF0000"/>
                <w:sz w:val="24"/>
                <w:szCs w:val="22"/>
              </w:rPr>
              <w:t>QUIZ 1: covering sessions 1-9</w:t>
            </w:r>
          </w:p>
        </w:tc>
      </w:tr>
      <w:tr w:rsidR="00AA4E81" w:rsidRPr="00E511CB" w:rsidTr="006936A2">
        <w:trPr>
          <w:jc w:val="center"/>
        </w:trPr>
        <w:tc>
          <w:tcPr>
            <w:tcW w:w="1198" w:type="dxa"/>
          </w:tcPr>
          <w:p w:rsidR="00AA4E81" w:rsidRPr="00E511CB" w:rsidRDefault="00C50F42" w:rsidP="0003110A">
            <w:pPr>
              <w:jc w:val="center"/>
              <w:rPr>
                <w:b/>
                <w:sz w:val="22"/>
              </w:rPr>
            </w:pPr>
            <w:r w:rsidRPr="00E511CB">
              <w:rPr>
                <w:b/>
                <w:sz w:val="22"/>
              </w:rPr>
              <w:t>7</w:t>
            </w:r>
          </w:p>
        </w:tc>
        <w:tc>
          <w:tcPr>
            <w:tcW w:w="3337" w:type="dxa"/>
          </w:tcPr>
          <w:p w:rsidR="00AA4E81" w:rsidRPr="00E511CB" w:rsidRDefault="00AA4E81" w:rsidP="00251AF1">
            <w:pPr>
              <w:jc w:val="center"/>
              <w:rPr>
                <w:b/>
                <w:sz w:val="24"/>
                <w:szCs w:val="22"/>
              </w:rPr>
            </w:pPr>
            <w:r w:rsidRPr="00E511CB">
              <w:rPr>
                <w:b/>
                <w:sz w:val="24"/>
                <w:szCs w:val="22"/>
              </w:rPr>
              <w:t>Recruitment and Selection</w:t>
            </w:r>
            <w:r w:rsidR="0019249B" w:rsidRPr="00E511CB">
              <w:rPr>
                <w:b/>
                <w:sz w:val="24"/>
                <w:szCs w:val="22"/>
              </w:rPr>
              <w:t xml:space="preserve"> </w:t>
            </w:r>
          </w:p>
        </w:tc>
        <w:tc>
          <w:tcPr>
            <w:tcW w:w="3656" w:type="dxa"/>
          </w:tcPr>
          <w:p w:rsidR="00AA4E81" w:rsidRPr="00E511CB" w:rsidRDefault="00AA4E81" w:rsidP="005B3B48">
            <w:pPr>
              <w:pStyle w:val="ListParagraph"/>
              <w:numPr>
                <w:ilvl w:val="0"/>
                <w:numId w:val="33"/>
              </w:numPr>
              <w:rPr>
                <w:sz w:val="24"/>
                <w:szCs w:val="22"/>
              </w:rPr>
            </w:pPr>
            <w:r w:rsidRPr="00E511CB">
              <w:rPr>
                <w:sz w:val="24"/>
                <w:szCs w:val="22"/>
              </w:rPr>
              <w:t>What is Recruitment?</w:t>
            </w:r>
          </w:p>
          <w:p w:rsidR="00AA4E81" w:rsidRPr="00E511CB" w:rsidRDefault="00AA4E81" w:rsidP="005B3B48">
            <w:pPr>
              <w:pStyle w:val="ListParagraph"/>
              <w:numPr>
                <w:ilvl w:val="0"/>
                <w:numId w:val="33"/>
              </w:numPr>
              <w:rPr>
                <w:sz w:val="24"/>
                <w:szCs w:val="22"/>
              </w:rPr>
            </w:pPr>
            <w:r w:rsidRPr="00E511CB">
              <w:rPr>
                <w:sz w:val="24"/>
                <w:szCs w:val="22"/>
              </w:rPr>
              <w:t>How is it different from selection?</w:t>
            </w:r>
          </w:p>
          <w:p w:rsidR="00AA4E81" w:rsidRPr="00E511CB" w:rsidRDefault="00AA4E81" w:rsidP="005B3B48">
            <w:pPr>
              <w:pStyle w:val="ListParagraph"/>
              <w:numPr>
                <w:ilvl w:val="0"/>
                <w:numId w:val="33"/>
              </w:numPr>
              <w:rPr>
                <w:sz w:val="24"/>
                <w:szCs w:val="22"/>
              </w:rPr>
            </w:pPr>
            <w:r w:rsidRPr="00E511CB">
              <w:rPr>
                <w:sz w:val="24"/>
                <w:szCs w:val="22"/>
              </w:rPr>
              <w:t>Internal and External sources of recruitment</w:t>
            </w:r>
          </w:p>
          <w:p w:rsidR="00AA4E81" w:rsidRPr="00E511CB" w:rsidRDefault="00AA4E81" w:rsidP="00EF274B">
            <w:pPr>
              <w:pStyle w:val="ListParagraph"/>
              <w:numPr>
                <w:ilvl w:val="0"/>
                <w:numId w:val="33"/>
              </w:numPr>
              <w:rPr>
                <w:sz w:val="24"/>
                <w:szCs w:val="22"/>
              </w:rPr>
            </w:pPr>
            <w:r w:rsidRPr="00E511CB">
              <w:rPr>
                <w:sz w:val="24"/>
                <w:szCs w:val="22"/>
              </w:rPr>
              <w:t>Selection techniques</w:t>
            </w:r>
          </w:p>
          <w:p w:rsidR="00E02CEB" w:rsidRPr="00E511CB" w:rsidRDefault="00E02CEB" w:rsidP="00EF274B">
            <w:pPr>
              <w:pStyle w:val="ListParagraph"/>
              <w:numPr>
                <w:ilvl w:val="0"/>
                <w:numId w:val="33"/>
              </w:numPr>
              <w:rPr>
                <w:sz w:val="24"/>
                <w:szCs w:val="22"/>
              </w:rPr>
            </w:pPr>
            <w:r w:rsidRPr="00E511CB">
              <w:rPr>
                <w:sz w:val="24"/>
                <w:szCs w:val="22"/>
              </w:rPr>
              <w:t>Recruitment effectiveness</w:t>
            </w:r>
          </w:p>
        </w:tc>
        <w:tc>
          <w:tcPr>
            <w:tcW w:w="2906" w:type="dxa"/>
          </w:tcPr>
          <w:p w:rsidR="00AA4E81" w:rsidRPr="00E511CB" w:rsidRDefault="00AA4E81" w:rsidP="00B85C4F">
            <w:pPr>
              <w:rPr>
                <w:sz w:val="24"/>
                <w:szCs w:val="22"/>
              </w:rPr>
            </w:pPr>
            <w:r w:rsidRPr="00E511CB">
              <w:rPr>
                <w:sz w:val="24"/>
                <w:szCs w:val="22"/>
              </w:rPr>
              <w:t>Text book chapter -</w:t>
            </w:r>
            <w:r w:rsidR="0019249B" w:rsidRPr="00E511CB">
              <w:rPr>
                <w:sz w:val="24"/>
                <w:szCs w:val="22"/>
              </w:rPr>
              <w:t>5 &amp; 6</w:t>
            </w:r>
          </w:p>
        </w:tc>
        <w:tc>
          <w:tcPr>
            <w:tcW w:w="3079" w:type="dxa"/>
          </w:tcPr>
          <w:p w:rsidR="00C50F42" w:rsidRPr="00E511CB" w:rsidRDefault="00C50F42" w:rsidP="00B85C4F">
            <w:pPr>
              <w:rPr>
                <w:b/>
                <w:color w:val="FF0000"/>
                <w:sz w:val="24"/>
                <w:szCs w:val="22"/>
              </w:rPr>
            </w:pPr>
            <w:r w:rsidRPr="00E511CB">
              <w:rPr>
                <w:b/>
                <w:sz w:val="24"/>
                <w:szCs w:val="22"/>
              </w:rPr>
              <w:t>Case study discussion:</w:t>
            </w:r>
            <w:r w:rsidRPr="00E511CB">
              <w:rPr>
                <w:sz w:val="24"/>
                <w:szCs w:val="22"/>
              </w:rPr>
              <w:t xml:space="preserve"> </w:t>
            </w:r>
            <w:r w:rsidRPr="00E511CB">
              <w:rPr>
                <w:i/>
                <w:sz w:val="24"/>
                <w:szCs w:val="22"/>
              </w:rPr>
              <w:t>The Reluctant Receptionist</w:t>
            </w:r>
            <w:r w:rsidRPr="00E511CB">
              <w:rPr>
                <w:sz w:val="24"/>
                <w:szCs w:val="22"/>
              </w:rPr>
              <w:t xml:space="preserve"> (pg-159, Mathis</w:t>
            </w:r>
            <w:r w:rsidR="003D675A" w:rsidRPr="00E511CB">
              <w:rPr>
                <w:sz w:val="24"/>
                <w:szCs w:val="22"/>
              </w:rPr>
              <w:t>, Ref. text book -4</w:t>
            </w:r>
            <w:r w:rsidRPr="00E511CB">
              <w:rPr>
                <w:sz w:val="24"/>
                <w:szCs w:val="22"/>
              </w:rPr>
              <w:t>)</w:t>
            </w:r>
          </w:p>
        </w:tc>
      </w:tr>
      <w:tr w:rsidR="00AA4E81" w:rsidRPr="00E511CB" w:rsidTr="006936A2">
        <w:trPr>
          <w:jc w:val="center"/>
        </w:trPr>
        <w:tc>
          <w:tcPr>
            <w:tcW w:w="1198" w:type="dxa"/>
          </w:tcPr>
          <w:p w:rsidR="00AA4E81" w:rsidRPr="00E511CB" w:rsidRDefault="001E2407" w:rsidP="0003110A">
            <w:pPr>
              <w:jc w:val="center"/>
              <w:rPr>
                <w:b/>
                <w:sz w:val="24"/>
                <w:szCs w:val="22"/>
              </w:rPr>
            </w:pPr>
            <w:r w:rsidRPr="00E511CB">
              <w:rPr>
                <w:b/>
                <w:sz w:val="24"/>
                <w:szCs w:val="22"/>
              </w:rPr>
              <w:t>8</w:t>
            </w:r>
          </w:p>
        </w:tc>
        <w:tc>
          <w:tcPr>
            <w:tcW w:w="3337" w:type="dxa"/>
          </w:tcPr>
          <w:p w:rsidR="00AA4E81" w:rsidRPr="00E511CB" w:rsidRDefault="00AA4E81" w:rsidP="00E4382F">
            <w:pPr>
              <w:jc w:val="center"/>
              <w:rPr>
                <w:b/>
                <w:sz w:val="24"/>
                <w:szCs w:val="22"/>
              </w:rPr>
            </w:pPr>
            <w:r w:rsidRPr="00E511CB">
              <w:rPr>
                <w:b/>
                <w:sz w:val="24"/>
                <w:szCs w:val="22"/>
              </w:rPr>
              <w:t>Performance Management</w:t>
            </w:r>
            <w:r w:rsidR="0019249B" w:rsidRPr="00E511CB">
              <w:rPr>
                <w:b/>
                <w:sz w:val="24"/>
                <w:szCs w:val="22"/>
              </w:rPr>
              <w:t xml:space="preserve"> </w:t>
            </w:r>
          </w:p>
        </w:tc>
        <w:tc>
          <w:tcPr>
            <w:tcW w:w="3656" w:type="dxa"/>
          </w:tcPr>
          <w:p w:rsidR="00AA4E81" w:rsidRPr="00E511CB" w:rsidRDefault="00AA4E81" w:rsidP="005B3B48">
            <w:pPr>
              <w:pStyle w:val="ListParagraph"/>
              <w:numPr>
                <w:ilvl w:val="0"/>
                <w:numId w:val="24"/>
              </w:numPr>
              <w:rPr>
                <w:sz w:val="24"/>
                <w:szCs w:val="22"/>
              </w:rPr>
            </w:pPr>
            <w:r w:rsidRPr="00E511CB">
              <w:rPr>
                <w:sz w:val="24"/>
                <w:szCs w:val="22"/>
              </w:rPr>
              <w:t>Design principles of PMS</w:t>
            </w:r>
          </w:p>
          <w:p w:rsidR="00AA4E81" w:rsidRPr="00E511CB" w:rsidRDefault="00AA4E81" w:rsidP="005B3B48">
            <w:pPr>
              <w:pStyle w:val="ListParagraph"/>
              <w:numPr>
                <w:ilvl w:val="0"/>
                <w:numId w:val="24"/>
              </w:numPr>
              <w:rPr>
                <w:sz w:val="24"/>
                <w:szCs w:val="22"/>
              </w:rPr>
            </w:pPr>
            <w:r w:rsidRPr="00E511CB">
              <w:rPr>
                <w:sz w:val="24"/>
                <w:szCs w:val="22"/>
              </w:rPr>
              <w:t>Stages of a PMS cycle</w:t>
            </w:r>
          </w:p>
          <w:p w:rsidR="00AA4E81" w:rsidRPr="00E511CB" w:rsidRDefault="00AA4E81" w:rsidP="005B3B48">
            <w:pPr>
              <w:pStyle w:val="ListParagraph"/>
              <w:numPr>
                <w:ilvl w:val="0"/>
                <w:numId w:val="24"/>
              </w:numPr>
              <w:rPr>
                <w:sz w:val="24"/>
                <w:szCs w:val="22"/>
              </w:rPr>
            </w:pPr>
            <w:r w:rsidRPr="00E511CB">
              <w:rPr>
                <w:sz w:val="24"/>
                <w:szCs w:val="22"/>
              </w:rPr>
              <w:t>Goal setting</w:t>
            </w:r>
          </w:p>
          <w:p w:rsidR="00AA4E81" w:rsidRPr="00E511CB" w:rsidRDefault="00AA4E81" w:rsidP="005B3B48">
            <w:pPr>
              <w:pStyle w:val="ListParagraph"/>
              <w:numPr>
                <w:ilvl w:val="0"/>
                <w:numId w:val="24"/>
              </w:numPr>
              <w:rPr>
                <w:sz w:val="24"/>
                <w:szCs w:val="22"/>
              </w:rPr>
            </w:pPr>
            <w:r w:rsidRPr="00E511CB">
              <w:rPr>
                <w:sz w:val="24"/>
                <w:szCs w:val="22"/>
              </w:rPr>
              <w:t>SMART goals, KPA and KPI</w:t>
            </w:r>
          </w:p>
          <w:p w:rsidR="00AA4E81" w:rsidRPr="00E511CB" w:rsidRDefault="00AA4E81" w:rsidP="005B3B48">
            <w:pPr>
              <w:pStyle w:val="ListParagraph"/>
              <w:numPr>
                <w:ilvl w:val="0"/>
                <w:numId w:val="24"/>
              </w:numPr>
              <w:rPr>
                <w:sz w:val="24"/>
                <w:szCs w:val="22"/>
              </w:rPr>
            </w:pPr>
            <w:r w:rsidRPr="00E511CB">
              <w:rPr>
                <w:sz w:val="24"/>
                <w:szCs w:val="22"/>
              </w:rPr>
              <w:t>Balanced score card &amp; Goal cascading</w:t>
            </w:r>
          </w:p>
          <w:p w:rsidR="00AA4E81" w:rsidRPr="00E511CB" w:rsidRDefault="00AA4E81" w:rsidP="005B3B48">
            <w:pPr>
              <w:pStyle w:val="ListParagraph"/>
              <w:numPr>
                <w:ilvl w:val="0"/>
                <w:numId w:val="24"/>
              </w:numPr>
              <w:rPr>
                <w:sz w:val="24"/>
                <w:szCs w:val="22"/>
              </w:rPr>
            </w:pPr>
            <w:r w:rsidRPr="00E511CB">
              <w:rPr>
                <w:sz w:val="24"/>
                <w:szCs w:val="22"/>
              </w:rPr>
              <w:t>Mid-year review and feedback</w:t>
            </w:r>
          </w:p>
        </w:tc>
        <w:tc>
          <w:tcPr>
            <w:tcW w:w="2906" w:type="dxa"/>
          </w:tcPr>
          <w:p w:rsidR="00AA4E81" w:rsidRPr="00E511CB" w:rsidRDefault="0019249B" w:rsidP="00B85C4F">
            <w:pPr>
              <w:rPr>
                <w:sz w:val="24"/>
                <w:szCs w:val="22"/>
              </w:rPr>
            </w:pPr>
            <w:r w:rsidRPr="00E511CB">
              <w:rPr>
                <w:sz w:val="24"/>
                <w:szCs w:val="22"/>
              </w:rPr>
              <w:t>Text book chapter -8</w:t>
            </w:r>
          </w:p>
        </w:tc>
        <w:tc>
          <w:tcPr>
            <w:tcW w:w="3079" w:type="dxa"/>
          </w:tcPr>
          <w:p w:rsidR="00AA4E81" w:rsidRPr="00E511CB" w:rsidRDefault="00EF5873" w:rsidP="00B85C4F">
            <w:pPr>
              <w:rPr>
                <w:color w:val="FF0000"/>
                <w:sz w:val="24"/>
                <w:szCs w:val="22"/>
              </w:rPr>
            </w:pPr>
            <w:r w:rsidRPr="00E511CB">
              <w:rPr>
                <w:color w:val="FF0000"/>
                <w:sz w:val="24"/>
                <w:szCs w:val="22"/>
              </w:rPr>
              <w:t>Assignment 1</w:t>
            </w:r>
            <w:r w:rsidR="00AA4E81" w:rsidRPr="00E511CB">
              <w:rPr>
                <w:color w:val="FF0000"/>
                <w:sz w:val="24"/>
                <w:szCs w:val="22"/>
              </w:rPr>
              <w:t>: Creating a goal sheet for a BBA 2</w:t>
            </w:r>
            <w:r w:rsidR="00AA4E81" w:rsidRPr="00E511CB">
              <w:rPr>
                <w:color w:val="FF0000"/>
                <w:sz w:val="24"/>
                <w:szCs w:val="22"/>
                <w:vertAlign w:val="superscript"/>
              </w:rPr>
              <w:t>nd</w:t>
            </w:r>
            <w:r w:rsidR="00AA4E81" w:rsidRPr="00E511CB">
              <w:rPr>
                <w:color w:val="FF0000"/>
                <w:sz w:val="24"/>
                <w:szCs w:val="22"/>
              </w:rPr>
              <w:t xml:space="preserve"> year student at KSOM</w:t>
            </w:r>
          </w:p>
          <w:p w:rsidR="00EF5873" w:rsidRPr="00E511CB" w:rsidRDefault="00EF5873" w:rsidP="00B85C4F">
            <w:pPr>
              <w:rPr>
                <w:i/>
                <w:sz w:val="24"/>
                <w:szCs w:val="22"/>
              </w:rPr>
            </w:pPr>
          </w:p>
          <w:p w:rsidR="00AA4E81" w:rsidRPr="00E511CB" w:rsidRDefault="00AA4E81" w:rsidP="00B85C4F">
            <w:pPr>
              <w:rPr>
                <w:sz w:val="24"/>
                <w:szCs w:val="22"/>
              </w:rPr>
            </w:pPr>
          </w:p>
        </w:tc>
      </w:tr>
      <w:tr w:rsidR="00AA4E81" w:rsidRPr="00E511CB" w:rsidTr="006936A2">
        <w:trPr>
          <w:jc w:val="center"/>
        </w:trPr>
        <w:tc>
          <w:tcPr>
            <w:tcW w:w="1198" w:type="dxa"/>
          </w:tcPr>
          <w:p w:rsidR="00AA4E81" w:rsidRPr="00E511CB" w:rsidRDefault="00425C34" w:rsidP="0003110A">
            <w:pPr>
              <w:jc w:val="center"/>
              <w:rPr>
                <w:b/>
                <w:sz w:val="24"/>
                <w:szCs w:val="22"/>
              </w:rPr>
            </w:pPr>
            <w:r w:rsidRPr="00E511CB">
              <w:rPr>
                <w:b/>
                <w:sz w:val="24"/>
                <w:szCs w:val="22"/>
              </w:rPr>
              <w:t>9</w:t>
            </w:r>
          </w:p>
        </w:tc>
        <w:tc>
          <w:tcPr>
            <w:tcW w:w="3337" w:type="dxa"/>
          </w:tcPr>
          <w:p w:rsidR="00AA4E81" w:rsidRPr="00E511CB" w:rsidRDefault="00AA4E81" w:rsidP="00E4382F">
            <w:pPr>
              <w:jc w:val="center"/>
              <w:rPr>
                <w:b/>
                <w:sz w:val="24"/>
                <w:szCs w:val="22"/>
              </w:rPr>
            </w:pPr>
            <w:r w:rsidRPr="00E511CB">
              <w:rPr>
                <w:b/>
                <w:sz w:val="24"/>
                <w:szCs w:val="22"/>
              </w:rPr>
              <w:t>Performance Management</w:t>
            </w:r>
          </w:p>
        </w:tc>
        <w:tc>
          <w:tcPr>
            <w:tcW w:w="3656" w:type="dxa"/>
          </w:tcPr>
          <w:p w:rsidR="00AA4E81" w:rsidRPr="00E511CB" w:rsidRDefault="00AA4E81" w:rsidP="005B3B48">
            <w:pPr>
              <w:pStyle w:val="ListParagraph"/>
              <w:numPr>
                <w:ilvl w:val="0"/>
                <w:numId w:val="26"/>
              </w:numPr>
              <w:rPr>
                <w:sz w:val="24"/>
                <w:szCs w:val="22"/>
              </w:rPr>
            </w:pPr>
            <w:r w:rsidRPr="00E511CB">
              <w:rPr>
                <w:sz w:val="24"/>
                <w:szCs w:val="22"/>
              </w:rPr>
              <w:t>Different rating scales – Graphic rating, Forced choice, Mixed standard scale, BARS, BOS</w:t>
            </w:r>
          </w:p>
          <w:p w:rsidR="00AA4E81" w:rsidRPr="00E511CB" w:rsidRDefault="00AA4E81" w:rsidP="00C4262D">
            <w:pPr>
              <w:pStyle w:val="ListParagraph"/>
              <w:numPr>
                <w:ilvl w:val="0"/>
                <w:numId w:val="26"/>
              </w:numPr>
              <w:rPr>
                <w:sz w:val="22"/>
              </w:rPr>
            </w:pPr>
            <w:r w:rsidRPr="00E511CB">
              <w:rPr>
                <w:sz w:val="22"/>
              </w:rPr>
              <w:t>Methods of evaluation – rating, ranking, MBO</w:t>
            </w:r>
          </w:p>
          <w:p w:rsidR="00AA4E81" w:rsidRPr="00E511CB" w:rsidRDefault="00AA4E81" w:rsidP="00C4262D">
            <w:pPr>
              <w:pStyle w:val="ListParagraph"/>
              <w:numPr>
                <w:ilvl w:val="0"/>
                <w:numId w:val="26"/>
              </w:numPr>
              <w:rPr>
                <w:sz w:val="24"/>
                <w:szCs w:val="22"/>
              </w:rPr>
            </w:pPr>
            <w:r w:rsidRPr="00E511CB">
              <w:rPr>
                <w:sz w:val="24"/>
                <w:szCs w:val="22"/>
              </w:rPr>
              <w:t>Rater errors – Halo effect, Horn effect, error of central tendency, leniency/ strictness error, recency error, attribution bias, similar-to-me error, stereotyping</w:t>
            </w:r>
          </w:p>
        </w:tc>
        <w:tc>
          <w:tcPr>
            <w:tcW w:w="2906" w:type="dxa"/>
          </w:tcPr>
          <w:p w:rsidR="00AA4E81" w:rsidRPr="00E511CB" w:rsidRDefault="0019249B" w:rsidP="00B85C4F">
            <w:pPr>
              <w:rPr>
                <w:sz w:val="24"/>
                <w:szCs w:val="22"/>
              </w:rPr>
            </w:pPr>
            <w:r w:rsidRPr="00E511CB">
              <w:rPr>
                <w:sz w:val="24"/>
                <w:szCs w:val="22"/>
              </w:rPr>
              <w:t>Text book chapter -8</w:t>
            </w:r>
          </w:p>
        </w:tc>
        <w:tc>
          <w:tcPr>
            <w:tcW w:w="3079" w:type="dxa"/>
          </w:tcPr>
          <w:p w:rsidR="00AA4E81" w:rsidRPr="00E511CB" w:rsidRDefault="009D4637" w:rsidP="00B85C4F">
            <w:pPr>
              <w:rPr>
                <w:sz w:val="24"/>
                <w:szCs w:val="22"/>
              </w:rPr>
            </w:pPr>
            <w:r w:rsidRPr="00E511CB">
              <w:rPr>
                <w:b/>
                <w:sz w:val="24"/>
                <w:szCs w:val="22"/>
              </w:rPr>
              <w:t>Case study discussion</w:t>
            </w:r>
            <w:r w:rsidRPr="00E511CB">
              <w:rPr>
                <w:sz w:val="24"/>
                <w:szCs w:val="22"/>
              </w:rPr>
              <w:t xml:space="preserve">: </w:t>
            </w:r>
            <w:r w:rsidRPr="00E511CB">
              <w:rPr>
                <w:i/>
                <w:sz w:val="24"/>
                <w:szCs w:val="22"/>
              </w:rPr>
              <w:t>But my job has changed</w:t>
            </w:r>
            <w:r w:rsidRPr="00E511CB">
              <w:rPr>
                <w:sz w:val="24"/>
                <w:szCs w:val="22"/>
              </w:rPr>
              <w:t xml:space="preserve"> (pg-705, Bohlander)</w:t>
            </w:r>
          </w:p>
          <w:p w:rsidR="00AA4E81" w:rsidRPr="00E511CB" w:rsidRDefault="00AA4E81" w:rsidP="00B85C4F">
            <w:pPr>
              <w:rPr>
                <w:sz w:val="24"/>
                <w:szCs w:val="22"/>
              </w:rPr>
            </w:pPr>
          </w:p>
        </w:tc>
      </w:tr>
      <w:tr w:rsidR="00AA4E81" w:rsidRPr="00E511CB" w:rsidTr="006936A2">
        <w:trPr>
          <w:jc w:val="center"/>
        </w:trPr>
        <w:tc>
          <w:tcPr>
            <w:tcW w:w="1198" w:type="dxa"/>
          </w:tcPr>
          <w:p w:rsidR="00AA4E81" w:rsidRPr="00E511CB" w:rsidRDefault="00425C34" w:rsidP="0003110A">
            <w:pPr>
              <w:jc w:val="center"/>
              <w:rPr>
                <w:b/>
                <w:sz w:val="24"/>
                <w:szCs w:val="22"/>
              </w:rPr>
            </w:pPr>
            <w:r w:rsidRPr="00E511CB">
              <w:rPr>
                <w:b/>
                <w:sz w:val="24"/>
                <w:szCs w:val="22"/>
              </w:rPr>
              <w:t>10</w:t>
            </w:r>
          </w:p>
        </w:tc>
        <w:tc>
          <w:tcPr>
            <w:tcW w:w="3337" w:type="dxa"/>
          </w:tcPr>
          <w:p w:rsidR="00AA4E81" w:rsidRPr="00E511CB" w:rsidRDefault="004E36A4" w:rsidP="00E4382F">
            <w:pPr>
              <w:jc w:val="center"/>
              <w:rPr>
                <w:b/>
                <w:sz w:val="24"/>
                <w:szCs w:val="22"/>
              </w:rPr>
            </w:pPr>
            <w:r w:rsidRPr="00E511CB">
              <w:rPr>
                <w:b/>
                <w:sz w:val="24"/>
                <w:szCs w:val="22"/>
              </w:rPr>
              <w:t>Performance Management</w:t>
            </w:r>
          </w:p>
        </w:tc>
        <w:tc>
          <w:tcPr>
            <w:tcW w:w="3656" w:type="dxa"/>
          </w:tcPr>
          <w:p w:rsidR="004E36A4" w:rsidRPr="00E511CB" w:rsidRDefault="004E36A4" w:rsidP="004E36A4">
            <w:pPr>
              <w:rPr>
                <w:sz w:val="24"/>
                <w:szCs w:val="22"/>
              </w:rPr>
            </w:pPr>
            <w:r w:rsidRPr="00E511CB">
              <w:rPr>
                <w:b/>
                <w:sz w:val="24"/>
                <w:szCs w:val="22"/>
              </w:rPr>
              <w:t xml:space="preserve">Skill building activity: </w:t>
            </w:r>
            <w:r w:rsidRPr="00E511CB">
              <w:rPr>
                <w:i/>
                <w:sz w:val="24"/>
                <w:szCs w:val="22"/>
              </w:rPr>
              <w:t>Time for appraisal</w:t>
            </w:r>
            <w:r w:rsidRPr="00E511CB">
              <w:rPr>
                <w:sz w:val="24"/>
                <w:szCs w:val="22"/>
              </w:rPr>
              <w:t xml:space="preserve"> (activity sheets to be distributed by the facilitator)</w:t>
            </w:r>
          </w:p>
          <w:p w:rsidR="004E36A4" w:rsidRPr="00E511CB" w:rsidRDefault="004E36A4" w:rsidP="004E36A4">
            <w:pPr>
              <w:rPr>
                <w:sz w:val="24"/>
                <w:szCs w:val="22"/>
              </w:rPr>
            </w:pPr>
          </w:p>
          <w:p w:rsidR="004E36A4" w:rsidRPr="00E511CB" w:rsidRDefault="004E36A4" w:rsidP="004E36A4">
            <w:pPr>
              <w:rPr>
                <w:sz w:val="24"/>
                <w:szCs w:val="22"/>
              </w:rPr>
            </w:pPr>
            <w:r w:rsidRPr="00E511CB">
              <w:rPr>
                <w:sz w:val="24"/>
                <w:szCs w:val="22"/>
              </w:rPr>
              <w:t>Followed by class discussion</w:t>
            </w:r>
          </w:p>
          <w:p w:rsidR="00AA4E81" w:rsidRPr="00E511CB" w:rsidRDefault="00AA4E81" w:rsidP="004E36A4">
            <w:pPr>
              <w:rPr>
                <w:sz w:val="24"/>
              </w:rPr>
            </w:pPr>
          </w:p>
        </w:tc>
        <w:tc>
          <w:tcPr>
            <w:tcW w:w="2906" w:type="dxa"/>
          </w:tcPr>
          <w:p w:rsidR="00AA4E81" w:rsidRPr="00E511CB" w:rsidRDefault="00AA4E81" w:rsidP="00B85C4F">
            <w:pPr>
              <w:rPr>
                <w:sz w:val="24"/>
                <w:szCs w:val="22"/>
              </w:rPr>
            </w:pPr>
          </w:p>
        </w:tc>
        <w:tc>
          <w:tcPr>
            <w:tcW w:w="3079" w:type="dxa"/>
          </w:tcPr>
          <w:p w:rsidR="00AA4E81" w:rsidRPr="00E511CB" w:rsidRDefault="00AA4E81" w:rsidP="00A738C8">
            <w:pPr>
              <w:rPr>
                <w:sz w:val="24"/>
                <w:szCs w:val="22"/>
              </w:rPr>
            </w:pPr>
          </w:p>
        </w:tc>
      </w:tr>
      <w:tr w:rsidR="00FD6B18" w:rsidRPr="00E511CB" w:rsidTr="006936A2">
        <w:trPr>
          <w:jc w:val="center"/>
        </w:trPr>
        <w:tc>
          <w:tcPr>
            <w:tcW w:w="1198" w:type="dxa"/>
          </w:tcPr>
          <w:p w:rsidR="00FD6B18" w:rsidRPr="00E511CB" w:rsidRDefault="00FD6B18" w:rsidP="0003110A">
            <w:pPr>
              <w:jc w:val="center"/>
              <w:rPr>
                <w:b/>
                <w:sz w:val="22"/>
              </w:rPr>
            </w:pPr>
            <w:r w:rsidRPr="00E511CB">
              <w:rPr>
                <w:b/>
                <w:sz w:val="22"/>
              </w:rPr>
              <w:t>11</w:t>
            </w:r>
          </w:p>
        </w:tc>
        <w:tc>
          <w:tcPr>
            <w:tcW w:w="3337" w:type="dxa"/>
          </w:tcPr>
          <w:p w:rsidR="00FD6B18" w:rsidRPr="00E511CB" w:rsidRDefault="00FD6B18" w:rsidP="00352076">
            <w:pPr>
              <w:jc w:val="center"/>
              <w:rPr>
                <w:b/>
                <w:sz w:val="24"/>
                <w:szCs w:val="22"/>
              </w:rPr>
            </w:pPr>
            <w:r w:rsidRPr="00E511CB">
              <w:rPr>
                <w:b/>
                <w:sz w:val="24"/>
                <w:szCs w:val="22"/>
              </w:rPr>
              <w:t>Competency mapping and assessment center</w:t>
            </w:r>
          </w:p>
        </w:tc>
        <w:tc>
          <w:tcPr>
            <w:tcW w:w="3656" w:type="dxa"/>
          </w:tcPr>
          <w:p w:rsidR="00FD6B18" w:rsidRPr="00E511CB" w:rsidRDefault="00FD6B18" w:rsidP="00352076">
            <w:pPr>
              <w:pStyle w:val="ListParagraph"/>
              <w:numPr>
                <w:ilvl w:val="0"/>
                <w:numId w:val="49"/>
              </w:numPr>
              <w:rPr>
                <w:sz w:val="24"/>
                <w:szCs w:val="22"/>
              </w:rPr>
            </w:pPr>
            <w:r w:rsidRPr="00E511CB">
              <w:rPr>
                <w:sz w:val="24"/>
                <w:szCs w:val="22"/>
              </w:rPr>
              <w:t>How to design a competency scale?</w:t>
            </w:r>
          </w:p>
          <w:p w:rsidR="00FD6B18" w:rsidRPr="00E511CB" w:rsidRDefault="00FD6B18" w:rsidP="00352076">
            <w:pPr>
              <w:pStyle w:val="ListParagraph"/>
              <w:numPr>
                <w:ilvl w:val="0"/>
                <w:numId w:val="49"/>
              </w:numPr>
              <w:rPr>
                <w:sz w:val="24"/>
                <w:szCs w:val="22"/>
              </w:rPr>
            </w:pPr>
            <w:r w:rsidRPr="00E511CB">
              <w:rPr>
                <w:sz w:val="24"/>
                <w:szCs w:val="22"/>
              </w:rPr>
              <w:t>Build C-T matrix and choose tools wisely</w:t>
            </w:r>
          </w:p>
          <w:p w:rsidR="00FD6B18" w:rsidRPr="00E511CB" w:rsidRDefault="00FD6B18" w:rsidP="00352076">
            <w:pPr>
              <w:pStyle w:val="ListParagraph"/>
              <w:numPr>
                <w:ilvl w:val="0"/>
                <w:numId w:val="49"/>
              </w:numPr>
              <w:rPr>
                <w:sz w:val="24"/>
                <w:szCs w:val="22"/>
              </w:rPr>
            </w:pPr>
            <w:r w:rsidRPr="00E511CB">
              <w:rPr>
                <w:sz w:val="24"/>
                <w:szCs w:val="22"/>
              </w:rPr>
              <w:t>Observing and inferring behavioural indicators in an assessment center</w:t>
            </w:r>
          </w:p>
          <w:p w:rsidR="00FD6B18" w:rsidRPr="00E511CB" w:rsidRDefault="00FD6B18" w:rsidP="00352076">
            <w:pPr>
              <w:pStyle w:val="ListParagraph"/>
              <w:numPr>
                <w:ilvl w:val="0"/>
                <w:numId w:val="49"/>
              </w:numPr>
              <w:rPr>
                <w:sz w:val="24"/>
                <w:szCs w:val="22"/>
              </w:rPr>
            </w:pPr>
            <w:r w:rsidRPr="00E511CB">
              <w:rPr>
                <w:sz w:val="24"/>
                <w:szCs w:val="22"/>
              </w:rPr>
              <w:t>Report writing and feedback</w:t>
            </w:r>
          </w:p>
        </w:tc>
        <w:tc>
          <w:tcPr>
            <w:tcW w:w="2906" w:type="dxa"/>
          </w:tcPr>
          <w:p w:rsidR="00FD6B18" w:rsidRPr="00E511CB" w:rsidRDefault="00FD6B18" w:rsidP="00352076">
            <w:pPr>
              <w:rPr>
                <w:sz w:val="24"/>
                <w:szCs w:val="22"/>
              </w:rPr>
            </w:pPr>
            <w:r w:rsidRPr="00E511CB">
              <w:rPr>
                <w:sz w:val="24"/>
                <w:szCs w:val="22"/>
              </w:rPr>
              <w:t xml:space="preserve">     </w:t>
            </w:r>
            <w:r w:rsidRPr="00E511CB">
              <w:rPr>
                <w:sz w:val="22"/>
                <w:szCs w:val="22"/>
              </w:rPr>
              <w:t>Reference book no. 1 (Seema Sanghi) – Chapter 16</w:t>
            </w:r>
          </w:p>
        </w:tc>
        <w:tc>
          <w:tcPr>
            <w:tcW w:w="3079" w:type="dxa"/>
          </w:tcPr>
          <w:p w:rsidR="00FD6B18" w:rsidRPr="00E511CB" w:rsidRDefault="00FD6B18" w:rsidP="00352076">
            <w:pPr>
              <w:rPr>
                <w:color w:val="FF0000"/>
                <w:sz w:val="24"/>
                <w:szCs w:val="22"/>
              </w:rPr>
            </w:pPr>
            <w:r w:rsidRPr="00E511CB">
              <w:rPr>
                <w:color w:val="FF0000"/>
                <w:sz w:val="24"/>
                <w:szCs w:val="22"/>
              </w:rPr>
              <w:t>Assignment  2: Designing key elements and behavioural indicators for the given competencies</w:t>
            </w:r>
          </w:p>
          <w:p w:rsidR="00FD6B18" w:rsidRPr="00E511CB" w:rsidRDefault="00FD6B18" w:rsidP="00352076">
            <w:pPr>
              <w:rPr>
                <w:sz w:val="24"/>
                <w:szCs w:val="22"/>
              </w:rPr>
            </w:pPr>
          </w:p>
        </w:tc>
      </w:tr>
      <w:tr w:rsidR="00FD6B18" w:rsidRPr="00E511CB" w:rsidTr="006936A2">
        <w:trPr>
          <w:jc w:val="center"/>
        </w:trPr>
        <w:tc>
          <w:tcPr>
            <w:tcW w:w="1198" w:type="dxa"/>
          </w:tcPr>
          <w:p w:rsidR="00FD6B18" w:rsidRPr="00E511CB" w:rsidRDefault="00FD6B18" w:rsidP="0003110A">
            <w:pPr>
              <w:jc w:val="center"/>
              <w:rPr>
                <w:b/>
                <w:sz w:val="24"/>
                <w:szCs w:val="22"/>
              </w:rPr>
            </w:pPr>
            <w:r w:rsidRPr="00E511CB">
              <w:rPr>
                <w:b/>
                <w:sz w:val="24"/>
                <w:szCs w:val="22"/>
              </w:rPr>
              <w:t>12</w:t>
            </w:r>
          </w:p>
        </w:tc>
        <w:tc>
          <w:tcPr>
            <w:tcW w:w="3337" w:type="dxa"/>
          </w:tcPr>
          <w:p w:rsidR="00FD6B18" w:rsidRPr="00E511CB" w:rsidRDefault="00FD6B18" w:rsidP="00352076">
            <w:pPr>
              <w:jc w:val="center"/>
              <w:rPr>
                <w:b/>
                <w:sz w:val="24"/>
                <w:szCs w:val="22"/>
              </w:rPr>
            </w:pPr>
            <w:r w:rsidRPr="00E511CB">
              <w:rPr>
                <w:b/>
                <w:sz w:val="24"/>
                <w:szCs w:val="22"/>
              </w:rPr>
              <w:t>Competency mapping and assessment center</w:t>
            </w:r>
          </w:p>
        </w:tc>
        <w:tc>
          <w:tcPr>
            <w:tcW w:w="3656" w:type="dxa"/>
          </w:tcPr>
          <w:p w:rsidR="00FD6B18" w:rsidRPr="00E511CB" w:rsidRDefault="00FD6B18" w:rsidP="00352076">
            <w:pPr>
              <w:rPr>
                <w:i/>
                <w:sz w:val="24"/>
              </w:rPr>
            </w:pPr>
            <w:r w:rsidRPr="00E511CB">
              <w:rPr>
                <w:b/>
                <w:sz w:val="24"/>
              </w:rPr>
              <w:t>Skill Building activity</w:t>
            </w:r>
            <w:r w:rsidRPr="00E511CB">
              <w:rPr>
                <w:sz w:val="24"/>
              </w:rPr>
              <w:t xml:space="preserve">: </w:t>
            </w:r>
            <w:r w:rsidRPr="00E511CB">
              <w:rPr>
                <w:i/>
                <w:sz w:val="24"/>
              </w:rPr>
              <w:t>Simulated assessment centre where students play assessors and participants</w:t>
            </w:r>
          </w:p>
          <w:p w:rsidR="00FD6B18" w:rsidRPr="00E511CB" w:rsidRDefault="00FD6B18" w:rsidP="00352076">
            <w:pPr>
              <w:rPr>
                <w:i/>
                <w:sz w:val="24"/>
              </w:rPr>
            </w:pPr>
          </w:p>
          <w:p w:rsidR="00FD6B18" w:rsidRPr="00E511CB" w:rsidRDefault="00FD6B18" w:rsidP="00352076">
            <w:pPr>
              <w:rPr>
                <w:sz w:val="24"/>
              </w:rPr>
            </w:pPr>
            <w:r w:rsidRPr="00E511CB">
              <w:rPr>
                <w:sz w:val="24"/>
              </w:rPr>
              <w:t>Followed by class discussion and feedback</w:t>
            </w:r>
          </w:p>
        </w:tc>
        <w:tc>
          <w:tcPr>
            <w:tcW w:w="2906" w:type="dxa"/>
          </w:tcPr>
          <w:p w:rsidR="00FD6B18" w:rsidRPr="00E511CB" w:rsidRDefault="00FD6B18" w:rsidP="00352076">
            <w:pPr>
              <w:rPr>
                <w:sz w:val="24"/>
                <w:szCs w:val="22"/>
              </w:rPr>
            </w:pPr>
          </w:p>
        </w:tc>
        <w:tc>
          <w:tcPr>
            <w:tcW w:w="3079" w:type="dxa"/>
          </w:tcPr>
          <w:p w:rsidR="00FD6B18" w:rsidRPr="00E511CB" w:rsidRDefault="00FD6B18" w:rsidP="00352076">
            <w:pPr>
              <w:rPr>
                <w:sz w:val="24"/>
                <w:szCs w:val="22"/>
              </w:rPr>
            </w:pPr>
          </w:p>
        </w:tc>
      </w:tr>
      <w:tr w:rsidR="00FD6B18" w:rsidRPr="00E511CB" w:rsidTr="006936A2">
        <w:trPr>
          <w:jc w:val="center"/>
        </w:trPr>
        <w:tc>
          <w:tcPr>
            <w:tcW w:w="1198" w:type="dxa"/>
          </w:tcPr>
          <w:p w:rsidR="00FD6B18" w:rsidRPr="00E511CB" w:rsidRDefault="00FD6B18" w:rsidP="0003110A">
            <w:pPr>
              <w:jc w:val="center"/>
              <w:rPr>
                <w:b/>
                <w:sz w:val="24"/>
                <w:szCs w:val="22"/>
              </w:rPr>
            </w:pPr>
            <w:r w:rsidRPr="00E511CB">
              <w:rPr>
                <w:b/>
                <w:sz w:val="24"/>
                <w:szCs w:val="22"/>
              </w:rPr>
              <w:t>13</w:t>
            </w:r>
          </w:p>
        </w:tc>
        <w:tc>
          <w:tcPr>
            <w:tcW w:w="3337" w:type="dxa"/>
          </w:tcPr>
          <w:p w:rsidR="00FD6B18" w:rsidRPr="00E511CB" w:rsidRDefault="00FD6B18" w:rsidP="00352076">
            <w:pPr>
              <w:jc w:val="center"/>
              <w:rPr>
                <w:b/>
                <w:sz w:val="24"/>
                <w:szCs w:val="22"/>
              </w:rPr>
            </w:pPr>
            <w:r w:rsidRPr="00E511CB">
              <w:rPr>
                <w:b/>
                <w:sz w:val="24"/>
                <w:szCs w:val="22"/>
              </w:rPr>
              <w:t>Training &amp; Development</w:t>
            </w:r>
          </w:p>
        </w:tc>
        <w:tc>
          <w:tcPr>
            <w:tcW w:w="3656" w:type="dxa"/>
          </w:tcPr>
          <w:p w:rsidR="00FD6B18" w:rsidRPr="00E511CB" w:rsidRDefault="00FD6B18" w:rsidP="00352076">
            <w:pPr>
              <w:pStyle w:val="ListParagraph"/>
              <w:numPr>
                <w:ilvl w:val="0"/>
                <w:numId w:val="50"/>
              </w:numPr>
              <w:rPr>
                <w:sz w:val="24"/>
                <w:szCs w:val="22"/>
              </w:rPr>
            </w:pPr>
            <w:r w:rsidRPr="00E511CB">
              <w:rPr>
                <w:sz w:val="24"/>
                <w:szCs w:val="22"/>
              </w:rPr>
              <w:t>What is training?</w:t>
            </w:r>
          </w:p>
          <w:p w:rsidR="00FD6B18" w:rsidRPr="00E511CB" w:rsidRDefault="00FD6B18" w:rsidP="00352076">
            <w:pPr>
              <w:pStyle w:val="ListParagraph"/>
              <w:numPr>
                <w:ilvl w:val="0"/>
                <w:numId w:val="50"/>
              </w:numPr>
              <w:rPr>
                <w:sz w:val="24"/>
                <w:szCs w:val="22"/>
              </w:rPr>
            </w:pPr>
            <w:r w:rsidRPr="00E511CB">
              <w:rPr>
                <w:sz w:val="24"/>
                <w:szCs w:val="22"/>
              </w:rPr>
              <w:t>What is development?</w:t>
            </w:r>
          </w:p>
          <w:p w:rsidR="00FD6B18" w:rsidRPr="00E511CB" w:rsidRDefault="00FD6B18" w:rsidP="00352076">
            <w:pPr>
              <w:pStyle w:val="ListParagraph"/>
              <w:numPr>
                <w:ilvl w:val="0"/>
                <w:numId w:val="50"/>
              </w:numPr>
              <w:rPr>
                <w:sz w:val="24"/>
                <w:szCs w:val="22"/>
              </w:rPr>
            </w:pPr>
            <w:r w:rsidRPr="00E511CB">
              <w:rPr>
                <w:sz w:val="24"/>
                <w:szCs w:val="22"/>
              </w:rPr>
              <w:t>Trainings for managerial and non-managerial employees</w:t>
            </w:r>
          </w:p>
          <w:p w:rsidR="00FD6B18" w:rsidRPr="00E511CB" w:rsidRDefault="00FD6B18" w:rsidP="00352076">
            <w:pPr>
              <w:pStyle w:val="ListParagraph"/>
              <w:numPr>
                <w:ilvl w:val="0"/>
                <w:numId w:val="50"/>
              </w:numPr>
              <w:rPr>
                <w:sz w:val="24"/>
                <w:szCs w:val="22"/>
              </w:rPr>
            </w:pPr>
            <w:r w:rsidRPr="00E511CB">
              <w:rPr>
                <w:sz w:val="24"/>
                <w:szCs w:val="22"/>
              </w:rPr>
              <w:t>Calculating training effectiveness using KirkPatrick’s model</w:t>
            </w:r>
          </w:p>
        </w:tc>
        <w:tc>
          <w:tcPr>
            <w:tcW w:w="2906" w:type="dxa"/>
          </w:tcPr>
          <w:p w:rsidR="00FD6B18" w:rsidRPr="00E511CB" w:rsidRDefault="00FD6B18" w:rsidP="00352076">
            <w:pPr>
              <w:rPr>
                <w:sz w:val="24"/>
                <w:szCs w:val="22"/>
              </w:rPr>
            </w:pPr>
            <w:r w:rsidRPr="00E511CB">
              <w:rPr>
                <w:sz w:val="24"/>
                <w:szCs w:val="22"/>
              </w:rPr>
              <w:t>Text book chapter – 7</w:t>
            </w:r>
          </w:p>
        </w:tc>
        <w:tc>
          <w:tcPr>
            <w:tcW w:w="3079" w:type="dxa"/>
          </w:tcPr>
          <w:p w:rsidR="00FD6B18" w:rsidRPr="00E511CB" w:rsidRDefault="00FD6B18" w:rsidP="00352076">
            <w:pPr>
              <w:rPr>
                <w:sz w:val="24"/>
                <w:szCs w:val="22"/>
              </w:rPr>
            </w:pPr>
            <w:r w:rsidRPr="00E511CB">
              <w:rPr>
                <w:b/>
                <w:sz w:val="24"/>
                <w:szCs w:val="22"/>
              </w:rPr>
              <w:t>Case study discussion</w:t>
            </w:r>
            <w:r w:rsidRPr="00E511CB">
              <w:rPr>
                <w:sz w:val="24"/>
                <w:szCs w:val="22"/>
              </w:rPr>
              <w:t xml:space="preserve">: </w:t>
            </w:r>
            <w:r w:rsidRPr="00E511CB">
              <w:rPr>
                <w:i/>
                <w:sz w:val="24"/>
                <w:szCs w:val="22"/>
              </w:rPr>
              <w:t>Loews Hotels: We train to please</w:t>
            </w:r>
            <w:r w:rsidRPr="00E511CB">
              <w:rPr>
                <w:sz w:val="24"/>
                <w:szCs w:val="22"/>
              </w:rPr>
              <w:t xml:space="preserve"> (pg 714- Bohlander)</w:t>
            </w:r>
          </w:p>
          <w:p w:rsidR="00FD6B18" w:rsidRPr="00E511CB" w:rsidRDefault="00FD6B18" w:rsidP="00352076">
            <w:pPr>
              <w:rPr>
                <w:color w:val="FF0000"/>
                <w:sz w:val="24"/>
                <w:szCs w:val="22"/>
              </w:rPr>
            </w:pPr>
          </w:p>
          <w:p w:rsidR="00FD6B18" w:rsidRPr="00E511CB" w:rsidRDefault="00FD6B18" w:rsidP="00561279">
            <w:pPr>
              <w:rPr>
                <w:color w:val="FF0000"/>
                <w:sz w:val="24"/>
                <w:szCs w:val="22"/>
              </w:rPr>
            </w:pPr>
          </w:p>
        </w:tc>
      </w:tr>
      <w:tr w:rsidR="00FD6B18" w:rsidRPr="00E511CB" w:rsidTr="006936A2">
        <w:trPr>
          <w:jc w:val="center"/>
        </w:trPr>
        <w:tc>
          <w:tcPr>
            <w:tcW w:w="1198" w:type="dxa"/>
          </w:tcPr>
          <w:p w:rsidR="00FD6B18" w:rsidRPr="00E511CB" w:rsidRDefault="00FD6B18" w:rsidP="0003110A">
            <w:pPr>
              <w:jc w:val="center"/>
              <w:rPr>
                <w:b/>
                <w:sz w:val="24"/>
                <w:szCs w:val="22"/>
              </w:rPr>
            </w:pPr>
            <w:r w:rsidRPr="00E511CB">
              <w:rPr>
                <w:b/>
                <w:sz w:val="24"/>
                <w:szCs w:val="22"/>
              </w:rPr>
              <w:t>14</w:t>
            </w:r>
          </w:p>
        </w:tc>
        <w:tc>
          <w:tcPr>
            <w:tcW w:w="3337" w:type="dxa"/>
          </w:tcPr>
          <w:p w:rsidR="00FD6B18" w:rsidRPr="00E511CB" w:rsidRDefault="00FD6B18" w:rsidP="00603083">
            <w:pPr>
              <w:jc w:val="center"/>
              <w:rPr>
                <w:b/>
                <w:sz w:val="24"/>
                <w:szCs w:val="22"/>
              </w:rPr>
            </w:pPr>
            <w:r w:rsidRPr="00E511CB">
              <w:rPr>
                <w:b/>
                <w:sz w:val="24"/>
                <w:szCs w:val="22"/>
              </w:rPr>
              <w:t>Discussion and doubt clearance of students</w:t>
            </w:r>
          </w:p>
        </w:tc>
        <w:tc>
          <w:tcPr>
            <w:tcW w:w="3656" w:type="dxa"/>
          </w:tcPr>
          <w:p w:rsidR="00FD6B18" w:rsidRPr="00E511CB" w:rsidRDefault="00FD6B18" w:rsidP="00FD6B18">
            <w:pPr>
              <w:pStyle w:val="ListParagraph"/>
              <w:rPr>
                <w:sz w:val="24"/>
                <w:szCs w:val="22"/>
              </w:rPr>
            </w:pPr>
          </w:p>
        </w:tc>
        <w:tc>
          <w:tcPr>
            <w:tcW w:w="2906" w:type="dxa"/>
          </w:tcPr>
          <w:p w:rsidR="00FD6B18" w:rsidRPr="00E511CB" w:rsidRDefault="00FD6B18" w:rsidP="00352076">
            <w:pPr>
              <w:rPr>
                <w:sz w:val="24"/>
                <w:szCs w:val="22"/>
              </w:rPr>
            </w:pPr>
          </w:p>
        </w:tc>
        <w:tc>
          <w:tcPr>
            <w:tcW w:w="3079" w:type="dxa"/>
          </w:tcPr>
          <w:p w:rsidR="00FD6B18" w:rsidRPr="00E511CB" w:rsidRDefault="00561279" w:rsidP="00561279">
            <w:pPr>
              <w:rPr>
                <w:color w:val="FF0000"/>
                <w:sz w:val="24"/>
                <w:szCs w:val="22"/>
              </w:rPr>
            </w:pPr>
            <w:r w:rsidRPr="00E511CB">
              <w:rPr>
                <w:color w:val="FF0000"/>
                <w:sz w:val="24"/>
                <w:szCs w:val="22"/>
              </w:rPr>
              <w:t>QUIZ 2: covering sessions 10-14</w:t>
            </w:r>
          </w:p>
        </w:tc>
      </w:tr>
    </w:tbl>
    <w:p w:rsidR="007A53D4" w:rsidRPr="00E511CB" w:rsidRDefault="007A53D4" w:rsidP="007A53D4">
      <w:pPr>
        <w:spacing w:after="0" w:line="240" w:lineRule="auto"/>
        <w:rPr>
          <w:rFonts w:ascii="Times New Roman" w:hAnsi="Times New Roman" w:cs="Times New Roman"/>
          <w:b/>
          <w:sz w:val="24"/>
        </w:rPr>
      </w:pPr>
    </w:p>
    <w:p w:rsidR="005513D4" w:rsidRPr="00E511CB" w:rsidRDefault="005513D4" w:rsidP="007A53D4">
      <w:pPr>
        <w:spacing w:after="0" w:line="240" w:lineRule="auto"/>
        <w:rPr>
          <w:rFonts w:ascii="Times New Roman" w:hAnsi="Times New Roman" w:cs="Times New Roman"/>
          <w:sz w:val="24"/>
        </w:rPr>
      </w:pPr>
    </w:p>
    <w:p w:rsidR="00DF4C7F" w:rsidRPr="00E511CB" w:rsidRDefault="00DF4C7F" w:rsidP="007A53D4">
      <w:pPr>
        <w:spacing w:after="0" w:line="240" w:lineRule="auto"/>
        <w:rPr>
          <w:rFonts w:ascii="Times New Roman" w:hAnsi="Times New Roman" w:cs="Times New Roman"/>
          <w:b/>
          <w:sz w:val="24"/>
        </w:rPr>
      </w:pPr>
    </w:p>
    <w:p w:rsidR="00DF4C7F" w:rsidRPr="00E511CB" w:rsidRDefault="00DF4C7F" w:rsidP="007A53D4">
      <w:pPr>
        <w:spacing w:after="0" w:line="240" w:lineRule="auto"/>
        <w:rPr>
          <w:rFonts w:ascii="Times New Roman" w:hAnsi="Times New Roman" w:cs="Times New Roman"/>
          <w:b/>
          <w:sz w:val="24"/>
        </w:rPr>
      </w:pPr>
    </w:p>
    <w:p w:rsidR="00DF4C7F" w:rsidRPr="00E511CB" w:rsidRDefault="00DF4C7F" w:rsidP="007A53D4">
      <w:pPr>
        <w:spacing w:after="0" w:line="240" w:lineRule="auto"/>
        <w:rPr>
          <w:rFonts w:ascii="Times New Roman" w:hAnsi="Times New Roman" w:cs="Times New Roman"/>
          <w:b/>
          <w:sz w:val="24"/>
        </w:rPr>
      </w:pPr>
    </w:p>
    <w:p w:rsidR="006936A2" w:rsidRPr="00E511CB" w:rsidRDefault="006936A2" w:rsidP="007A53D4">
      <w:pPr>
        <w:spacing w:after="0" w:line="240" w:lineRule="auto"/>
        <w:rPr>
          <w:rFonts w:ascii="Times New Roman" w:hAnsi="Times New Roman" w:cs="Times New Roman"/>
          <w:b/>
          <w:sz w:val="24"/>
        </w:rPr>
      </w:pPr>
      <w:r w:rsidRPr="00E511CB">
        <w:rPr>
          <w:rFonts w:ascii="Times New Roman" w:hAnsi="Times New Roman" w:cs="Times New Roman"/>
          <w:b/>
          <w:sz w:val="24"/>
        </w:rPr>
        <w:t>Evaluation:</w:t>
      </w:r>
    </w:p>
    <w:p w:rsidR="006E54F8" w:rsidRPr="00E511CB" w:rsidRDefault="006E54F8" w:rsidP="0084758C">
      <w:pPr>
        <w:pStyle w:val="ListParagraph"/>
        <w:numPr>
          <w:ilvl w:val="0"/>
          <w:numId w:val="1"/>
        </w:numPr>
        <w:spacing w:after="0" w:line="240" w:lineRule="auto"/>
        <w:jc w:val="both"/>
        <w:rPr>
          <w:rFonts w:ascii="Times New Roman" w:hAnsi="Times New Roman" w:cs="Times New Roman"/>
          <w:sz w:val="24"/>
        </w:rPr>
      </w:pPr>
      <w:r w:rsidRPr="00E511CB">
        <w:rPr>
          <w:rFonts w:ascii="Times New Roman" w:hAnsi="Times New Roman" w:cs="Times New Roman"/>
          <w:sz w:val="24"/>
        </w:rPr>
        <w:t>End semester examination</w:t>
      </w:r>
      <w:r w:rsidR="00583D3B" w:rsidRPr="00E511CB">
        <w:rPr>
          <w:rFonts w:ascii="Times New Roman" w:hAnsi="Times New Roman" w:cs="Times New Roman"/>
          <w:sz w:val="24"/>
        </w:rPr>
        <w:t xml:space="preserve"> – 3</w:t>
      </w:r>
      <w:r w:rsidRPr="00E511CB">
        <w:rPr>
          <w:rFonts w:ascii="Times New Roman" w:hAnsi="Times New Roman" w:cs="Times New Roman"/>
          <w:sz w:val="24"/>
        </w:rPr>
        <w:t>0 marks</w:t>
      </w:r>
    </w:p>
    <w:p w:rsidR="006E54F8" w:rsidRPr="00E511CB" w:rsidRDefault="006E54F8" w:rsidP="006E54F8">
      <w:pPr>
        <w:pStyle w:val="ListParagraph"/>
        <w:numPr>
          <w:ilvl w:val="0"/>
          <w:numId w:val="1"/>
        </w:numPr>
        <w:spacing w:after="0" w:line="240" w:lineRule="auto"/>
        <w:jc w:val="both"/>
        <w:rPr>
          <w:rFonts w:ascii="Times New Roman" w:hAnsi="Times New Roman" w:cs="Times New Roman"/>
          <w:sz w:val="24"/>
        </w:rPr>
      </w:pPr>
      <w:r w:rsidRPr="00E511CB">
        <w:rPr>
          <w:rFonts w:ascii="Times New Roman" w:hAnsi="Times New Roman" w:cs="Times New Roman"/>
          <w:sz w:val="24"/>
        </w:rPr>
        <w:t>Mid semester examination</w:t>
      </w:r>
      <w:r w:rsidR="00583D3B" w:rsidRPr="00E511CB">
        <w:rPr>
          <w:rFonts w:ascii="Times New Roman" w:hAnsi="Times New Roman" w:cs="Times New Roman"/>
          <w:sz w:val="24"/>
        </w:rPr>
        <w:t xml:space="preserve"> – 3</w:t>
      </w:r>
      <w:r w:rsidR="008A19B8" w:rsidRPr="00E511CB">
        <w:rPr>
          <w:rFonts w:ascii="Times New Roman" w:hAnsi="Times New Roman" w:cs="Times New Roman"/>
          <w:sz w:val="24"/>
        </w:rPr>
        <w:t>0</w:t>
      </w:r>
      <w:r w:rsidRPr="00E511CB">
        <w:rPr>
          <w:rFonts w:ascii="Times New Roman" w:hAnsi="Times New Roman" w:cs="Times New Roman"/>
          <w:sz w:val="24"/>
        </w:rPr>
        <w:t xml:space="preserve"> marks</w:t>
      </w:r>
    </w:p>
    <w:p w:rsidR="007A53D4" w:rsidRPr="00E511CB" w:rsidRDefault="00583D3B" w:rsidP="007A53D4">
      <w:pPr>
        <w:pStyle w:val="ListParagraph"/>
        <w:numPr>
          <w:ilvl w:val="0"/>
          <w:numId w:val="1"/>
        </w:numPr>
        <w:spacing w:after="0" w:line="240" w:lineRule="auto"/>
        <w:rPr>
          <w:rFonts w:ascii="Times New Roman" w:hAnsi="Times New Roman" w:cs="Times New Roman"/>
          <w:sz w:val="24"/>
        </w:rPr>
      </w:pPr>
      <w:r w:rsidRPr="00E511CB">
        <w:rPr>
          <w:rFonts w:ascii="Times New Roman" w:hAnsi="Times New Roman" w:cs="Times New Roman"/>
          <w:sz w:val="24"/>
        </w:rPr>
        <w:t xml:space="preserve">2 </w:t>
      </w:r>
      <w:r w:rsidR="008A19B8" w:rsidRPr="00E511CB">
        <w:rPr>
          <w:rFonts w:ascii="Times New Roman" w:hAnsi="Times New Roman" w:cs="Times New Roman"/>
          <w:sz w:val="24"/>
        </w:rPr>
        <w:t>quizzes</w:t>
      </w:r>
      <w:r w:rsidR="003D103A" w:rsidRPr="00E511CB">
        <w:rPr>
          <w:rFonts w:ascii="Times New Roman" w:hAnsi="Times New Roman" w:cs="Times New Roman"/>
          <w:sz w:val="24"/>
        </w:rPr>
        <w:t xml:space="preserve"> –</w:t>
      </w:r>
      <w:r w:rsidR="008A19B8" w:rsidRPr="00E511CB">
        <w:rPr>
          <w:rFonts w:ascii="Times New Roman" w:hAnsi="Times New Roman" w:cs="Times New Roman"/>
          <w:sz w:val="24"/>
        </w:rPr>
        <w:t xml:space="preserve"> (</w:t>
      </w:r>
      <w:r w:rsidRPr="00E511CB">
        <w:rPr>
          <w:rFonts w:ascii="Times New Roman" w:hAnsi="Times New Roman" w:cs="Times New Roman"/>
          <w:sz w:val="24"/>
        </w:rPr>
        <w:t xml:space="preserve"> 10*2</w:t>
      </w:r>
      <w:r w:rsidR="008A19B8" w:rsidRPr="00E511CB">
        <w:rPr>
          <w:rFonts w:ascii="Times New Roman" w:hAnsi="Times New Roman" w:cs="Times New Roman"/>
          <w:sz w:val="24"/>
        </w:rPr>
        <w:t>)</w:t>
      </w:r>
      <w:r w:rsidR="00C02CEF" w:rsidRPr="00E511CB">
        <w:rPr>
          <w:rFonts w:ascii="Times New Roman" w:hAnsi="Times New Roman" w:cs="Times New Roman"/>
          <w:sz w:val="24"/>
        </w:rPr>
        <w:t xml:space="preserve"> = 20</w:t>
      </w:r>
      <w:r w:rsidR="003D103A" w:rsidRPr="00E511CB">
        <w:rPr>
          <w:rFonts w:ascii="Times New Roman" w:hAnsi="Times New Roman" w:cs="Times New Roman"/>
          <w:sz w:val="24"/>
        </w:rPr>
        <w:t xml:space="preserve"> marks</w:t>
      </w:r>
    </w:p>
    <w:p w:rsidR="008A19B8" w:rsidRPr="00E511CB" w:rsidRDefault="00583D3B" w:rsidP="007A53D4">
      <w:pPr>
        <w:pStyle w:val="ListParagraph"/>
        <w:numPr>
          <w:ilvl w:val="0"/>
          <w:numId w:val="1"/>
        </w:numPr>
        <w:spacing w:after="0" w:line="240" w:lineRule="auto"/>
        <w:rPr>
          <w:rFonts w:ascii="Times New Roman" w:hAnsi="Times New Roman" w:cs="Times New Roman"/>
          <w:sz w:val="24"/>
        </w:rPr>
      </w:pPr>
      <w:r w:rsidRPr="00E511CB">
        <w:rPr>
          <w:rFonts w:ascii="Times New Roman" w:hAnsi="Times New Roman" w:cs="Times New Roman"/>
          <w:sz w:val="24"/>
        </w:rPr>
        <w:t>2 assignments (10*2</w:t>
      </w:r>
      <w:r w:rsidR="00C02CEF" w:rsidRPr="00E511CB">
        <w:rPr>
          <w:rFonts w:ascii="Times New Roman" w:hAnsi="Times New Roman" w:cs="Times New Roman"/>
          <w:sz w:val="24"/>
        </w:rPr>
        <w:t>) = 20</w:t>
      </w:r>
      <w:r w:rsidR="008A19B8" w:rsidRPr="00E511CB">
        <w:rPr>
          <w:rFonts w:ascii="Times New Roman" w:hAnsi="Times New Roman" w:cs="Times New Roman"/>
          <w:sz w:val="24"/>
        </w:rPr>
        <w:t xml:space="preserve"> marks</w:t>
      </w:r>
      <w:r w:rsidR="00576520" w:rsidRPr="00E511CB">
        <w:rPr>
          <w:rFonts w:ascii="Times New Roman" w:hAnsi="Times New Roman" w:cs="Times New Roman"/>
          <w:sz w:val="24"/>
        </w:rPr>
        <w:t xml:space="preserve"> </w:t>
      </w:r>
    </w:p>
    <w:p w:rsidR="00A828BE" w:rsidRPr="00E511CB" w:rsidRDefault="00A828BE" w:rsidP="00A828BE">
      <w:pPr>
        <w:pStyle w:val="ListParagraph"/>
        <w:numPr>
          <w:ilvl w:val="0"/>
          <w:numId w:val="1"/>
        </w:numPr>
        <w:spacing w:after="0" w:line="240" w:lineRule="auto"/>
        <w:rPr>
          <w:rFonts w:ascii="Times New Roman" w:hAnsi="Times New Roman" w:cs="Times New Roman"/>
          <w:sz w:val="24"/>
        </w:rPr>
      </w:pPr>
      <w:r w:rsidRPr="00E511CB">
        <w:rPr>
          <w:rFonts w:ascii="Times New Roman" w:hAnsi="Times New Roman" w:cs="Times New Roman"/>
          <w:sz w:val="24"/>
        </w:rPr>
        <w:t>All assignments need to be submitted to the course facilitator concerned within 7 days of being given to the students.</w:t>
      </w:r>
    </w:p>
    <w:p w:rsidR="00403F8E" w:rsidRPr="00E511CB" w:rsidRDefault="00403F8E" w:rsidP="00403F8E">
      <w:pPr>
        <w:pStyle w:val="ListParagraph"/>
        <w:spacing w:after="0" w:line="240" w:lineRule="auto"/>
        <w:ind w:left="360"/>
        <w:rPr>
          <w:rFonts w:ascii="Times New Roman" w:hAnsi="Times New Roman" w:cs="Times New Roman"/>
          <w:sz w:val="24"/>
        </w:rPr>
      </w:pPr>
      <w:r w:rsidRPr="00E511CB">
        <w:rPr>
          <w:rFonts w:ascii="Times New Roman" w:hAnsi="Times New Roman" w:cs="Times New Roman"/>
          <w:sz w:val="24"/>
        </w:rPr>
        <w:t>*</w:t>
      </w:r>
      <w:r w:rsidRPr="00E511CB">
        <w:rPr>
          <w:rFonts w:ascii="Times New Roman" w:hAnsi="Times New Roman" w:cs="Times New Roman"/>
          <w:b/>
          <w:i/>
          <w:sz w:val="24"/>
        </w:rPr>
        <w:t>Tentative timelines of these components have been mentioned along with the sessions in the above table.</w:t>
      </w:r>
    </w:p>
    <w:p w:rsidR="006936A2" w:rsidRPr="00E511CB" w:rsidRDefault="006936A2" w:rsidP="007A53D4">
      <w:pPr>
        <w:spacing w:after="0" w:line="240" w:lineRule="auto"/>
        <w:rPr>
          <w:rFonts w:ascii="Times New Roman" w:hAnsi="Times New Roman" w:cs="Times New Roman"/>
          <w:b/>
          <w:sz w:val="24"/>
        </w:rPr>
      </w:pPr>
    </w:p>
    <w:p w:rsidR="00583D3B" w:rsidRPr="00E511CB" w:rsidRDefault="006936A2" w:rsidP="00583D3B">
      <w:pPr>
        <w:spacing w:line="240" w:lineRule="auto"/>
        <w:rPr>
          <w:rFonts w:ascii="Times New Roman" w:hAnsi="Times New Roman" w:cs="Times New Roman"/>
          <w:sz w:val="24"/>
        </w:rPr>
      </w:pPr>
      <w:r w:rsidRPr="00E511CB">
        <w:rPr>
          <w:rFonts w:ascii="Times New Roman" w:hAnsi="Times New Roman" w:cs="Times New Roman"/>
          <w:b/>
          <w:sz w:val="24"/>
        </w:rPr>
        <w:t>Basic Reading:</w:t>
      </w:r>
      <w:r w:rsidR="003E609C" w:rsidRPr="00E511CB">
        <w:rPr>
          <w:rFonts w:ascii="Times New Roman" w:hAnsi="Times New Roman" w:cs="Times New Roman"/>
          <w:b/>
          <w:sz w:val="24"/>
        </w:rPr>
        <w:t xml:space="preserve"> </w:t>
      </w:r>
      <w:r w:rsidR="00583D3B" w:rsidRPr="00E511CB">
        <w:rPr>
          <w:rFonts w:ascii="Times New Roman" w:hAnsi="Times New Roman" w:cs="Times New Roman"/>
          <w:sz w:val="24"/>
        </w:rPr>
        <w:t>Principles of Human Resource Management by George W. Bohlander and Scott A. Snell, Cengage publication</w:t>
      </w:r>
    </w:p>
    <w:p w:rsidR="00572147" w:rsidRPr="00E511CB" w:rsidRDefault="006936A2" w:rsidP="008B182C">
      <w:pPr>
        <w:spacing w:line="240" w:lineRule="auto"/>
        <w:rPr>
          <w:rFonts w:ascii="Times New Roman" w:hAnsi="Times New Roman" w:cs="Times New Roman"/>
          <w:b/>
          <w:sz w:val="24"/>
        </w:rPr>
      </w:pPr>
      <w:r w:rsidRPr="00E511CB">
        <w:rPr>
          <w:rFonts w:ascii="Times New Roman" w:hAnsi="Times New Roman" w:cs="Times New Roman"/>
          <w:b/>
          <w:sz w:val="24"/>
        </w:rPr>
        <w:t xml:space="preserve">Reference Books: </w:t>
      </w:r>
    </w:p>
    <w:p w:rsidR="006936A2" w:rsidRPr="00E511CB" w:rsidRDefault="00572147" w:rsidP="00572147">
      <w:pPr>
        <w:pStyle w:val="ListParagraph"/>
        <w:numPr>
          <w:ilvl w:val="0"/>
          <w:numId w:val="2"/>
        </w:numPr>
        <w:spacing w:line="240" w:lineRule="auto"/>
        <w:rPr>
          <w:rFonts w:ascii="Times New Roman" w:hAnsi="Times New Roman" w:cs="Times New Roman"/>
          <w:sz w:val="24"/>
        </w:rPr>
      </w:pPr>
      <w:r w:rsidRPr="00E511CB">
        <w:rPr>
          <w:rFonts w:ascii="Times New Roman" w:hAnsi="Times New Roman" w:cs="Times New Roman"/>
          <w:sz w:val="24"/>
        </w:rPr>
        <w:t xml:space="preserve">Human Resource Management by </w:t>
      </w:r>
      <w:r w:rsidR="00BD34F0" w:rsidRPr="00E511CB">
        <w:rPr>
          <w:rFonts w:ascii="Times New Roman" w:hAnsi="Times New Roman" w:cs="Times New Roman"/>
          <w:sz w:val="24"/>
        </w:rPr>
        <w:t>Seema Sanghi, Vikas Publication</w:t>
      </w:r>
    </w:p>
    <w:p w:rsidR="00572147" w:rsidRPr="00E511CB" w:rsidRDefault="00572147" w:rsidP="00572147">
      <w:pPr>
        <w:pStyle w:val="ListParagraph"/>
        <w:numPr>
          <w:ilvl w:val="0"/>
          <w:numId w:val="2"/>
        </w:numPr>
        <w:spacing w:line="240" w:lineRule="auto"/>
        <w:rPr>
          <w:rFonts w:ascii="Times New Roman" w:hAnsi="Times New Roman" w:cs="Times New Roman"/>
          <w:sz w:val="24"/>
        </w:rPr>
      </w:pPr>
      <w:r w:rsidRPr="00E511CB">
        <w:rPr>
          <w:rFonts w:ascii="Times New Roman" w:hAnsi="Times New Roman" w:cs="Times New Roman"/>
          <w:sz w:val="24"/>
        </w:rPr>
        <w:t>Human Resource Management, Texts and cases by Sharon Pande and S. Basak</w:t>
      </w:r>
      <w:r w:rsidR="00614EE0" w:rsidRPr="00E511CB">
        <w:rPr>
          <w:rFonts w:ascii="Times New Roman" w:hAnsi="Times New Roman" w:cs="Times New Roman"/>
          <w:sz w:val="24"/>
        </w:rPr>
        <w:t>, Pearson publication</w:t>
      </w:r>
    </w:p>
    <w:p w:rsidR="00DF2A53" w:rsidRPr="00E511CB" w:rsidRDefault="00DF2A53" w:rsidP="00CF4050">
      <w:pPr>
        <w:pStyle w:val="ListParagraph"/>
        <w:numPr>
          <w:ilvl w:val="0"/>
          <w:numId w:val="2"/>
        </w:numPr>
        <w:spacing w:line="240" w:lineRule="auto"/>
        <w:rPr>
          <w:rFonts w:ascii="Times New Roman" w:hAnsi="Times New Roman" w:cs="Times New Roman"/>
          <w:sz w:val="24"/>
        </w:rPr>
      </w:pPr>
      <w:r w:rsidRPr="00E511CB">
        <w:rPr>
          <w:rFonts w:ascii="Times New Roman" w:hAnsi="Times New Roman" w:cs="Times New Roman"/>
          <w:sz w:val="24"/>
        </w:rPr>
        <w:t>Human Resource Management: Text &amp; Cases, VSP Rao, Excel Books publication</w:t>
      </w:r>
    </w:p>
    <w:p w:rsidR="00583D3B" w:rsidRPr="00E511CB" w:rsidRDefault="00583D3B" w:rsidP="00583D3B">
      <w:pPr>
        <w:pStyle w:val="ListParagraph"/>
        <w:numPr>
          <w:ilvl w:val="0"/>
          <w:numId w:val="2"/>
        </w:numPr>
        <w:spacing w:line="240" w:lineRule="auto"/>
        <w:rPr>
          <w:rFonts w:ascii="Times New Roman" w:hAnsi="Times New Roman" w:cs="Times New Roman"/>
          <w:sz w:val="24"/>
        </w:rPr>
      </w:pPr>
      <w:r w:rsidRPr="00E511CB">
        <w:rPr>
          <w:rFonts w:ascii="Times New Roman" w:hAnsi="Times New Roman" w:cs="Times New Roman"/>
          <w:sz w:val="24"/>
        </w:rPr>
        <w:t>Human Resource Management, A South Asian perspective by Robert L Mathis, J. H. Jackson and M.R. Tripathy, Cengage publication</w:t>
      </w:r>
    </w:p>
    <w:p w:rsidR="006936A2" w:rsidRPr="00E511CB" w:rsidRDefault="006936A2" w:rsidP="008B182C">
      <w:pPr>
        <w:spacing w:after="0" w:line="240" w:lineRule="auto"/>
        <w:rPr>
          <w:rFonts w:ascii="Times New Roman" w:hAnsi="Times New Roman" w:cs="Times New Roman"/>
          <w:b/>
          <w:sz w:val="24"/>
          <w:lang w:val="fr-FR"/>
        </w:rPr>
      </w:pPr>
      <w:r w:rsidRPr="00E511CB">
        <w:rPr>
          <w:rFonts w:ascii="Times New Roman" w:hAnsi="Times New Roman" w:cs="Times New Roman"/>
          <w:b/>
          <w:sz w:val="24"/>
          <w:lang w:val="fr-FR"/>
        </w:rPr>
        <w:t xml:space="preserve">Internet Site/ </w:t>
      </w:r>
      <w:r w:rsidRPr="00E511CB">
        <w:rPr>
          <w:rFonts w:ascii="Times New Roman" w:hAnsi="Times New Roman" w:cs="Times New Roman"/>
          <w:b/>
          <w:sz w:val="24"/>
        </w:rPr>
        <w:t>other</w:t>
      </w:r>
      <w:r w:rsidRPr="00E511CB">
        <w:rPr>
          <w:rFonts w:ascii="Times New Roman" w:hAnsi="Times New Roman" w:cs="Times New Roman"/>
          <w:b/>
          <w:sz w:val="24"/>
          <w:lang w:val="fr-FR"/>
        </w:rPr>
        <w:t xml:space="preserve"> ressources:</w:t>
      </w:r>
      <w:r w:rsidR="00572147" w:rsidRPr="00E511CB">
        <w:rPr>
          <w:rFonts w:ascii="Times New Roman" w:hAnsi="Times New Roman" w:cs="Times New Roman"/>
          <w:b/>
          <w:sz w:val="24"/>
          <w:lang w:val="fr-FR"/>
        </w:rPr>
        <w:t xml:space="preserve"> </w:t>
      </w:r>
      <w:hyperlink r:id="rId9" w:history="1">
        <w:r w:rsidR="00572147" w:rsidRPr="00E511CB">
          <w:rPr>
            <w:rStyle w:val="Hyperlink"/>
            <w:rFonts w:ascii="Times New Roman" w:hAnsi="Times New Roman" w:cs="Times New Roman"/>
            <w:b/>
            <w:sz w:val="24"/>
            <w:lang w:val="fr-FR"/>
          </w:rPr>
          <w:t>www.hrmguide.com</w:t>
        </w:r>
      </w:hyperlink>
      <w:r w:rsidR="00572147" w:rsidRPr="00E511CB">
        <w:rPr>
          <w:rFonts w:ascii="Times New Roman" w:hAnsi="Times New Roman" w:cs="Times New Roman"/>
          <w:b/>
          <w:sz w:val="24"/>
          <w:lang w:val="fr-FR"/>
        </w:rPr>
        <w:t xml:space="preserve"> and </w:t>
      </w:r>
      <w:hyperlink r:id="rId10" w:history="1">
        <w:r w:rsidR="00572147" w:rsidRPr="00E511CB">
          <w:rPr>
            <w:rStyle w:val="Hyperlink"/>
            <w:rFonts w:ascii="Times New Roman" w:hAnsi="Times New Roman" w:cs="Times New Roman"/>
            <w:b/>
            <w:sz w:val="24"/>
            <w:lang w:val="fr-FR"/>
          </w:rPr>
          <w:t>www.hrmguide.net</w:t>
        </w:r>
      </w:hyperlink>
    </w:p>
    <w:p w:rsidR="00572147" w:rsidRPr="00E511CB" w:rsidRDefault="00572147" w:rsidP="008B182C">
      <w:pPr>
        <w:spacing w:after="0" w:line="240" w:lineRule="auto"/>
        <w:rPr>
          <w:rFonts w:ascii="Times New Roman" w:hAnsi="Times New Roman" w:cs="Times New Roman"/>
          <w:b/>
          <w:sz w:val="24"/>
          <w:lang w:val="fr-FR"/>
        </w:rPr>
      </w:pPr>
    </w:p>
    <w:p w:rsidR="006936A2" w:rsidRPr="00E511CB" w:rsidRDefault="006936A2" w:rsidP="006936A2">
      <w:pPr>
        <w:spacing w:after="0" w:line="240" w:lineRule="auto"/>
        <w:rPr>
          <w:rFonts w:ascii="Times New Roman" w:hAnsi="Times New Roman" w:cs="Times New Roman"/>
          <w:sz w:val="24"/>
        </w:rPr>
      </w:pPr>
      <w:r w:rsidRPr="00E511CB">
        <w:rPr>
          <w:rFonts w:ascii="Times New Roman" w:hAnsi="Times New Roman" w:cs="Times New Roman"/>
          <w:b/>
          <w:sz w:val="24"/>
          <w:lang w:val="fr-FR"/>
        </w:rPr>
        <w:tab/>
      </w:r>
    </w:p>
    <w:p w:rsidR="00E511CB" w:rsidRDefault="00E511CB" w:rsidP="00400453">
      <w:pPr>
        <w:spacing w:before="100" w:beforeAutospacing="1" w:after="100" w:afterAutospacing="1" w:line="240" w:lineRule="auto"/>
        <w:jc w:val="both"/>
        <w:rPr>
          <w:rFonts w:ascii="Georgia" w:eastAsia="Times New Roman" w:hAnsi="Georgia" w:cs="Arial"/>
          <w:b/>
          <w:bCs/>
          <w:color w:val="222222"/>
          <w:szCs w:val="20"/>
        </w:rPr>
      </w:pPr>
    </w:p>
    <w:p w:rsidR="00E511CB" w:rsidRDefault="00E511CB" w:rsidP="00400453">
      <w:pPr>
        <w:spacing w:before="100" w:beforeAutospacing="1" w:after="100" w:afterAutospacing="1" w:line="240" w:lineRule="auto"/>
        <w:jc w:val="both"/>
        <w:rPr>
          <w:rFonts w:ascii="Georgia" w:eastAsia="Times New Roman" w:hAnsi="Georgia" w:cs="Arial"/>
          <w:b/>
          <w:bCs/>
          <w:color w:val="222222"/>
          <w:szCs w:val="20"/>
        </w:rPr>
      </w:pPr>
    </w:p>
    <w:p w:rsidR="00400453" w:rsidRPr="00E511CB" w:rsidRDefault="00400453" w:rsidP="00400453">
      <w:pPr>
        <w:spacing w:before="100" w:beforeAutospacing="1" w:after="100" w:afterAutospacing="1" w:line="240" w:lineRule="auto"/>
        <w:jc w:val="both"/>
        <w:rPr>
          <w:rFonts w:ascii="Georgia" w:eastAsia="Times New Roman" w:hAnsi="Georgia" w:cs="Arial"/>
          <w:b/>
          <w:color w:val="222222"/>
          <w:szCs w:val="20"/>
        </w:rPr>
      </w:pPr>
      <w:r w:rsidRPr="00E511CB">
        <w:rPr>
          <w:rFonts w:ascii="Georgia" w:eastAsia="Times New Roman" w:hAnsi="Georgia" w:cs="Arial"/>
          <w:b/>
          <w:bCs/>
          <w:color w:val="222222"/>
          <w:szCs w:val="20"/>
        </w:rPr>
        <w:t>Academic Integrity</w:t>
      </w:r>
    </w:p>
    <w:p w:rsidR="00400453" w:rsidRPr="00E511CB" w:rsidRDefault="00400453" w:rsidP="00400453">
      <w:pPr>
        <w:numPr>
          <w:ilvl w:val="0"/>
          <w:numId w:val="48"/>
        </w:numPr>
        <w:spacing w:before="100" w:beforeAutospacing="1" w:after="100" w:afterAutospacing="1" w:line="240" w:lineRule="auto"/>
        <w:jc w:val="both"/>
        <w:rPr>
          <w:rFonts w:ascii="Georgia" w:eastAsia="Times New Roman" w:hAnsi="Georgia" w:cs="Arial"/>
          <w:bCs/>
          <w:color w:val="222222"/>
          <w:szCs w:val="20"/>
          <w:lang w:val="en-IN"/>
        </w:rPr>
      </w:pPr>
      <w:r w:rsidRPr="00E511CB">
        <w:rPr>
          <w:rFonts w:ascii="Georgia" w:eastAsia="Times New Roman" w:hAnsi="Georgia" w:cs="Arial"/>
          <w:bCs/>
          <w:color w:val="222222"/>
          <w:szCs w:val="20"/>
          <w:lang w:val="en-IN"/>
        </w:rPr>
        <w:t>Students must strictly adhere to the university disciplinarian norms and code of conduct inside the class as well as inside the campus.</w:t>
      </w:r>
    </w:p>
    <w:p w:rsidR="00400453" w:rsidRPr="00E511CB" w:rsidRDefault="00400453" w:rsidP="00400453">
      <w:pPr>
        <w:numPr>
          <w:ilvl w:val="0"/>
          <w:numId w:val="48"/>
        </w:numPr>
        <w:spacing w:before="100" w:beforeAutospacing="1" w:after="100" w:afterAutospacing="1" w:line="240" w:lineRule="auto"/>
        <w:jc w:val="both"/>
        <w:rPr>
          <w:rFonts w:ascii="Georgia" w:eastAsia="Times New Roman" w:hAnsi="Georgia" w:cs="Arial"/>
          <w:bCs/>
          <w:color w:val="222222"/>
          <w:szCs w:val="20"/>
          <w:lang w:val="en-IN"/>
        </w:rPr>
      </w:pPr>
      <w:r w:rsidRPr="00E511CB">
        <w:rPr>
          <w:rFonts w:ascii="Georgia" w:eastAsia="Times New Roman" w:hAnsi="Georgia" w:cs="Arial"/>
          <w:bCs/>
          <w:color w:val="222222"/>
          <w:szCs w:val="20"/>
          <w:lang w:val="en-IN"/>
        </w:rPr>
        <w:t>Students have to sho</w:t>
      </w:r>
      <w:bookmarkStart w:id="0" w:name="_GoBack"/>
      <w:bookmarkEnd w:id="0"/>
      <w:r w:rsidRPr="00E511CB">
        <w:rPr>
          <w:rFonts w:ascii="Georgia" w:eastAsia="Times New Roman" w:hAnsi="Georgia" w:cs="Arial"/>
          <w:bCs/>
          <w:color w:val="222222"/>
          <w:szCs w:val="20"/>
          <w:lang w:val="en-IN"/>
        </w:rPr>
        <w:t>w highest level of academic integrity in writing their assignments, examinations, and doing other exercises, including case presentation. A maximum of 10% plagiarism will be tolerated in evaluation components like assignments and presentations.</w:t>
      </w:r>
    </w:p>
    <w:p w:rsidR="00400453" w:rsidRPr="00E511CB" w:rsidRDefault="00400453" w:rsidP="00400453">
      <w:pPr>
        <w:numPr>
          <w:ilvl w:val="0"/>
          <w:numId w:val="48"/>
        </w:numPr>
        <w:spacing w:before="100" w:beforeAutospacing="1" w:after="100" w:afterAutospacing="1" w:line="240" w:lineRule="auto"/>
        <w:jc w:val="both"/>
        <w:rPr>
          <w:rFonts w:ascii="Georgia" w:eastAsia="Times New Roman" w:hAnsi="Georgia" w:cs="Arial"/>
          <w:bCs/>
          <w:color w:val="222222"/>
          <w:szCs w:val="20"/>
          <w:lang w:val="en-IN"/>
        </w:rPr>
      </w:pPr>
      <w:r w:rsidRPr="00E511CB">
        <w:rPr>
          <w:rFonts w:ascii="Georgia" w:eastAsia="Times New Roman" w:hAnsi="Georgia" w:cs="Arial"/>
          <w:bCs/>
          <w:color w:val="222222"/>
          <w:szCs w:val="20"/>
          <w:lang w:val="en-IN"/>
        </w:rPr>
        <w:t>Academic dishonesty consists of misrepresentation of facts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 etc.</w:t>
      </w:r>
    </w:p>
    <w:p w:rsidR="00400453" w:rsidRPr="00E511CB" w:rsidRDefault="00400453" w:rsidP="00400453">
      <w:pPr>
        <w:numPr>
          <w:ilvl w:val="0"/>
          <w:numId w:val="48"/>
        </w:numPr>
        <w:spacing w:before="100" w:beforeAutospacing="1" w:after="100" w:afterAutospacing="1" w:line="240" w:lineRule="auto"/>
        <w:jc w:val="both"/>
        <w:rPr>
          <w:rFonts w:ascii="Georgia" w:eastAsia="Times New Roman" w:hAnsi="Georgia" w:cs="Arial"/>
          <w:bCs/>
          <w:color w:val="222222"/>
          <w:szCs w:val="20"/>
          <w:lang w:val="en-IN"/>
        </w:rPr>
      </w:pPr>
      <w:r w:rsidRPr="00E511CB">
        <w:rPr>
          <w:rFonts w:ascii="Georgia" w:eastAsia="Times New Roman" w:hAnsi="Georgia" w:cs="Arial"/>
          <w:bCs/>
          <w:color w:val="222222"/>
          <w:szCs w:val="20"/>
          <w:lang w:val="en-IN"/>
        </w:rPr>
        <w:t>Bringing mobile phones, laptops in the class room is strictly prohibited, unless students have been instructed to do so by the instructor for a particular session.</w:t>
      </w:r>
    </w:p>
    <w:sectPr w:rsidR="00400453" w:rsidRPr="00E511CB" w:rsidSect="007A53D4">
      <w:headerReference w:type="default" r:id="rId11"/>
      <w:footerReference w:type="default" r:id="rId12"/>
      <w:pgSz w:w="16840" w:h="11907" w:orient="landscape" w:code="9"/>
      <w:pgMar w:top="630" w:right="1440" w:bottom="45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85C" w:rsidRDefault="0077285C" w:rsidP="0053028D">
      <w:pPr>
        <w:spacing w:after="0" w:line="240" w:lineRule="auto"/>
      </w:pPr>
      <w:r>
        <w:separator/>
      </w:r>
    </w:p>
  </w:endnote>
  <w:endnote w:type="continuationSeparator" w:id="0">
    <w:p w:rsidR="0077285C" w:rsidRDefault="0077285C" w:rsidP="005302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00007843" w:usb2="00000001"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2A4" w:rsidRDefault="008D37EC" w:rsidP="00E02DFB">
    <w:pPr>
      <w:pStyle w:val="Footer"/>
      <w:jc w:val="center"/>
    </w:pPr>
    <w:r>
      <w:rPr>
        <w:rStyle w:val="PageNumber"/>
      </w:rPr>
      <w:t xml:space="preserve">Page </w:t>
    </w:r>
    <w:r w:rsidR="00C93A46">
      <w:rPr>
        <w:rStyle w:val="PageNumber"/>
      </w:rPr>
      <w:fldChar w:fldCharType="begin"/>
    </w:r>
    <w:r>
      <w:rPr>
        <w:rStyle w:val="PageNumber"/>
      </w:rPr>
      <w:instrText xml:space="preserve"> PAGE </w:instrText>
    </w:r>
    <w:r w:rsidR="00C93A46">
      <w:rPr>
        <w:rStyle w:val="PageNumber"/>
      </w:rPr>
      <w:fldChar w:fldCharType="separate"/>
    </w:r>
    <w:r w:rsidR="0077285C">
      <w:rPr>
        <w:rStyle w:val="PageNumber"/>
        <w:noProof/>
      </w:rPr>
      <w:t>1</w:t>
    </w:r>
    <w:r w:rsidR="00C93A46">
      <w:rPr>
        <w:rStyle w:val="PageNumber"/>
      </w:rPr>
      <w:fldChar w:fldCharType="end"/>
    </w:r>
    <w:r>
      <w:rPr>
        <w:rStyle w:val="PageNumber"/>
      </w:rPr>
      <w:t xml:space="preserve"> of </w:t>
    </w:r>
    <w:r w:rsidR="00C93A46">
      <w:rPr>
        <w:rStyle w:val="PageNumber"/>
      </w:rPr>
      <w:fldChar w:fldCharType="begin"/>
    </w:r>
    <w:r>
      <w:rPr>
        <w:rStyle w:val="PageNumber"/>
      </w:rPr>
      <w:instrText xml:space="preserve"> NUMPAGES </w:instrText>
    </w:r>
    <w:r w:rsidR="00C93A46">
      <w:rPr>
        <w:rStyle w:val="PageNumber"/>
      </w:rPr>
      <w:fldChar w:fldCharType="separate"/>
    </w:r>
    <w:r w:rsidR="0077285C">
      <w:rPr>
        <w:rStyle w:val="PageNumber"/>
        <w:noProof/>
      </w:rPr>
      <w:t>1</w:t>
    </w:r>
    <w:r w:rsidR="00C93A46">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85C" w:rsidRDefault="0077285C" w:rsidP="0053028D">
      <w:pPr>
        <w:spacing w:after="0" w:line="240" w:lineRule="auto"/>
      </w:pPr>
      <w:r>
        <w:separator/>
      </w:r>
    </w:p>
  </w:footnote>
  <w:footnote w:type="continuationSeparator" w:id="0">
    <w:p w:rsidR="0077285C" w:rsidRDefault="0077285C" w:rsidP="005302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32A4" w:rsidRDefault="0077285C" w:rsidP="000B2F33">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C1123"/>
    <w:multiLevelType w:val="hybridMultilevel"/>
    <w:tmpl w:val="ED4619D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2680D16"/>
    <w:multiLevelType w:val="hybridMultilevel"/>
    <w:tmpl w:val="C20E43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4B1328D"/>
    <w:multiLevelType w:val="hybridMultilevel"/>
    <w:tmpl w:val="867234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09040126"/>
    <w:multiLevelType w:val="hybridMultilevel"/>
    <w:tmpl w:val="6BD068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AC25A6C"/>
    <w:multiLevelType w:val="hybridMultilevel"/>
    <w:tmpl w:val="30B4C0E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0BA55F0D"/>
    <w:multiLevelType w:val="hybridMultilevel"/>
    <w:tmpl w:val="251AE22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111916FC"/>
    <w:multiLevelType w:val="hybridMultilevel"/>
    <w:tmpl w:val="760E862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12672F8A"/>
    <w:multiLevelType w:val="hybridMultilevel"/>
    <w:tmpl w:val="8DDA8A74"/>
    <w:lvl w:ilvl="0" w:tplc="04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14F81938"/>
    <w:multiLevelType w:val="hybridMultilevel"/>
    <w:tmpl w:val="6BD068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168635C8"/>
    <w:multiLevelType w:val="hybridMultilevel"/>
    <w:tmpl w:val="0A06FB7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75B43ED"/>
    <w:multiLevelType w:val="hybridMultilevel"/>
    <w:tmpl w:val="E82EA8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19E64052"/>
    <w:multiLevelType w:val="hybridMultilevel"/>
    <w:tmpl w:val="6532A20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1C367099"/>
    <w:multiLevelType w:val="hybridMultilevel"/>
    <w:tmpl w:val="C20E43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1C8E3063"/>
    <w:multiLevelType w:val="hybridMultilevel"/>
    <w:tmpl w:val="8CC287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20366E7E"/>
    <w:multiLevelType w:val="hybridMultilevel"/>
    <w:tmpl w:val="71D0A4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21770289"/>
    <w:multiLevelType w:val="hybridMultilevel"/>
    <w:tmpl w:val="ABD216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24810F6F"/>
    <w:multiLevelType w:val="hybridMultilevel"/>
    <w:tmpl w:val="8FCC0C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2BA77023"/>
    <w:multiLevelType w:val="hybridMultilevel"/>
    <w:tmpl w:val="181C6B8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2E8B58A5"/>
    <w:multiLevelType w:val="hybridMultilevel"/>
    <w:tmpl w:val="CD467F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2E965EAF"/>
    <w:multiLevelType w:val="hybridMultilevel"/>
    <w:tmpl w:val="DC22BE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2F575C61"/>
    <w:multiLevelType w:val="hybridMultilevel"/>
    <w:tmpl w:val="DC22BE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303F290B"/>
    <w:multiLevelType w:val="hybridMultilevel"/>
    <w:tmpl w:val="62BC39A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31927B63"/>
    <w:multiLevelType w:val="hybridMultilevel"/>
    <w:tmpl w:val="9FD2BA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358A3178"/>
    <w:multiLevelType w:val="hybridMultilevel"/>
    <w:tmpl w:val="CAAE2F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36D540AE"/>
    <w:multiLevelType w:val="hybridMultilevel"/>
    <w:tmpl w:val="423C7C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A6A409E"/>
    <w:multiLevelType w:val="hybridMultilevel"/>
    <w:tmpl w:val="E772B4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3A742A64"/>
    <w:multiLevelType w:val="hybridMultilevel"/>
    <w:tmpl w:val="554C9C50"/>
    <w:lvl w:ilvl="0" w:tplc="412CB04C">
      <w:start w:val="1"/>
      <w:numFmt w:val="decimal"/>
      <w:lvlText w:val="%1."/>
      <w:lvlJc w:val="left"/>
      <w:pPr>
        <w:ind w:left="720" w:hanging="360"/>
      </w:pPr>
      <w:rPr>
        <w:rFonts w:ascii="Georgia" w:eastAsiaTheme="minorEastAsia" w:hAnsi="Georgia"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3CF423E1"/>
    <w:multiLevelType w:val="hybridMultilevel"/>
    <w:tmpl w:val="98A2F8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3CFA02E5"/>
    <w:multiLevelType w:val="hybridMultilevel"/>
    <w:tmpl w:val="86FCD5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3ED82242"/>
    <w:multiLevelType w:val="hybridMultilevel"/>
    <w:tmpl w:val="DE9EE1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0C215A6"/>
    <w:multiLevelType w:val="hybridMultilevel"/>
    <w:tmpl w:val="0E2623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41CC7FF1"/>
    <w:multiLevelType w:val="hybridMultilevel"/>
    <w:tmpl w:val="EE78FE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nsid w:val="422550C1"/>
    <w:multiLevelType w:val="hybridMultilevel"/>
    <w:tmpl w:val="F68CE1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431659DE"/>
    <w:multiLevelType w:val="hybridMultilevel"/>
    <w:tmpl w:val="B374F3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nsid w:val="49226974"/>
    <w:multiLevelType w:val="hybridMultilevel"/>
    <w:tmpl w:val="0CDCD2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nsid w:val="51777FC0"/>
    <w:multiLevelType w:val="hybridMultilevel"/>
    <w:tmpl w:val="08AE552C"/>
    <w:lvl w:ilvl="0" w:tplc="F0720772">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53D8502A"/>
    <w:multiLevelType w:val="hybridMultilevel"/>
    <w:tmpl w:val="FE26AB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nsid w:val="55B24B1E"/>
    <w:multiLevelType w:val="hybridMultilevel"/>
    <w:tmpl w:val="FB7C7FC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57842C6C"/>
    <w:multiLevelType w:val="hybridMultilevel"/>
    <w:tmpl w:val="0E2623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59294F0F"/>
    <w:multiLevelType w:val="hybridMultilevel"/>
    <w:tmpl w:val="F5A8F09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594E5ECC"/>
    <w:multiLevelType w:val="hybridMultilevel"/>
    <w:tmpl w:val="C67868F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596E1714"/>
    <w:multiLevelType w:val="hybridMultilevel"/>
    <w:tmpl w:val="8B84D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3A20203"/>
    <w:multiLevelType w:val="hybridMultilevel"/>
    <w:tmpl w:val="9FF6327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65861CC9"/>
    <w:multiLevelType w:val="hybridMultilevel"/>
    <w:tmpl w:val="8C3A2A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nsid w:val="6BED36DA"/>
    <w:multiLevelType w:val="hybridMultilevel"/>
    <w:tmpl w:val="52D2A5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nsid w:val="6ECC4A3C"/>
    <w:multiLevelType w:val="hybridMultilevel"/>
    <w:tmpl w:val="4E6AAD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716D2DFC"/>
    <w:multiLevelType w:val="hybridMultilevel"/>
    <w:tmpl w:val="0A90A4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nsid w:val="75D702EF"/>
    <w:multiLevelType w:val="hybridMultilevel"/>
    <w:tmpl w:val="E4DC79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37"/>
  </w:num>
  <w:num w:numId="3">
    <w:abstractNumId w:val="2"/>
  </w:num>
  <w:num w:numId="4">
    <w:abstractNumId w:val="25"/>
  </w:num>
  <w:num w:numId="5">
    <w:abstractNumId w:val="24"/>
  </w:num>
  <w:num w:numId="6">
    <w:abstractNumId w:val="27"/>
  </w:num>
  <w:num w:numId="7">
    <w:abstractNumId w:val="29"/>
  </w:num>
  <w:num w:numId="8">
    <w:abstractNumId w:val="49"/>
  </w:num>
  <w:num w:numId="9">
    <w:abstractNumId w:val="47"/>
  </w:num>
  <w:num w:numId="10">
    <w:abstractNumId w:val="16"/>
  </w:num>
  <w:num w:numId="11">
    <w:abstractNumId w:val="0"/>
  </w:num>
  <w:num w:numId="12">
    <w:abstractNumId w:val="21"/>
  </w:num>
  <w:num w:numId="13">
    <w:abstractNumId w:val="30"/>
  </w:num>
  <w:num w:numId="14">
    <w:abstractNumId w:val="39"/>
  </w:num>
  <w:num w:numId="15">
    <w:abstractNumId w:val="35"/>
  </w:num>
  <w:num w:numId="16">
    <w:abstractNumId w:val="46"/>
  </w:num>
  <w:num w:numId="17">
    <w:abstractNumId w:val="14"/>
  </w:num>
  <w:num w:numId="18">
    <w:abstractNumId w:val="4"/>
  </w:num>
  <w:num w:numId="19">
    <w:abstractNumId w:val="12"/>
  </w:num>
  <w:num w:numId="20">
    <w:abstractNumId w:val="23"/>
  </w:num>
  <w:num w:numId="21">
    <w:abstractNumId w:val="26"/>
  </w:num>
  <w:num w:numId="22">
    <w:abstractNumId w:val="36"/>
  </w:num>
  <w:num w:numId="23">
    <w:abstractNumId w:val="19"/>
  </w:num>
  <w:num w:numId="24">
    <w:abstractNumId w:val="42"/>
  </w:num>
  <w:num w:numId="25">
    <w:abstractNumId w:val="13"/>
  </w:num>
  <w:num w:numId="26">
    <w:abstractNumId w:val="17"/>
  </w:num>
  <w:num w:numId="27">
    <w:abstractNumId w:val="5"/>
  </w:num>
  <w:num w:numId="28">
    <w:abstractNumId w:val="31"/>
  </w:num>
  <w:num w:numId="29">
    <w:abstractNumId w:val="44"/>
  </w:num>
  <w:num w:numId="30">
    <w:abstractNumId w:val="48"/>
  </w:num>
  <w:num w:numId="31">
    <w:abstractNumId w:val="20"/>
  </w:num>
  <w:num w:numId="32">
    <w:abstractNumId w:val="18"/>
  </w:num>
  <w:num w:numId="33">
    <w:abstractNumId w:val="45"/>
  </w:num>
  <w:num w:numId="34">
    <w:abstractNumId w:val="10"/>
  </w:num>
  <w:num w:numId="35">
    <w:abstractNumId w:val="28"/>
  </w:num>
  <w:num w:numId="36">
    <w:abstractNumId w:val="34"/>
  </w:num>
  <w:num w:numId="37">
    <w:abstractNumId w:val="3"/>
  </w:num>
  <w:num w:numId="38">
    <w:abstractNumId w:val="8"/>
  </w:num>
  <w:num w:numId="39">
    <w:abstractNumId w:val="15"/>
  </w:num>
  <w:num w:numId="40">
    <w:abstractNumId w:val="41"/>
  </w:num>
  <w:num w:numId="41">
    <w:abstractNumId w:val="33"/>
  </w:num>
  <w:num w:numId="42">
    <w:abstractNumId w:val="38"/>
  </w:num>
  <w:num w:numId="43">
    <w:abstractNumId w:val="11"/>
  </w:num>
  <w:num w:numId="44">
    <w:abstractNumId w:val="9"/>
  </w:num>
  <w:num w:numId="45">
    <w:abstractNumId w:val="6"/>
  </w:num>
  <w:num w:numId="46">
    <w:abstractNumId w:val="43"/>
  </w:num>
  <w:num w:numId="47">
    <w:abstractNumId w:val="32"/>
  </w:num>
  <w:num w:numId="48">
    <w:abstractNumId w:val="22"/>
  </w:num>
  <w:num w:numId="49">
    <w:abstractNumId w:val="40"/>
  </w:num>
  <w:num w:numId="50">
    <w:abstractNumId w:val="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6A2"/>
    <w:rsid w:val="00012E3F"/>
    <w:rsid w:val="0002086A"/>
    <w:rsid w:val="00024EC7"/>
    <w:rsid w:val="000274C4"/>
    <w:rsid w:val="000353B7"/>
    <w:rsid w:val="00045CAF"/>
    <w:rsid w:val="000701E5"/>
    <w:rsid w:val="00090912"/>
    <w:rsid w:val="00092103"/>
    <w:rsid w:val="00094CD1"/>
    <w:rsid w:val="000A43A2"/>
    <w:rsid w:val="000B3E64"/>
    <w:rsid w:val="000C534D"/>
    <w:rsid w:val="000D2180"/>
    <w:rsid w:val="000D321A"/>
    <w:rsid w:val="000D70D3"/>
    <w:rsid w:val="000E2BE1"/>
    <w:rsid w:val="000F2277"/>
    <w:rsid w:val="001001BA"/>
    <w:rsid w:val="00102E68"/>
    <w:rsid w:val="001042B0"/>
    <w:rsid w:val="00104FFC"/>
    <w:rsid w:val="001155F0"/>
    <w:rsid w:val="0012368A"/>
    <w:rsid w:val="0012783C"/>
    <w:rsid w:val="00136F90"/>
    <w:rsid w:val="00140A4C"/>
    <w:rsid w:val="00146B9E"/>
    <w:rsid w:val="0015439B"/>
    <w:rsid w:val="00164474"/>
    <w:rsid w:val="0018032B"/>
    <w:rsid w:val="0018178F"/>
    <w:rsid w:val="001842E3"/>
    <w:rsid w:val="0019249B"/>
    <w:rsid w:val="00196472"/>
    <w:rsid w:val="001A682F"/>
    <w:rsid w:val="001C4B1C"/>
    <w:rsid w:val="001C5A5C"/>
    <w:rsid w:val="001C68C5"/>
    <w:rsid w:val="001E2206"/>
    <w:rsid w:val="001E2407"/>
    <w:rsid w:val="001E709C"/>
    <w:rsid w:val="001F0828"/>
    <w:rsid w:val="001F1AEE"/>
    <w:rsid w:val="001F6BDF"/>
    <w:rsid w:val="00200611"/>
    <w:rsid w:val="00200B17"/>
    <w:rsid w:val="0020771A"/>
    <w:rsid w:val="0023041C"/>
    <w:rsid w:val="00250B0B"/>
    <w:rsid w:val="00251AF1"/>
    <w:rsid w:val="00260F81"/>
    <w:rsid w:val="002651D9"/>
    <w:rsid w:val="002776BA"/>
    <w:rsid w:val="00281693"/>
    <w:rsid w:val="00296CD4"/>
    <w:rsid w:val="002A357C"/>
    <w:rsid w:val="002A36AF"/>
    <w:rsid w:val="002A771C"/>
    <w:rsid w:val="002B3812"/>
    <w:rsid w:val="002B44DA"/>
    <w:rsid w:val="002C7D7E"/>
    <w:rsid w:val="002D2820"/>
    <w:rsid w:val="002F49EE"/>
    <w:rsid w:val="002F56F1"/>
    <w:rsid w:val="00310B52"/>
    <w:rsid w:val="00314135"/>
    <w:rsid w:val="00321AB6"/>
    <w:rsid w:val="00326298"/>
    <w:rsid w:val="0033688F"/>
    <w:rsid w:val="00352E43"/>
    <w:rsid w:val="00355738"/>
    <w:rsid w:val="003603AB"/>
    <w:rsid w:val="0036423C"/>
    <w:rsid w:val="00364BED"/>
    <w:rsid w:val="00375ECF"/>
    <w:rsid w:val="00376120"/>
    <w:rsid w:val="00377443"/>
    <w:rsid w:val="0037745F"/>
    <w:rsid w:val="00395838"/>
    <w:rsid w:val="003A2169"/>
    <w:rsid w:val="003A29A2"/>
    <w:rsid w:val="003A656A"/>
    <w:rsid w:val="003C1B57"/>
    <w:rsid w:val="003C74EB"/>
    <w:rsid w:val="003D103A"/>
    <w:rsid w:val="003D2974"/>
    <w:rsid w:val="003D3C77"/>
    <w:rsid w:val="003D675A"/>
    <w:rsid w:val="003E18E3"/>
    <w:rsid w:val="003E609C"/>
    <w:rsid w:val="003F099C"/>
    <w:rsid w:val="00400453"/>
    <w:rsid w:val="004030D2"/>
    <w:rsid w:val="00403F8E"/>
    <w:rsid w:val="00406B98"/>
    <w:rsid w:val="00421BD1"/>
    <w:rsid w:val="004258C3"/>
    <w:rsid w:val="00425C34"/>
    <w:rsid w:val="00443E70"/>
    <w:rsid w:val="00445CEA"/>
    <w:rsid w:val="00450375"/>
    <w:rsid w:val="004505F9"/>
    <w:rsid w:val="00450BF6"/>
    <w:rsid w:val="004605BC"/>
    <w:rsid w:val="00472B64"/>
    <w:rsid w:val="00483A90"/>
    <w:rsid w:val="00494D81"/>
    <w:rsid w:val="004A7801"/>
    <w:rsid w:val="004B4BD8"/>
    <w:rsid w:val="004C7B98"/>
    <w:rsid w:val="004E24EA"/>
    <w:rsid w:val="004E300F"/>
    <w:rsid w:val="004E36A4"/>
    <w:rsid w:val="004E3795"/>
    <w:rsid w:val="004E45D7"/>
    <w:rsid w:val="004E60E8"/>
    <w:rsid w:val="004F3951"/>
    <w:rsid w:val="005001B6"/>
    <w:rsid w:val="005127D9"/>
    <w:rsid w:val="005259EB"/>
    <w:rsid w:val="0053028D"/>
    <w:rsid w:val="00535B04"/>
    <w:rsid w:val="0054713F"/>
    <w:rsid w:val="005513D4"/>
    <w:rsid w:val="00554921"/>
    <w:rsid w:val="00557438"/>
    <w:rsid w:val="00561279"/>
    <w:rsid w:val="005664B9"/>
    <w:rsid w:val="00572147"/>
    <w:rsid w:val="00576520"/>
    <w:rsid w:val="00583D3B"/>
    <w:rsid w:val="00586D2A"/>
    <w:rsid w:val="005973DB"/>
    <w:rsid w:val="005A693A"/>
    <w:rsid w:val="005B3B48"/>
    <w:rsid w:val="005B70C2"/>
    <w:rsid w:val="005D1D3A"/>
    <w:rsid w:val="005E2D33"/>
    <w:rsid w:val="00603083"/>
    <w:rsid w:val="00610BE3"/>
    <w:rsid w:val="00614A29"/>
    <w:rsid w:val="00614EE0"/>
    <w:rsid w:val="0062336E"/>
    <w:rsid w:val="00633544"/>
    <w:rsid w:val="00643EEE"/>
    <w:rsid w:val="00656C03"/>
    <w:rsid w:val="0066257E"/>
    <w:rsid w:val="00662593"/>
    <w:rsid w:val="00667ABE"/>
    <w:rsid w:val="00692624"/>
    <w:rsid w:val="006936A2"/>
    <w:rsid w:val="006C6425"/>
    <w:rsid w:val="006D3551"/>
    <w:rsid w:val="006E0442"/>
    <w:rsid w:val="006E36A9"/>
    <w:rsid w:val="006E54F8"/>
    <w:rsid w:val="006F3C52"/>
    <w:rsid w:val="006F5F53"/>
    <w:rsid w:val="006F7E82"/>
    <w:rsid w:val="00700160"/>
    <w:rsid w:val="0071067A"/>
    <w:rsid w:val="007159EF"/>
    <w:rsid w:val="007241E8"/>
    <w:rsid w:val="00727521"/>
    <w:rsid w:val="0077285C"/>
    <w:rsid w:val="00773DE5"/>
    <w:rsid w:val="007826E4"/>
    <w:rsid w:val="007A53D4"/>
    <w:rsid w:val="007C663F"/>
    <w:rsid w:val="007C721F"/>
    <w:rsid w:val="007D5D78"/>
    <w:rsid w:val="007D6C17"/>
    <w:rsid w:val="00810B70"/>
    <w:rsid w:val="008167B8"/>
    <w:rsid w:val="00820072"/>
    <w:rsid w:val="0082539A"/>
    <w:rsid w:val="00835559"/>
    <w:rsid w:val="008440E6"/>
    <w:rsid w:val="0084758C"/>
    <w:rsid w:val="00857662"/>
    <w:rsid w:val="00857F4A"/>
    <w:rsid w:val="008802A4"/>
    <w:rsid w:val="00883155"/>
    <w:rsid w:val="008911A2"/>
    <w:rsid w:val="008A1490"/>
    <w:rsid w:val="008A19B8"/>
    <w:rsid w:val="008A20AF"/>
    <w:rsid w:val="008C1442"/>
    <w:rsid w:val="008D37EC"/>
    <w:rsid w:val="008E1327"/>
    <w:rsid w:val="008E18D3"/>
    <w:rsid w:val="008F56FF"/>
    <w:rsid w:val="00900CF4"/>
    <w:rsid w:val="009016F9"/>
    <w:rsid w:val="0090689F"/>
    <w:rsid w:val="00941A09"/>
    <w:rsid w:val="00946F40"/>
    <w:rsid w:val="0096231F"/>
    <w:rsid w:val="009702D9"/>
    <w:rsid w:val="009A0BE1"/>
    <w:rsid w:val="009B05DD"/>
    <w:rsid w:val="009B38E3"/>
    <w:rsid w:val="009C17E2"/>
    <w:rsid w:val="009D4637"/>
    <w:rsid w:val="009D67E1"/>
    <w:rsid w:val="009F0591"/>
    <w:rsid w:val="00A17018"/>
    <w:rsid w:val="00A20E27"/>
    <w:rsid w:val="00A30B14"/>
    <w:rsid w:val="00A3679F"/>
    <w:rsid w:val="00A544FD"/>
    <w:rsid w:val="00A70C75"/>
    <w:rsid w:val="00A7256B"/>
    <w:rsid w:val="00A738C8"/>
    <w:rsid w:val="00A803F9"/>
    <w:rsid w:val="00A828BE"/>
    <w:rsid w:val="00A8511E"/>
    <w:rsid w:val="00A91AC2"/>
    <w:rsid w:val="00A92A50"/>
    <w:rsid w:val="00A97AEC"/>
    <w:rsid w:val="00AA4E81"/>
    <w:rsid w:val="00AA596E"/>
    <w:rsid w:val="00AB1FB8"/>
    <w:rsid w:val="00AB45E3"/>
    <w:rsid w:val="00AB6038"/>
    <w:rsid w:val="00AB7C67"/>
    <w:rsid w:val="00AD26DB"/>
    <w:rsid w:val="00AE01B2"/>
    <w:rsid w:val="00AE216E"/>
    <w:rsid w:val="00AE7E84"/>
    <w:rsid w:val="00B024F4"/>
    <w:rsid w:val="00B11E08"/>
    <w:rsid w:val="00B36335"/>
    <w:rsid w:val="00B37B5E"/>
    <w:rsid w:val="00B37DFC"/>
    <w:rsid w:val="00B62E19"/>
    <w:rsid w:val="00B64969"/>
    <w:rsid w:val="00B808AD"/>
    <w:rsid w:val="00B85C4F"/>
    <w:rsid w:val="00BA1016"/>
    <w:rsid w:val="00BA4474"/>
    <w:rsid w:val="00BB2EA1"/>
    <w:rsid w:val="00BC2088"/>
    <w:rsid w:val="00BD34F0"/>
    <w:rsid w:val="00BD7BF4"/>
    <w:rsid w:val="00BF05A9"/>
    <w:rsid w:val="00BF5FD0"/>
    <w:rsid w:val="00C02CEF"/>
    <w:rsid w:val="00C11273"/>
    <w:rsid w:val="00C408A8"/>
    <w:rsid w:val="00C4262D"/>
    <w:rsid w:val="00C50F42"/>
    <w:rsid w:val="00C52AAA"/>
    <w:rsid w:val="00C60B97"/>
    <w:rsid w:val="00C71093"/>
    <w:rsid w:val="00C7569E"/>
    <w:rsid w:val="00C81787"/>
    <w:rsid w:val="00C93A46"/>
    <w:rsid w:val="00C972A7"/>
    <w:rsid w:val="00CA6011"/>
    <w:rsid w:val="00CB0E41"/>
    <w:rsid w:val="00CB4F4A"/>
    <w:rsid w:val="00CC26FB"/>
    <w:rsid w:val="00CC3DF2"/>
    <w:rsid w:val="00CF2DAE"/>
    <w:rsid w:val="00CF4050"/>
    <w:rsid w:val="00CF608B"/>
    <w:rsid w:val="00D01236"/>
    <w:rsid w:val="00D029F2"/>
    <w:rsid w:val="00D03348"/>
    <w:rsid w:val="00D26DC4"/>
    <w:rsid w:val="00D3657F"/>
    <w:rsid w:val="00D37C1E"/>
    <w:rsid w:val="00D47AF6"/>
    <w:rsid w:val="00D54AEE"/>
    <w:rsid w:val="00D57198"/>
    <w:rsid w:val="00D645F6"/>
    <w:rsid w:val="00D70937"/>
    <w:rsid w:val="00D77BDE"/>
    <w:rsid w:val="00D925CF"/>
    <w:rsid w:val="00DA04C9"/>
    <w:rsid w:val="00DA7A25"/>
    <w:rsid w:val="00DC3022"/>
    <w:rsid w:val="00DD337E"/>
    <w:rsid w:val="00DD4279"/>
    <w:rsid w:val="00DE1079"/>
    <w:rsid w:val="00DE320D"/>
    <w:rsid w:val="00DF05CE"/>
    <w:rsid w:val="00DF2A53"/>
    <w:rsid w:val="00DF4C7F"/>
    <w:rsid w:val="00E02CEB"/>
    <w:rsid w:val="00E3073D"/>
    <w:rsid w:val="00E376A2"/>
    <w:rsid w:val="00E44267"/>
    <w:rsid w:val="00E511CB"/>
    <w:rsid w:val="00E55642"/>
    <w:rsid w:val="00E55DE0"/>
    <w:rsid w:val="00E82428"/>
    <w:rsid w:val="00E838E6"/>
    <w:rsid w:val="00E84800"/>
    <w:rsid w:val="00E87B60"/>
    <w:rsid w:val="00E91930"/>
    <w:rsid w:val="00EA013F"/>
    <w:rsid w:val="00EA57B0"/>
    <w:rsid w:val="00EA630F"/>
    <w:rsid w:val="00EB4531"/>
    <w:rsid w:val="00EC0678"/>
    <w:rsid w:val="00EC5F08"/>
    <w:rsid w:val="00ED12C4"/>
    <w:rsid w:val="00ED7E91"/>
    <w:rsid w:val="00EF274B"/>
    <w:rsid w:val="00EF5873"/>
    <w:rsid w:val="00F069A3"/>
    <w:rsid w:val="00F2018D"/>
    <w:rsid w:val="00F22825"/>
    <w:rsid w:val="00F41E65"/>
    <w:rsid w:val="00F64205"/>
    <w:rsid w:val="00F73E9C"/>
    <w:rsid w:val="00F76006"/>
    <w:rsid w:val="00F83B5D"/>
    <w:rsid w:val="00F903BF"/>
    <w:rsid w:val="00F91E05"/>
    <w:rsid w:val="00F9641D"/>
    <w:rsid w:val="00FA357D"/>
    <w:rsid w:val="00FA3D60"/>
    <w:rsid w:val="00FA66A4"/>
    <w:rsid w:val="00FC1619"/>
    <w:rsid w:val="00FC2F1E"/>
    <w:rsid w:val="00FC3810"/>
    <w:rsid w:val="00FC4C25"/>
    <w:rsid w:val="00FD5128"/>
    <w:rsid w:val="00FD6B18"/>
    <w:rsid w:val="00FE7935"/>
    <w:rsid w:val="00FF0127"/>
    <w:rsid w:val="00FF619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936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936A2"/>
    <w:pPr>
      <w:tabs>
        <w:tab w:val="center" w:pos="4320"/>
        <w:tab w:val="right" w:pos="8640"/>
      </w:tabs>
      <w:snapToGrid w:val="0"/>
      <w:spacing w:after="0" w:line="240" w:lineRule="auto"/>
      <w:jc w:val="both"/>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6936A2"/>
    <w:rPr>
      <w:rFonts w:ascii="Times New Roman" w:eastAsia="Times New Roman" w:hAnsi="Times New Roman" w:cs="Times New Roman"/>
      <w:sz w:val="24"/>
      <w:szCs w:val="24"/>
    </w:rPr>
  </w:style>
  <w:style w:type="paragraph" w:styleId="Footer">
    <w:name w:val="footer"/>
    <w:basedOn w:val="Normal"/>
    <w:link w:val="FooterChar"/>
    <w:rsid w:val="006936A2"/>
    <w:pPr>
      <w:tabs>
        <w:tab w:val="center" w:pos="4320"/>
        <w:tab w:val="right" w:pos="8640"/>
      </w:tabs>
      <w:snapToGrid w:val="0"/>
      <w:spacing w:after="0" w:line="240" w:lineRule="auto"/>
      <w:jc w:val="both"/>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6936A2"/>
    <w:rPr>
      <w:rFonts w:ascii="Times New Roman" w:eastAsia="Times New Roman" w:hAnsi="Times New Roman" w:cs="Times New Roman"/>
      <w:sz w:val="24"/>
      <w:szCs w:val="24"/>
    </w:rPr>
  </w:style>
  <w:style w:type="character" w:styleId="PageNumber">
    <w:name w:val="page number"/>
    <w:basedOn w:val="DefaultParagraphFont"/>
    <w:rsid w:val="006936A2"/>
  </w:style>
  <w:style w:type="paragraph" w:customStyle="1" w:styleId="ChapTitle">
    <w:name w:val="ChapTitle"/>
    <w:next w:val="Normal"/>
    <w:rsid w:val="006936A2"/>
    <w:pPr>
      <w:spacing w:after="960" w:line="240" w:lineRule="auto"/>
    </w:pPr>
    <w:rPr>
      <w:rFonts w:ascii="Arial" w:eastAsia="Times New Roman" w:hAnsi="Arial" w:cs="Times New Roman"/>
      <w:b/>
      <w:noProof/>
      <w:sz w:val="40"/>
      <w:szCs w:val="20"/>
    </w:rPr>
  </w:style>
  <w:style w:type="table" w:styleId="TableGrid">
    <w:name w:val="Table Grid"/>
    <w:basedOn w:val="TableNormal"/>
    <w:rsid w:val="006936A2"/>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936A2"/>
    <w:rPr>
      <w:color w:val="0000FF"/>
      <w:u w:val="single"/>
    </w:rPr>
  </w:style>
  <w:style w:type="character" w:styleId="Emphasis">
    <w:name w:val="Emphasis"/>
    <w:basedOn w:val="DefaultParagraphFont"/>
    <w:uiPriority w:val="20"/>
    <w:qFormat/>
    <w:rsid w:val="006936A2"/>
    <w:rPr>
      <w:i/>
      <w:iCs/>
    </w:rPr>
  </w:style>
  <w:style w:type="paragraph" w:styleId="ListParagraph">
    <w:name w:val="List Paragraph"/>
    <w:basedOn w:val="Normal"/>
    <w:uiPriority w:val="34"/>
    <w:qFormat/>
    <w:rsid w:val="006936A2"/>
    <w:pPr>
      <w:ind w:left="720"/>
      <w:contextualSpacing/>
    </w:pPr>
    <w:rPr>
      <w:lang w:val="en-GB"/>
    </w:rPr>
  </w:style>
  <w:style w:type="paragraph" w:styleId="Title">
    <w:name w:val="Title"/>
    <w:basedOn w:val="Normal"/>
    <w:link w:val="TitleChar"/>
    <w:qFormat/>
    <w:rsid w:val="006936A2"/>
    <w:pPr>
      <w:spacing w:after="0" w:line="240" w:lineRule="auto"/>
      <w:jc w:val="center"/>
    </w:pPr>
    <w:rPr>
      <w:rFonts w:ascii="Times New Roman" w:eastAsia="Times New Roman" w:hAnsi="Times New Roman" w:cs="Times New Roman"/>
      <w:b/>
      <w:sz w:val="40"/>
      <w:szCs w:val="24"/>
    </w:rPr>
  </w:style>
  <w:style w:type="character" w:customStyle="1" w:styleId="TitleChar">
    <w:name w:val="Title Char"/>
    <w:basedOn w:val="DefaultParagraphFont"/>
    <w:link w:val="Title"/>
    <w:rsid w:val="006936A2"/>
    <w:rPr>
      <w:rFonts w:ascii="Times New Roman" w:eastAsia="Times New Roman" w:hAnsi="Times New Roman" w:cs="Times New Roman"/>
      <w:b/>
      <w:sz w:val="40"/>
      <w:szCs w:val="24"/>
    </w:rPr>
  </w:style>
  <w:style w:type="paragraph" w:customStyle="1" w:styleId="BodyText1">
    <w:name w:val="Body Text1"/>
    <w:rsid w:val="006936A2"/>
    <w:pPr>
      <w:spacing w:after="120" w:line="240" w:lineRule="auto"/>
    </w:pPr>
    <w:rPr>
      <w:rFonts w:ascii="Times New Roman" w:eastAsia="Times New Roman" w:hAnsi="Times New Roman" w:cs="Times New Roman"/>
      <w:szCs w:val="20"/>
    </w:rPr>
  </w:style>
  <w:style w:type="paragraph" w:customStyle="1" w:styleId="ChapSummaryHead">
    <w:name w:val="ChapSummaryHead"/>
    <w:basedOn w:val="Heading1"/>
    <w:next w:val="Normal"/>
    <w:uiPriority w:val="99"/>
    <w:rsid w:val="006936A2"/>
    <w:pPr>
      <w:keepLines w:val="0"/>
      <w:spacing w:before="240" w:after="60" w:line="240" w:lineRule="auto"/>
    </w:pPr>
    <w:rPr>
      <w:rFonts w:ascii="Arial" w:eastAsia="Times New Roman" w:hAnsi="Arial" w:cs="Times New Roman"/>
      <w:bCs w:val="0"/>
      <w:caps/>
      <w:noProof/>
      <w:color w:val="auto"/>
      <w:kern w:val="28"/>
      <w:szCs w:val="20"/>
    </w:rPr>
  </w:style>
  <w:style w:type="paragraph" w:customStyle="1" w:styleId="CaseTitle">
    <w:name w:val="CaseTitle"/>
    <w:basedOn w:val="Normal"/>
    <w:next w:val="BodyText1"/>
    <w:rsid w:val="006936A2"/>
    <w:pPr>
      <w:spacing w:before="120" w:after="120" w:line="240" w:lineRule="auto"/>
      <w:outlineLvl w:val="1"/>
    </w:pPr>
    <w:rPr>
      <w:rFonts w:ascii="Times New Roman" w:eastAsia="Times New Roman" w:hAnsi="Times New Roman" w:cs="Times New Roman"/>
      <w:i/>
      <w:caps/>
      <w:sz w:val="32"/>
      <w:szCs w:val="20"/>
    </w:rPr>
  </w:style>
  <w:style w:type="paragraph" w:styleId="NormalWeb">
    <w:name w:val="Normal (Web)"/>
    <w:basedOn w:val="Normal"/>
    <w:uiPriority w:val="99"/>
    <w:unhideWhenUsed/>
    <w:rsid w:val="006936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936A2"/>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936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936A2"/>
    <w:pPr>
      <w:tabs>
        <w:tab w:val="center" w:pos="4320"/>
        <w:tab w:val="right" w:pos="8640"/>
      </w:tabs>
      <w:snapToGrid w:val="0"/>
      <w:spacing w:after="0" w:line="240" w:lineRule="auto"/>
      <w:jc w:val="both"/>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6936A2"/>
    <w:rPr>
      <w:rFonts w:ascii="Times New Roman" w:eastAsia="Times New Roman" w:hAnsi="Times New Roman" w:cs="Times New Roman"/>
      <w:sz w:val="24"/>
      <w:szCs w:val="24"/>
    </w:rPr>
  </w:style>
  <w:style w:type="paragraph" w:styleId="Footer">
    <w:name w:val="footer"/>
    <w:basedOn w:val="Normal"/>
    <w:link w:val="FooterChar"/>
    <w:rsid w:val="006936A2"/>
    <w:pPr>
      <w:tabs>
        <w:tab w:val="center" w:pos="4320"/>
        <w:tab w:val="right" w:pos="8640"/>
      </w:tabs>
      <w:snapToGrid w:val="0"/>
      <w:spacing w:after="0" w:line="240" w:lineRule="auto"/>
      <w:jc w:val="both"/>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6936A2"/>
    <w:rPr>
      <w:rFonts w:ascii="Times New Roman" w:eastAsia="Times New Roman" w:hAnsi="Times New Roman" w:cs="Times New Roman"/>
      <w:sz w:val="24"/>
      <w:szCs w:val="24"/>
    </w:rPr>
  </w:style>
  <w:style w:type="character" w:styleId="PageNumber">
    <w:name w:val="page number"/>
    <w:basedOn w:val="DefaultParagraphFont"/>
    <w:rsid w:val="006936A2"/>
  </w:style>
  <w:style w:type="paragraph" w:customStyle="1" w:styleId="ChapTitle">
    <w:name w:val="ChapTitle"/>
    <w:next w:val="Normal"/>
    <w:rsid w:val="006936A2"/>
    <w:pPr>
      <w:spacing w:after="960" w:line="240" w:lineRule="auto"/>
    </w:pPr>
    <w:rPr>
      <w:rFonts w:ascii="Arial" w:eastAsia="Times New Roman" w:hAnsi="Arial" w:cs="Times New Roman"/>
      <w:b/>
      <w:noProof/>
      <w:sz w:val="40"/>
      <w:szCs w:val="20"/>
    </w:rPr>
  </w:style>
  <w:style w:type="table" w:styleId="TableGrid">
    <w:name w:val="Table Grid"/>
    <w:basedOn w:val="TableNormal"/>
    <w:rsid w:val="006936A2"/>
    <w:pPr>
      <w:spacing w:after="0" w:line="240" w:lineRule="auto"/>
    </w:pPr>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936A2"/>
    <w:rPr>
      <w:color w:val="0000FF"/>
      <w:u w:val="single"/>
    </w:rPr>
  </w:style>
  <w:style w:type="character" w:styleId="Emphasis">
    <w:name w:val="Emphasis"/>
    <w:basedOn w:val="DefaultParagraphFont"/>
    <w:uiPriority w:val="20"/>
    <w:qFormat/>
    <w:rsid w:val="006936A2"/>
    <w:rPr>
      <w:i/>
      <w:iCs/>
    </w:rPr>
  </w:style>
  <w:style w:type="paragraph" w:styleId="ListParagraph">
    <w:name w:val="List Paragraph"/>
    <w:basedOn w:val="Normal"/>
    <w:uiPriority w:val="34"/>
    <w:qFormat/>
    <w:rsid w:val="006936A2"/>
    <w:pPr>
      <w:ind w:left="720"/>
      <w:contextualSpacing/>
    </w:pPr>
    <w:rPr>
      <w:lang w:val="en-GB"/>
    </w:rPr>
  </w:style>
  <w:style w:type="paragraph" w:styleId="Title">
    <w:name w:val="Title"/>
    <w:basedOn w:val="Normal"/>
    <w:link w:val="TitleChar"/>
    <w:qFormat/>
    <w:rsid w:val="006936A2"/>
    <w:pPr>
      <w:spacing w:after="0" w:line="240" w:lineRule="auto"/>
      <w:jc w:val="center"/>
    </w:pPr>
    <w:rPr>
      <w:rFonts w:ascii="Times New Roman" w:eastAsia="Times New Roman" w:hAnsi="Times New Roman" w:cs="Times New Roman"/>
      <w:b/>
      <w:sz w:val="40"/>
      <w:szCs w:val="24"/>
    </w:rPr>
  </w:style>
  <w:style w:type="character" w:customStyle="1" w:styleId="TitleChar">
    <w:name w:val="Title Char"/>
    <w:basedOn w:val="DefaultParagraphFont"/>
    <w:link w:val="Title"/>
    <w:rsid w:val="006936A2"/>
    <w:rPr>
      <w:rFonts w:ascii="Times New Roman" w:eastAsia="Times New Roman" w:hAnsi="Times New Roman" w:cs="Times New Roman"/>
      <w:b/>
      <w:sz w:val="40"/>
      <w:szCs w:val="24"/>
    </w:rPr>
  </w:style>
  <w:style w:type="paragraph" w:customStyle="1" w:styleId="BodyText1">
    <w:name w:val="Body Text1"/>
    <w:rsid w:val="006936A2"/>
    <w:pPr>
      <w:spacing w:after="120" w:line="240" w:lineRule="auto"/>
    </w:pPr>
    <w:rPr>
      <w:rFonts w:ascii="Times New Roman" w:eastAsia="Times New Roman" w:hAnsi="Times New Roman" w:cs="Times New Roman"/>
      <w:szCs w:val="20"/>
    </w:rPr>
  </w:style>
  <w:style w:type="paragraph" w:customStyle="1" w:styleId="ChapSummaryHead">
    <w:name w:val="ChapSummaryHead"/>
    <w:basedOn w:val="Heading1"/>
    <w:next w:val="Normal"/>
    <w:uiPriority w:val="99"/>
    <w:rsid w:val="006936A2"/>
    <w:pPr>
      <w:keepLines w:val="0"/>
      <w:spacing w:before="240" w:after="60" w:line="240" w:lineRule="auto"/>
    </w:pPr>
    <w:rPr>
      <w:rFonts w:ascii="Arial" w:eastAsia="Times New Roman" w:hAnsi="Arial" w:cs="Times New Roman"/>
      <w:bCs w:val="0"/>
      <w:caps/>
      <w:noProof/>
      <w:color w:val="auto"/>
      <w:kern w:val="28"/>
      <w:szCs w:val="20"/>
    </w:rPr>
  </w:style>
  <w:style w:type="paragraph" w:customStyle="1" w:styleId="CaseTitle">
    <w:name w:val="CaseTitle"/>
    <w:basedOn w:val="Normal"/>
    <w:next w:val="BodyText1"/>
    <w:rsid w:val="006936A2"/>
    <w:pPr>
      <w:spacing w:before="120" w:after="120" w:line="240" w:lineRule="auto"/>
      <w:outlineLvl w:val="1"/>
    </w:pPr>
    <w:rPr>
      <w:rFonts w:ascii="Times New Roman" w:eastAsia="Times New Roman" w:hAnsi="Times New Roman" w:cs="Times New Roman"/>
      <w:i/>
      <w:caps/>
      <w:sz w:val="32"/>
      <w:szCs w:val="20"/>
    </w:rPr>
  </w:style>
  <w:style w:type="paragraph" w:styleId="NormalWeb">
    <w:name w:val="Normal (Web)"/>
    <w:basedOn w:val="Normal"/>
    <w:uiPriority w:val="99"/>
    <w:unhideWhenUsed/>
    <w:rsid w:val="006936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936A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hrmguide.net" TargetMode="External"/><Relationship Id="rId4" Type="http://schemas.microsoft.com/office/2007/relationships/stylesWithEffects" Target="stylesWithEffects.xml"/><Relationship Id="rId9" Type="http://schemas.openxmlformats.org/officeDocument/2006/relationships/hyperlink" Target="http://www.hrmguid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D42D6-F779-4B0D-8148-B9E681EF8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1206</Words>
  <Characters>6879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kiit</dc:creator>
  <cp:lastModifiedBy>BIJAY KAR</cp:lastModifiedBy>
  <cp:revision>2</cp:revision>
  <cp:lastPrinted>2019-05-29T06:11:00Z</cp:lastPrinted>
  <dcterms:created xsi:type="dcterms:W3CDTF">2019-06-10T07:42:00Z</dcterms:created>
  <dcterms:modified xsi:type="dcterms:W3CDTF">2019-06-10T07:42:00Z</dcterms:modified>
</cp:coreProperties>
</file>