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C1DE040" w14:textId="759C30AE" w:rsidR="004A2081" w:rsidRPr="00EF35CA" w:rsidRDefault="0048425C" w:rsidP="00EF35CA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F35CA">
        <w:rPr>
          <w:rFonts w:ascii="Times New Roman" w:hAnsi="Times New Roman" w:cs="Times New Roman"/>
          <w:sz w:val="24"/>
          <w:szCs w:val="24"/>
        </w:rPr>
        <w:t xml:space="preserve">Course Name: </w:t>
      </w:r>
      <w:r w:rsidR="0099023C">
        <w:rPr>
          <w:rFonts w:ascii="Times New Roman" w:hAnsi="Times New Roman" w:cs="Times New Roman"/>
          <w:b/>
          <w:sz w:val="24"/>
          <w:szCs w:val="24"/>
          <w:u w:val="single"/>
        </w:rPr>
        <w:t>Legislation for Social Security (LL-III)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06"/>
        <w:gridCol w:w="6337"/>
      </w:tblGrid>
      <w:tr w:rsidR="00DF557E" w:rsidRPr="00EF35CA" w14:paraId="391F0DC4" w14:textId="77777777" w:rsidTr="00DF557E">
        <w:tc>
          <w:tcPr>
            <w:tcW w:w="2988" w:type="dxa"/>
          </w:tcPr>
          <w:p w14:paraId="7130BBF5" w14:textId="77777777" w:rsidR="00DF557E" w:rsidRPr="00EF35CA" w:rsidRDefault="00DF557E" w:rsidP="00EF35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35CA">
              <w:rPr>
                <w:rFonts w:ascii="Times New Roman" w:hAnsi="Times New Roman" w:cs="Times New Roman"/>
                <w:sz w:val="24"/>
                <w:szCs w:val="24"/>
              </w:rPr>
              <w:t>Credits</w:t>
            </w:r>
          </w:p>
        </w:tc>
        <w:tc>
          <w:tcPr>
            <w:tcW w:w="6588" w:type="dxa"/>
          </w:tcPr>
          <w:p w14:paraId="75A7957F" w14:textId="228A1C87" w:rsidR="00DF557E" w:rsidRPr="00EF35CA" w:rsidRDefault="0093402E" w:rsidP="00EF35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35C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811AFD" w:rsidRPr="00EF35CA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</w:p>
        </w:tc>
      </w:tr>
      <w:tr w:rsidR="00DF557E" w:rsidRPr="00EF35CA" w14:paraId="235D21B9" w14:textId="77777777" w:rsidTr="00DF557E">
        <w:tc>
          <w:tcPr>
            <w:tcW w:w="2988" w:type="dxa"/>
          </w:tcPr>
          <w:p w14:paraId="775FEFF1" w14:textId="77777777" w:rsidR="00DF557E" w:rsidRPr="00EF35CA" w:rsidRDefault="00DF557E" w:rsidP="00EF35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35CA"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 w:rsidR="00AA09FD" w:rsidRPr="00EF35CA">
              <w:rPr>
                <w:rFonts w:ascii="Times New Roman" w:hAnsi="Times New Roman" w:cs="Times New Roman"/>
                <w:sz w:val="24"/>
                <w:szCs w:val="24"/>
              </w:rPr>
              <w:t>aculty</w:t>
            </w:r>
            <w:r w:rsidRPr="00EF35CA">
              <w:rPr>
                <w:rFonts w:ascii="Times New Roman" w:hAnsi="Times New Roman" w:cs="Times New Roman"/>
                <w:sz w:val="24"/>
                <w:szCs w:val="24"/>
              </w:rPr>
              <w:t xml:space="preserve"> Name</w:t>
            </w:r>
          </w:p>
        </w:tc>
        <w:tc>
          <w:tcPr>
            <w:tcW w:w="6588" w:type="dxa"/>
          </w:tcPr>
          <w:p w14:paraId="3684E54A" w14:textId="3335DEC0" w:rsidR="00DF557E" w:rsidRPr="00EF35CA" w:rsidRDefault="00AA09FD" w:rsidP="00EF35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35CA">
              <w:rPr>
                <w:rFonts w:ascii="Times New Roman" w:hAnsi="Times New Roman" w:cs="Times New Roman"/>
                <w:sz w:val="24"/>
                <w:szCs w:val="24"/>
              </w:rPr>
              <w:t xml:space="preserve">Dr. </w:t>
            </w:r>
            <w:proofErr w:type="spellStart"/>
            <w:r w:rsidRPr="00EF35CA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="00237795" w:rsidRPr="00EF35CA">
              <w:rPr>
                <w:rFonts w:ascii="Times New Roman" w:hAnsi="Times New Roman" w:cs="Times New Roman"/>
                <w:sz w:val="24"/>
                <w:szCs w:val="24"/>
              </w:rPr>
              <w:t>iharika</w:t>
            </w:r>
            <w:proofErr w:type="spellEnd"/>
            <w:r w:rsidR="00237795" w:rsidRPr="00EF35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37795" w:rsidRPr="00EF35CA">
              <w:rPr>
                <w:rFonts w:ascii="Times New Roman" w:hAnsi="Times New Roman" w:cs="Times New Roman"/>
                <w:sz w:val="24"/>
                <w:szCs w:val="24"/>
              </w:rPr>
              <w:t>Gaan</w:t>
            </w:r>
            <w:proofErr w:type="spellEnd"/>
          </w:p>
        </w:tc>
      </w:tr>
      <w:tr w:rsidR="00DF557E" w:rsidRPr="00EF35CA" w14:paraId="40D26C37" w14:textId="77777777" w:rsidTr="00DF557E">
        <w:tc>
          <w:tcPr>
            <w:tcW w:w="2988" w:type="dxa"/>
          </w:tcPr>
          <w:p w14:paraId="46E387E1" w14:textId="77777777" w:rsidR="00DF557E" w:rsidRPr="00EF35CA" w:rsidRDefault="00DF557E" w:rsidP="00EF35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35CA">
              <w:rPr>
                <w:rFonts w:ascii="Times New Roman" w:hAnsi="Times New Roman" w:cs="Times New Roman"/>
                <w:sz w:val="24"/>
                <w:szCs w:val="24"/>
              </w:rPr>
              <w:t>Program</w:t>
            </w:r>
          </w:p>
        </w:tc>
        <w:tc>
          <w:tcPr>
            <w:tcW w:w="6588" w:type="dxa"/>
          </w:tcPr>
          <w:p w14:paraId="21E09C21" w14:textId="1AA29224" w:rsidR="00DF557E" w:rsidRPr="00EF35CA" w:rsidRDefault="00AA09FD" w:rsidP="002F4C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35CA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="00B32520" w:rsidRPr="00EF35CA">
              <w:rPr>
                <w:rFonts w:ascii="Times New Roman" w:hAnsi="Times New Roman" w:cs="Times New Roman"/>
                <w:sz w:val="24"/>
                <w:szCs w:val="24"/>
              </w:rPr>
              <w:t>BA-</w:t>
            </w:r>
            <w:r w:rsidRPr="00EF35CA">
              <w:rPr>
                <w:rFonts w:ascii="Times New Roman" w:hAnsi="Times New Roman" w:cs="Times New Roman"/>
                <w:sz w:val="24"/>
                <w:szCs w:val="24"/>
              </w:rPr>
              <w:t>HRM</w:t>
            </w:r>
            <w:r w:rsidR="00811AFD" w:rsidRPr="00EF35CA">
              <w:rPr>
                <w:rFonts w:ascii="Times New Roman" w:hAnsi="Times New Roman" w:cs="Times New Roman"/>
                <w:sz w:val="24"/>
                <w:szCs w:val="24"/>
              </w:rPr>
              <w:t>, Class 201</w:t>
            </w:r>
            <w:r w:rsidR="002F4CE4">
              <w:rPr>
                <w:rFonts w:ascii="Times New Roman" w:hAnsi="Times New Roman" w:cs="Times New Roman"/>
                <w:sz w:val="24"/>
                <w:szCs w:val="24"/>
              </w:rPr>
              <w:t>9-21</w:t>
            </w:r>
          </w:p>
        </w:tc>
      </w:tr>
      <w:tr w:rsidR="00DF557E" w:rsidRPr="00EF35CA" w14:paraId="3C6EA350" w14:textId="77777777" w:rsidTr="00DF557E">
        <w:tc>
          <w:tcPr>
            <w:tcW w:w="2988" w:type="dxa"/>
          </w:tcPr>
          <w:p w14:paraId="638E45BB" w14:textId="77777777" w:rsidR="00DF557E" w:rsidRPr="00EF35CA" w:rsidRDefault="00DF557E" w:rsidP="00EF35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35CA">
              <w:rPr>
                <w:rFonts w:ascii="Times New Roman" w:hAnsi="Times New Roman" w:cs="Times New Roman"/>
                <w:sz w:val="24"/>
                <w:szCs w:val="24"/>
              </w:rPr>
              <w:t>Academic Year &amp; Term</w:t>
            </w:r>
          </w:p>
        </w:tc>
        <w:tc>
          <w:tcPr>
            <w:tcW w:w="6588" w:type="dxa"/>
          </w:tcPr>
          <w:p w14:paraId="64160946" w14:textId="1238D9A1" w:rsidR="00DF557E" w:rsidRPr="00EF35CA" w:rsidRDefault="00AA09FD" w:rsidP="007E20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35CA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7E20F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EF35C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E20F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EF35CA">
              <w:rPr>
                <w:rFonts w:ascii="Times New Roman" w:hAnsi="Times New Roman" w:cs="Times New Roman"/>
                <w:sz w:val="24"/>
                <w:szCs w:val="24"/>
              </w:rPr>
              <w:t>, Term-I</w:t>
            </w:r>
            <w:r w:rsidR="00497D1F" w:rsidRPr="00EF35CA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</w:tr>
    </w:tbl>
    <w:p w14:paraId="7B7C0894" w14:textId="77777777" w:rsidR="00497D1F" w:rsidRPr="00EF35CA" w:rsidRDefault="00DF557E" w:rsidP="00EF35CA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F35CA">
        <w:rPr>
          <w:rFonts w:ascii="Times New Roman" w:hAnsi="Times New Roman" w:cs="Times New Roman"/>
          <w:b/>
          <w:sz w:val="24"/>
          <w:szCs w:val="24"/>
          <w:u w:val="single"/>
        </w:rPr>
        <w:t>Course Description</w:t>
      </w:r>
      <w:r w:rsidRPr="00EF35CA">
        <w:rPr>
          <w:rFonts w:ascii="Times New Roman" w:hAnsi="Times New Roman" w:cs="Times New Roman"/>
          <w:sz w:val="24"/>
          <w:szCs w:val="24"/>
        </w:rPr>
        <w:t>:</w:t>
      </w:r>
      <w:bookmarkStart w:id="0" w:name="_GoBack"/>
      <w:bookmarkEnd w:id="0"/>
    </w:p>
    <w:p w14:paraId="606211C5" w14:textId="77777777" w:rsidR="00497D1F" w:rsidRPr="00EF35CA" w:rsidRDefault="00497D1F" w:rsidP="00EF35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35CA">
        <w:rPr>
          <w:rFonts w:ascii="Times New Roman" w:hAnsi="Times New Roman" w:cs="Times New Roman"/>
          <w:sz w:val="24"/>
          <w:szCs w:val="24"/>
          <w:lang w:bidi="or-IN"/>
        </w:rPr>
        <w:t>The Indian social security system provides retirement and insurance benefits to employees working in factories or other</w:t>
      </w:r>
      <w:r w:rsidR="00B32520" w:rsidRPr="00EF35CA">
        <w:rPr>
          <w:rFonts w:ascii="Times New Roman" w:hAnsi="Times New Roman" w:cs="Times New Roman"/>
          <w:sz w:val="24"/>
          <w:szCs w:val="24"/>
          <w:lang w:bidi="or-IN"/>
        </w:rPr>
        <w:t xml:space="preserve"> </w:t>
      </w:r>
      <w:r w:rsidRPr="00EF35CA">
        <w:rPr>
          <w:rFonts w:ascii="Times New Roman" w:hAnsi="Times New Roman" w:cs="Times New Roman"/>
          <w:sz w:val="24"/>
          <w:szCs w:val="24"/>
          <w:lang w:bidi="or-IN"/>
        </w:rPr>
        <w:t>establishments covered by the</w:t>
      </w:r>
      <w:r w:rsidR="00B32520" w:rsidRPr="00EF35CA">
        <w:rPr>
          <w:rFonts w:ascii="Times New Roman" w:hAnsi="Times New Roman" w:cs="Times New Roman"/>
          <w:sz w:val="24"/>
          <w:szCs w:val="24"/>
          <w:lang w:bidi="or-IN"/>
        </w:rPr>
        <w:t xml:space="preserve"> </w:t>
      </w:r>
      <w:r w:rsidRPr="00EF35CA">
        <w:rPr>
          <w:rFonts w:ascii="Times New Roman" w:hAnsi="Times New Roman" w:cs="Times New Roman"/>
          <w:sz w:val="24"/>
          <w:szCs w:val="24"/>
          <w:lang w:bidi="or-IN"/>
        </w:rPr>
        <w:t>system, in India. The system</w:t>
      </w:r>
      <w:r w:rsidR="00B32520" w:rsidRPr="00EF35CA">
        <w:rPr>
          <w:rFonts w:ascii="Times New Roman" w:hAnsi="Times New Roman" w:cs="Times New Roman"/>
          <w:sz w:val="24"/>
          <w:szCs w:val="24"/>
          <w:lang w:bidi="or-IN"/>
        </w:rPr>
        <w:t xml:space="preserve"> </w:t>
      </w:r>
      <w:r w:rsidRPr="00EF35CA">
        <w:rPr>
          <w:rFonts w:ascii="Times New Roman" w:hAnsi="Times New Roman" w:cs="Times New Roman"/>
          <w:sz w:val="24"/>
          <w:szCs w:val="24"/>
          <w:lang w:bidi="or-IN"/>
        </w:rPr>
        <w:t xml:space="preserve">is </w:t>
      </w:r>
      <w:r w:rsidR="00B32520" w:rsidRPr="00EF35CA">
        <w:rPr>
          <w:rFonts w:ascii="Times New Roman" w:hAnsi="Times New Roman" w:cs="Times New Roman"/>
          <w:sz w:val="24"/>
          <w:szCs w:val="24"/>
          <w:lang w:bidi="or-IN"/>
        </w:rPr>
        <w:t xml:space="preserve">both contributory and non-contributory and seeks to protect a certain type of employees against loss of employment or destitution. </w:t>
      </w:r>
      <w:r w:rsidR="000E74DF" w:rsidRPr="00EF35CA">
        <w:rPr>
          <w:rFonts w:ascii="Times New Roman" w:hAnsi="Times New Roman" w:cs="Times New Roman"/>
          <w:sz w:val="24"/>
          <w:szCs w:val="24"/>
          <w:lang w:bidi="or-IN"/>
        </w:rPr>
        <w:t xml:space="preserve">This course discusses the entire gamut of laws pertaining to social security, particularly applicable to organised sector.  </w:t>
      </w:r>
      <w:r w:rsidR="00B32520" w:rsidRPr="00EF35CA">
        <w:rPr>
          <w:rFonts w:ascii="Times New Roman" w:hAnsi="Times New Roman" w:cs="Times New Roman"/>
          <w:sz w:val="24"/>
          <w:szCs w:val="24"/>
          <w:lang w:bidi="or-IN"/>
        </w:rPr>
        <w:t xml:space="preserve"> </w:t>
      </w:r>
    </w:p>
    <w:p w14:paraId="2D50A416" w14:textId="77777777" w:rsidR="004E206B" w:rsidRPr="00EF35CA" w:rsidRDefault="004E206B" w:rsidP="00EF35CA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9B39A97" w14:textId="77777777" w:rsidR="00AA09FD" w:rsidRPr="00EF35CA" w:rsidRDefault="00AA09FD" w:rsidP="00EF35CA">
      <w:pPr>
        <w:pStyle w:val="NoSpacing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F35CA">
        <w:rPr>
          <w:rFonts w:ascii="Times New Roman" w:hAnsi="Times New Roman" w:cs="Times New Roman"/>
          <w:b/>
          <w:sz w:val="24"/>
          <w:szCs w:val="24"/>
          <w:u w:val="single"/>
        </w:rPr>
        <w:t>Student Learning Outcomes</w:t>
      </w:r>
      <w:r w:rsidRPr="00EF35CA">
        <w:rPr>
          <w:rFonts w:ascii="Times New Roman" w:hAnsi="Times New Roman" w:cs="Times New Roman"/>
          <w:sz w:val="24"/>
          <w:szCs w:val="24"/>
        </w:rPr>
        <w:t>:</w:t>
      </w:r>
    </w:p>
    <w:p w14:paraId="4A3E47FB" w14:textId="77777777" w:rsidR="004E206B" w:rsidRPr="00EF35CA" w:rsidRDefault="004E206B" w:rsidP="00EF35CA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25C39B4" w14:textId="77777777" w:rsidR="00AA09FD" w:rsidRPr="00EF35CA" w:rsidRDefault="00AA09FD" w:rsidP="00EF35CA">
      <w:pPr>
        <w:pStyle w:val="NoSpacing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35CA">
        <w:rPr>
          <w:rFonts w:ascii="Times New Roman" w:hAnsi="Times New Roman" w:cs="Times New Roman"/>
          <w:sz w:val="24"/>
          <w:szCs w:val="24"/>
        </w:rPr>
        <w:t>The course will empower the students with knowledge base and skill-sets:</w:t>
      </w:r>
    </w:p>
    <w:p w14:paraId="371EA035" w14:textId="77777777" w:rsidR="00AA09FD" w:rsidRPr="00EF35CA" w:rsidRDefault="00AA09FD" w:rsidP="00EF35CA">
      <w:pPr>
        <w:pStyle w:val="NoSpacing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35CA">
        <w:rPr>
          <w:rFonts w:ascii="Times New Roman" w:hAnsi="Times New Roman" w:cs="Times New Roman"/>
          <w:sz w:val="24"/>
          <w:szCs w:val="24"/>
        </w:rPr>
        <w:t># Develop conceptual perspective on</w:t>
      </w:r>
      <w:r w:rsidR="00B32520" w:rsidRPr="00EF35CA">
        <w:rPr>
          <w:rFonts w:ascii="Times New Roman" w:hAnsi="Times New Roman" w:cs="Times New Roman"/>
          <w:sz w:val="24"/>
          <w:szCs w:val="24"/>
        </w:rPr>
        <w:t xml:space="preserve"> legal aspect of social security as</w:t>
      </w:r>
      <w:r w:rsidRPr="00EF35CA">
        <w:rPr>
          <w:rFonts w:ascii="Times New Roman" w:hAnsi="Times New Roman" w:cs="Times New Roman"/>
          <w:sz w:val="24"/>
          <w:szCs w:val="24"/>
        </w:rPr>
        <w:t xml:space="preserve"> a tool of HRM</w:t>
      </w:r>
    </w:p>
    <w:p w14:paraId="2CF4E7B9" w14:textId="77777777" w:rsidR="00F87C7E" w:rsidRPr="00EF35CA" w:rsidRDefault="0078684F" w:rsidP="00EF35CA">
      <w:pPr>
        <w:pStyle w:val="NoSpacing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35CA">
        <w:rPr>
          <w:rFonts w:ascii="Times New Roman" w:hAnsi="Times New Roman" w:cs="Times New Roman"/>
          <w:sz w:val="24"/>
          <w:szCs w:val="24"/>
        </w:rPr>
        <w:t># Understand</w:t>
      </w:r>
      <w:r w:rsidR="00F87C7E" w:rsidRPr="00EF35CA">
        <w:rPr>
          <w:rFonts w:ascii="Times New Roman" w:hAnsi="Times New Roman" w:cs="Times New Roman"/>
          <w:sz w:val="24"/>
          <w:szCs w:val="24"/>
        </w:rPr>
        <w:t xml:space="preserve"> the key provisions of </w:t>
      </w:r>
      <w:r w:rsidR="00B32520" w:rsidRPr="00EF35CA">
        <w:rPr>
          <w:rFonts w:ascii="Times New Roman" w:hAnsi="Times New Roman" w:cs="Times New Roman"/>
          <w:sz w:val="24"/>
          <w:szCs w:val="24"/>
        </w:rPr>
        <w:t xml:space="preserve">social security </w:t>
      </w:r>
      <w:r w:rsidR="00F87C7E" w:rsidRPr="00EF35CA">
        <w:rPr>
          <w:rFonts w:ascii="Times New Roman" w:hAnsi="Times New Roman" w:cs="Times New Roman"/>
          <w:sz w:val="24"/>
          <w:szCs w:val="24"/>
        </w:rPr>
        <w:t>legislation which affect businesses.</w:t>
      </w:r>
    </w:p>
    <w:p w14:paraId="4A6A6F36" w14:textId="77777777" w:rsidR="00F87C7E" w:rsidRPr="00EF35CA" w:rsidRDefault="0078684F" w:rsidP="00EF35CA">
      <w:pPr>
        <w:pStyle w:val="NoSpacing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35CA">
        <w:rPr>
          <w:rFonts w:ascii="Times New Roman" w:hAnsi="Times New Roman" w:cs="Times New Roman"/>
          <w:sz w:val="24"/>
          <w:szCs w:val="24"/>
        </w:rPr>
        <w:t>#</w:t>
      </w:r>
      <w:proofErr w:type="gramStart"/>
      <w:r w:rsidR="006D16A1" w:rsidRPr="00EF35CA">
        <w:rPr>
          <w:rFonts w:ascii="Times New Roman" w:hAnsi="Times New Roman" w:cs="Times New Roman"/>
          <w:sz w:val="24"/>
          <w:szCs w:val="24"/>
        </w:rPr>
        <w:t>Be</w:t>
      </w:r>
      <w:proofErr w:type="gramEnd"/>
      <w:r w:rsidR="006D16A1" w:rsidRPr="00EF35CA">
        <w:rPr>
          <w:rFonts w:ascii="Times New Roman" w:hAnsi="Times New Roman" w:cs="Times New Roman"/>
          <w:sz w:val="24"/>
          <w:szCs w:val="24"/>
        </w:rPr>
        <w:t xml:space="preserve"> a</w:t>
      </w:r>
      <w:r w:rsidR="00F87C7E" w:rsidRPr="00EF35CA">
        <w:rPr>
          <w:rFonts w:ascii="Times New Roman" w:hAnsi="Times New Roman" w:cs="Times New Roman"/>
          <w:sz w:val="24"/>
          <w:szCs w:val="24"/>
        </w:rPr>
        <w:t xml:space="preserve">ble to apply the concepts to </w:t>
      </w:r>
      <w:r w:rsidR="006D16A1" w:rsidRPr="00EF35CA">
        <w:rPr>
          <w:rFonts w:ascii="Times New Roman" w:eastAsia="Times New Roman" w:hAnsi="Times New Roman" w:cs="Times New Roman"/>
          <w:sz w:val="24"/>
          <w:szCs w:val="24"/>
        </w:rPr>
        <w:t>hypothetical problems</w:t>
      </w:r>
      <w:r w:rsidR="006D16A1" w:rsidRPr="00EF35CA">
        <w:rPr>
          <w:rFonts w:ascii="Times New Roman" w:hAnsi="Times New Roman" w:cs="Times New Roman"/>
          <w:sz w:val="24"/>
          <w:szCs w:val="24"/>
        </w:rPr>
        <w:t>.</w:t>
      </w:r>
    </w:p>
    <w:p w14:paraId="70393DA3" w14:textId="77777777" w:rsidR="00F87C7E" w:rsidRPr="00EF35CA" w:rsidRDefault="00F87C7E" w:rsidP="00EF35CA">
      <w:pPr>
        <w:pStyle w:val="NoSpacing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EFE79F1" w14:textId="3CC4885C" w:rsidR="00AA09FD" w:rsidRPr="00EF35CA" w:rsidRDefault="00AA09FD" w:rsidP="00EF35CA">
      <w:pPr>
        <w:pStyle w:val="NoSpacing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F35CA">
        <w:rPr>
          <w:rFonts w:ascii="Times New Roman" w:hAnsi="Times New Roman" w:cs="Times New Roman"/>
          <w:b/>
          <w:sz w:val="24"/>
          <w:szCs w:val="24"/>
          <w:u w:val="single"/>
        </w:rPr>
        <w:t>Recommended Text-</w:t>
      </w:r>
      <w:r w:rsidR="00982878" w:rsidRPr="00EF35CA">
        <w:rPr>
          <w:rFonts w:ascii="Times New Roman" w:hAnsi="Times New Roman" w:cs="Times New Roman"/>
          <w:b/>
          <w:sz w:val="24"/>
          <w:szCs w:val="24"/>
          <w:u w:val="single"/>
        </w:rPr>
        <w:t>Book &amp;</w:t>
      </w:r>
      <w:r w:rsidRPr="00EF35CA">
        <w:rPr>
          <w:rFonts w:ascii="Times New Roman" w:hAnsi="Times New Roman" w:cs="Times New Roman"/>
          <w:b/>
          <w:sz w:val="24"/>
          <w:szCs w:val="24"/>
          <w:u w:val="single"/>
        </w:rPr>
        <w:t xml:space="preserve"> Reading Materials</w:t>
      </w:r>
      <w:r w:rsidR="0087244D" w:rsidRPr="00EF35CA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14:paraId="639909C3" w14:textId="77777777" w:rsidR="0048425C" w:rsidRPr="00EF35CA" w:rsidRDefault="0048425C" w:rsidP="00EF35CA">
      <w:pPr>
        <w:pStyle w:val="NoSpacing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118574F" w14:textId="4ED66BAB" w:rsidR="0078684F" w:rsidRDefault="0078684F" w:rsidP="00EF35CA">
      <w:pPr>
        <w:pStyle w:val="NoSpacing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35CA">
        <w:rPr>
          <w:rFonts w:ascii="Times New Roman" w:hAnsi="Times New Roman" w:cs="Times New Roman"/>
          <w:sz w:val="24"/>
          <w:szCs w:val="24"/>
        </w:rPr>
        <w:t>#</w:t>
      </w:r>
      <w:r w:rsidR="00AA09FD" w:rsidRPr="00EF35CA">
        <w:rPr>
          <w:rFonts w:ascii="Times New Roman" w:hAnsi="Times New Roman" w:cs="Times New Roman"/>
          <w:sz w:val="24"/>
          <w:szCs w:val="24"/>
        </w:rPr>
        <w:t xml:space="preserve"> </w:t>
      </w:r>
      <w:r w:rsidR="00B32520" w:rsidRPr="00EF35CA">
        <w:rPr>
          <w:rFonts w:ascii="Times New Roman" w:hAnsi="Times New Roman" w:cs="Times New Roman"/>
          <w:sz w:val="24"/>
          <w:szCs w:val="24"/>
        </w:rPr>
        <w:t>Taxman</w:t>
      </w:r>
      <w:r w:rsidR="00AA09FD" w:rsidRPr="00EF35CA">
        <w:rPr>
          <w:rFonts w:ascii="Times New Roman" w:hAnsi="Times New Roman" w:cs="Times New Roman"/>
          <w:sz w:val="24"/>
          <w:szCs w:val="24"/>
        </w:rPr>
        <w:t xml:space="preserve">- </w:t>
      </w:r>
      <w:r w:rsidRPr="00EF35CA">
        <w:rPr>
          <w:rFonts w:ascii="Times New Roman" w:hAnsi="Times New Roman" w:cs="Times New Roman"/>
          <w:sz w:val="24"/>
          <w:szCs w:val="24"/>
        </w:rPr>
        <w:t>Labour &amp; Industrial Law- Latest Edition</w:t>
      </w:r>
    </w:p>
    <w:p w14:paraId="52D68D95" w14:textId="0D51E16F" w:rsidR="00EF35CA" w:rsidRDefault="00EF35CA" w:rsidP="00EF35CA">
      <w:pPr>
        <w:pStyle w:val="NoSpacing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# Gupta, P. (Latest Edition). </w:t>
      </w:r>
      <w:r w:rsidRPr="00EF35CA">
        <w:rPr>
          <w:rFonts w:ascii="Times New Roman" w:hAnsi="Times New Roman" w:cs="Times New Roman"/>
          <w:i/>
          <w:sz w:val="24"/>
          <w:szCs w:val="24"/>
        </w:rPr>
        <w:t>Industrial Relations and Labour Laws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2DD8503" w14:textId="794E775E" w:rsidR="00EF35CA" w:rsidRDefault="00EF35CA" w:rsidP="00EF35CA">
      <w:pPr>
        <w:pStyle w:val="NoSpacing"/>
        <w:spacing w:line="276" w:lineRule="auto"/>
        <w:jc w:val="both"/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t>#</w:t>
      </w:r>
      <w:r w:rsidRPr="00EF35CA">
        <w:rPr>
          <w:rFonts w:ascii="Arial" w:hAnsi="Arial" w:cs="Arial"/>
          <w:color w:val="212121"/>
          <w:sz w:val="27"/>
          <w:szCs w:val="27"/>
          <w:shd w:val="clear" w:color="auto" w:fill="FFFFFF"/>
        </w:rPr>
        <w:t xml:space="preserve"> </w:t>
      </w:r>
      <w:proofErr w:type="spellStart"/>
      <w:r w:rsidRPr="00EF35CA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>Sivarethinamohan</w:t>
      </w:r>
      <w:proofErr w:type="spellEnd"/>
      <w:r w:rsidRPr="00EF35CA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 xml:space="preserve"> R.</w:t>
      </w:r>
      <w:r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 xml:space="preserve"> (Latest edition). </w:t>
      </w:r>
      <w:r w:rsidRPr="00EF35CA">
        <w:rPr>
          <w:rFonts w:ascii="Times New Roman" w:hAnsi="Times New Roman" w:cs="Times New Roman"/>
          <w:i/>
          <w:color w:val="212121"/>
          <w:sz w:val="24"/>
          <w:szCs w:val="24"/>
          <w:shd w:val="clear" w:color="auto" w:fill="FFFFFF"/>
        </w:rPr>
        <w:t>Industrial Relations and Labour Welfare</w:t>
      </w:r>
      <w:r>
        <w:rPr>
          <w:rFonts w:ascii="Times New Roman" w:hAnsi="Times New Roman" w:cs="Times New Roman"/>
          <w:i/>
          <w:color w:val="212121"/>
          <w:sz w:val="24"/>
          <w:szCs w:val="24"/>
          <w:shd w:val="clear" w:color="auto" w:fill="FFFFFF"/>
        </w:rPr>
        <w:t>: Text &amp; Cases</w:t>
      </w:r>
      <w:r w:rsidRPr="00EF35CA">
        <w:rPr>
          <w:rFonts w:ascii="Times New Roman" w:hAnsi="Times New Roman" w:cs="Times New Roman"/>
          <w:i/>
          <w:color w:val="212121"/>
          <w:sz w:val="24"/>
          <w:szCs w:val="24"/>
          <w:shd w:val="clear" w:color="auto" w:fill="FFFFFF"/>
        </w:rPr>
        <w:t xml:space="preserve">. </w:t>
      </w:r>
      <w:r w:rsidRPr="00EF35CA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>PHI Learning: India </w:t>
      </w:r>
    </w:p>
    <w:p w14:paraId="06E89055" w14:textId="08D20F07" w:rsidR="00EF35CA" w:rsidRDefault="00EF35CA" w:rsidP="00EF35CA">
      <w:pPr>
        <w:pStyle w:val="NoSpacing"/>
        <w:spacing w:line="276" w:lineRule="auto"/>
        <w:jc w:val="both"/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 xml:space="preserve"># Crane, A., Matten. D., Moon, J. (2008). </w:t>
      </w:r>
      <w:r w:rsidRPr="00EF35CA">
        <w:rPr>
          <w:rFonts w:ascii="Times New Roman" w:hAnsi="Times New Roman" w:cs="Times New Roman"/>
          <w:i/>
          <w:color w:val="212121"/>
          <w:sz w:val="24"/>
          <w:szCs w:val="24"/>
          <w:shd w:val="clear" w:color="auto" w:fill="FFFFFF"/>
        </w:rPr>
        <w:t>Corporations and Citizenships.</w:t>
      </w:r>
      <w:r>
        <w:rPr>
          <w:rFonts w:ascii="Times New Roman" w:hAnsi="Times New Roman" w:cs="Times New Roman"/>
          <w:i/>
          <w:color w:val="212121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>Cambridge University Press.</w:t>
      </w:r>
    </w:p>
    <w:p w14:paraId="7D973D0E" w14:textId="2FC1B16A" w:rsidR="00EF35CA" w:rsidRPr="00441291" w:rsidRDefault="00EF35CA" w:rsidP="00EF35CA">
      <w:pPr>
        <w:pStyle w:val="NoSpacing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 xml:space="preserve"># </w:t>
      </w:r>
      <w:r w:rsidR="00441291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 xml:space="preserve">Fernando, A.C. (Latest Edition). </w:t>
      </w:r>
      <w:r w:rsidR="00441291" w:rsidRPr="00441291">
        <w:rPr>
          <w:rFonts w:ascii="Times New Roman" w:hAnsi="Times New Roman" w:cs="Times New Roman"/>
          <w:i/>
          <w:color w:val="212121"/>
          <w:sz w:val="24"/>
          <w:szCs w:val="24"/>
          <w:shd w:val="clear" w:color="auto" w:fill="FFFFFF"/>
        </w:rPr>
        <w:t>Corporate Governance; Principles, Policies and Practices</w:t>
      </w:r>
      <w:r w:rsidR="00441291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>. Pearson</w:t>
      </w:r>
    </w:p>
    <w:p w14:paraId="49E8B94F" w14:textId="10F911D1" w:rsidR="00441291" w:rsidRDefault="0078684F" w:rsidP="00441291">
      <w:pPr>
        <w:pStyle w:val="NoSpacing"/>
        <w:spacing w:line="276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441291">
        <w:rPr>
          <w:sz w:val="24"/>
          <w:szCs w:val="24"/>
        </w:rPr>
        <w:t xml:space="preserve"> </w:t>
      </w:r>
      <w:r w:rsidR="00441291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</w:rPr>
        <w:t xml:space="preserve"># </w:t>
      </w:r>
      <w:hyperlink r:id="rId8" w:history="1">
        <w:r w:rsidR="00441291" w:rsidRPr="00441291">
          <w:rPr>
            <w:rFonts w:ascii="Times New Roman" w:eastAsia="Times New Roman" w:hAnsi="Times New Roman" w:cs="Times New Roman"/>
            <w:iCs/>
            <w:color w:val="000000"/>
            <w:sz w:val="24"/>
            <w:szCs w:val="24"/>
          </w:rPr>
          <w:t xml:space="preserve">Marcus </w:t>
        </w:r>
        <w:proofErr w:type="spellStart"/>
        <w:r w:rsidR="00441291" w:rsidRPr="00441291">
          <w:rPr>
            <w:rFonts w:ascii="Times New Roman" w:eastAsia="Times New Roman" w:hAnsi="Times New Roman" w:cs="Times New Roman"/>
            <w:iCs/>
            <w:color w:val="000000"/>
            <w:sz w:val="24"/>
            <w:szCs w:val="24"/>
          </w:rPr>
          <w:t>Schuetz</w:t>
        </w:r>
        <w:proofErr w:type="spellEnd"/>
        <w:r w:rsidR="00441291" w:rsidRPr="00441291">
          <w:rPr>
            <w:rFonts w:ascii="Times New Roman" w:eastAsia="Times New Roman" w:hAnsi="Times New Roman" w:cs="Times New Roman"/>
            <w:iCs/>
            <w:color w:val="000000"/>
            <w:sz w:val="24"/>
            <w:szCs w:val="24"/>
          </w:rPr>
          <w:t>, </w:t>
        </w:r>
      </w:hyperlink>
      <w:hyperlink r:id="rId9" w:history="1">
        <w:r w:rsidR="00441291" w:rsidRPr="00441291">
          <w:rPr>
            <w:rFonts w:ascii="Times New Roman" w:eastAsia="Times New Roman" w:hAnsi="Times New Roman" w:cs="Times New Roman"/>
            <w:iCs/>
            <w:color w:val="000000"/>
            <w:sz w:val="24"/>
            <w:szCs w:val="24"/>
          </w:rPr>
          <w:t>Claudia H. L. Woo</w:t>
        </w:r>
      </w:hyperlink>
      <w:r w:rsidR="00441291" w:rsidRPr="00441291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 xml:space="preserve">. </w:t>
      </w:r>
      <w:proofErr w:type="spellStart"/>
      <w:proofErr w:type="gramStart"/>
      <w:r w:rsidR="00441291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</w:rPr>
        <w:t>Dieselgate</w:t>
      </w:r>
      <w:proofErr w:type="spellEnd"/>
      <w:r w:rsidR="00441291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</w:rPr>
        <w:t xml:space="preserve"> .</w:t>
      </w:r>
      <w:proofErr w:type="gramEnd"/>
      <w:r w:rsidR="00441291" w:rsidRPr="00441291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</w:rPr>
        <w:t xml:space="preserve"> Heavy Fumes Exhausting the Volkswagen Group</w:t>
      </w:r>
      <w:r w:rsidR="00441291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</w:rPr>
        <w:t>.</w:t>
      </w:r>
      <w:r w:rsidR="00441291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</w:rPr>
        <w:t xml:space="preserve"> </w:t>
      </w:r>
      <w:r w:rsidR="0044129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HBR Case Study.</w:t>
      </w:r>
    </w:p>
    <w:p w14:paraId="7BC9B54D" w14:textId="3D45C61D" w:rsidR="00441291" w:rsidRDefault="00441291" w:rsidP="00441291">
      <w:pPr>
        <w:pStyle w:val="NoSpacing"/>
        <w:spacing w:line="276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#</w:t>
      </w:r>
      <w:r w:rsidRPr="00441291">
        <w:rPr>
          <w:color w:val="000000"/>
        </w:rPr>
        <w:t xml:space="preserve"> </w:t>
      </w:r>
      <w:hyperlink r:id="rId10" w:history="1">
        <w:r w:rsidRPr="00441291">
          <w:rPr>
            <w:rStyle w:val="Hyperlink"/>
            <w:rFonts w:ascii="Times New Roman" w:hAnsi="Times New Roman" w:cs="Times New Roman"/>
            <w:iCs/>
            <w:color w:val="000000"/>
            <w:sz w:val="24"/>
            <w:szCs w:val="24"/>
            <w:u w:val="none"/>
          </w:rPr>
          <w:t xml:space="preserve">Sun </w:t>
        </w:r>
        <w:proofErr w:type="spellStart"/>
        <w:r w:rsidRPr="00441291">
          <w:rPr>
            <w:rStyle w:val="Hyperlink"/>
            <w:rFonts w:ascii="Times New Roman" w:hAnsi="Times New Roman" w:cs="Times New Roman"/>
            <w:iCs/>
            <w:color w:val="000000"/>
            <w:sz w:val="24"/>
            <w:szCs w:val="24"/>
            <w:u w:val="none"/>
          </w:rPr>
          <w:t>Hye</w:t>
        </w:r>
        <w:proofErr w:type="spellEnd"/>
        <w:r w:rsidRPr="00441291">
          <w:rPr>
            <w:rStyle w:val="Hyperlink"/>
            <w:rFonts w:ascii="Times New Roman" w:hAnsi="Times New Roman" w:cs="Times New Roman"/>
            <w:iCs/>
            <w:color w:val="000000"/>
            <w:sz w:val="24"/>
            <w:szCs w:val="24"/>
            <w:u w:val="none"/>
          </w:rPr>
          <w:t xml:space="preserve"> Lee, </w:t>
        </w:r>
      </w:hyperlink>
      <w:hyperlink r:id="rId11" w:history="1">
        <w:r w:rsidRPr="00441291">
          <w:rPr>
            <w:rStyle w:val="Hyperlink"/>
            <w:rFonts w:ascii="Times New Roman" w:hAnsi="Times New Roman" w:cs="Times New Roman"/>
            <w:iCs/>
            <w:color w:val="000000"/>
            <w:sz w:val="24"/>
            <w:szCs w:val="24"/>
            <w:u w:val="none"/>
          </w:rPr>
          <w:t xml:space="preserve">Michael </w:t>
        </w:r>
        <w:proofErr w:type="spellStart"/>
        <w:r w:rsidRPr="00441291">
          <w:rPr>
            <w:rStyle w:val="Hyperlink"/>
            <w:rFonts w:ascii="Times New Roman" w:hAnsi="Times New Roman" w:cs="Times New Roman"/>
            <w:iCs/>
            <w:color w:val="000000"/>
            <w:sz w:val="24"/>
            <w:szCs w:val="24"/>
            <w:u w:val="none"/>
          </w:rPr>
          <w:t>Mol</w:t>
        </w:r>
        <w:proofErr w:type="spellEnd"/>
        <w:r w:rsidRPr="00441291">
          <w:rPr>
            <w:rStyle w:val="Hyperlink"/>
            <w:rFonts w:ascii="Times New Roman" w:hAnsi="Times New Roman" w:cs="Times New Roman"/>
            <w:iCs/>
            <w:color w:val="000000"/>
            <w:sz w:val="24"/>
            <w:szCs w:val="24"/>
            <w:u w:val="none"/>
          </w:rPr>
          <w:t>, </w:t>
        </w:r>
        <w:proofErr w:type="spellStart"/>
      </w:hyperlink>
      <w:hyperlink r:id="rId12" w:history="1">
        <w:r w:rsidRPr="00441291">
          <w:rPr>
            <w:rStyle w:val="Hyperlink"/>
            <w:rFonts w:ascii="Times New Roman" w:hAnsi="Times New Roman" w:cs="Times New Roman"/>
            <w:iCs/>
            <w:color w:val="000000"/>
            <w:sz w:val="24"/>
            <w:szCs w:val="24"/>
            <w:u w:val="none"/>
          </w:rPr>
          <w:t>Kamel</w:t>
        </w:r>
        <w:proofErr w:type="spellEnd"/>
        <w:r w:rsidRPr="00441291">
          <w:rPr>
            <w:rStyle w:val="Hyperlink"/>
            <w:rFonts w:ascii="Times New Roman" w:hAnsi="Times New Roman" w:cs="Times New Roman"/>
            <w:iCs/>
            <w:color w:val="000000"/>
            <w:sz w:val="24"/>
            <w:szCs w:val="24"/>
            <w:u w:val="none"/>
          </w:rPr>
          <w:t xml:space="preserve"> </w:t>
        </w:r>
        <w:proofErr w:type="spellStart"/>
        <w:r w:rsidRPr="00441291">
          <w:rPr>
            <w:rStyle w:val="Hyperlink"/>
            <w:rFonts w:ascii="Times New Roman" w:hAnsi="Times New Roman" w:cs="Times New Roman"/>
            <w:iCs/>
            <w:color w:val="000000"/>
            <w:sz w:val="24"/>
            <w:szCs w:val="24"/>
            <w:u w:val="none"/>
          </w:rPr>
          <w:t>Mellahi</w:t>
        </w:r>
        <w:proofErr w:type="spellEnd"/>
      </w:hyperlink>
      <w:r w:rsidRPr="00441291">
        <w:rPr>
          <w:rStyle w:val="Hyperlink"/>
          <w:rFonts w:ascii="Times New Roman" w:hAnsi="Times New Roman" w:cs="Times New Roman"/>
          <w:i/>
          <w:iCs/>
          <w:color w:val="000000"/>
          <w:sz w:val="24"/>
          <w:szCs w:val="24"/>
          <w:u w:val="none"/>
        </w:rPr>
        <w:t xml:space="preserve">. </w:t>
      </w:r>
      <w:r w:rsidRPr="00441291">
        <w:rPr>
          <w:rFonts w:ascii="Times New Roman" w:hAnsi="Times New Roman" w:cs="Times New Roman"/>
          <w:color w:val="000000"/>
          <w:sz w:val="24"/>
          <w:szCs w:val="24"/>
        </w:rPr>
        <w:t>Apple and Its Suppliers: Corporate Social Responsibility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HBR Case Study.</w:t>
      </w:r>
    </w:p>
    <w:p w14:paraId="38CE1223" w14:textId="65C2B8CC" w:rsidR="006434C9" w:rsidRDefault="006434C9" w:rsidP="00441291">
      <w:pPr>
        <w:pStyle w:val="NoSpacing"/>
        <w:spacing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#  </w:t>
      </w:r>
      <w:proofErr w:type="spellStart"/>
      <w:r w:rsidRPr="006434C9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Debolina</w:t>
      </w:r>
      <w:proofErr w:type="spellEnd"/>
      <w:proofErr w:type="gramEnd"/>
      <w:r w:rsidRPr="006434C9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 xml:space="preserve"> </w:t>
      </w:r>
      <w:proofErr w:type="spellStart"/>
      <w:r w:rsidRPr="006434C9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Dutta</w:t>
      </w:r>
      <w:proofErr w:type="spellEnd"/>
      <w:r w:rsidRPr="006434C9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 xml:space="preserve"> &amp; </w:t>
      </w:r>
      <w:proofErr w:type="spellStart"/>
      <w:r w:rsidRPr="006434C9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Abhay</w:t>
      </w:r>
      <w:proofErr w:type="spellEnd"/>
      <w:r w:rsidRPr="006434C9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 xml:space="preserve"> </w:t>
      </w:r>
      <w:proofErr w:type="spellStart"/>
      <w:r w:rsidRPr="006434C9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Ojha</w:t>
      </w:r>
      <w:proofErr w:type="spellEnd"/>
      <w:r w:rsidRPr="006434C9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 xml:space="preserve"> Employee Provident Fund Scheme: Boon or Bane?</w:t>
      </w:r>
      <w:r w:rsidRPr="006434C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Pr="006434C9">
        <w:rPr>
          <w:rFonts w:ascii="Times New Roman" w:hAnsi="Times New Roman" w:cs="Times New Roman"/>
          <w:color w:val="000000"/>
          <w:sz w:val="24"/>
          <w:szCs w:val="24"/>
        </w:rPr>
        <w:t>Indian Institute of Management-Bangalore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CE74E06" w14:textId="541B0E2C" w:rsidR="006434C9" w:rsidRDefault="006434C9" w:rsidP="006434C9">
      <w:pPr>
        <w:pStyle w:val="NoSpacing"/>
        <w:spacing w:line="276" w:lineRule="auto"/>
        <w:jc w:val="both"/>
        <w:rPr>
          <w:sz w:val="24"/>
          <w:szCs w:val="24"/>
        </w:rPr>
      </w:pPr>
      <w:r w:rsidRPr="00441291">
        <w:rPr>
          <w:sz w:val="24"/>
          <w:szCs w:val="24"/>
        </w:rPr>
        <w:t xml:space="preserve"># </w:t>
      </w:r>
      <w:r w:rsidRPr="00441291">
        <w:rPr>
          <w:rFonts w:ascii="Times New Roman" w:hAnsi="Times New Roman" w:cs="Times New Roman"/>
          <w:sz w:val="24"/>
          <w:szCs w:val="24"/>
        </w:rPr>
        <w:t>Reading materials and Case commentaries</w:t>
      </w:r>
      <w:r>
        <w:rPr>
          <w:rFonts w:ascii="Times New Roman" w:hAnsi="Times New Roman" w:cs="Times New Roman"/>
          <w:sz w:val="24"/>
          <w:szCs w:val="24"/>
        </w:rPr>
        <w:t xml:space="preserve"> from book authored by </w:t>
      </w:r>
      <w:proofErr w:type="spellStart"/>
      <w:r>
        <w:rPr>
          <w:rFonts w:ascii="Times New Roman" w:hAnsi="Times New Roman" w:cs="Times New Roman"/>
          <w:sz w:val="24"/>
          <w:szCs w:val="24"/>
        </w:rPr>
        <w:t>Parul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Gupta and Human Capital Magazine</w:t>
      </w:r>
      <w:r w:rsidRPr="00441291">
        <w:rPr>
          <w:rFonts w:ascii="Times New Roman" w:hAnsi="Times New Roman" w:cs="Times New Roman"/>
          <w:sz w:val="24"/>
          <w:szCs w:val="24"/>
        </w:rPr>
        <w:t>, as per requirement, will be m</w:t>
      </w:r>
      <w:r>
        <w:rPr>
          <w:rFonts w:ascii="Times New Roman" w:hAnsi="Times New Roman" w:cs="Times New Roman"/>
          <w:sz w:val="24"/>
          <w:szCs w:val="24"/>
        </w:rPr>
        <w:t>ade available from time to time</w:t>
      </w:r>
      <w:r w:rsidRPr="00441291">
        <w:rPr>
          <w:sz w:val="24"/>
          <w:szCs w:val="24"/>
        </w:rPr>
        <w:t xml:space="preserve"> </w:t>
      </w:r>
    </w:p>
    <w:p w14:paraId="5287DC1C" w14:textId="2674EB2E" w:rsidR="00441291" w:rsidRPr="00441291" w:rsidRDefault="00AB0B45" w:rsidP="0048425C">
      <w:pPr>
        <w:pStyle w:val="NoSpacing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# </w:t>
      </w:r>
      <w:r w:rsidR="0052130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www.c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asemine.com</w:t>
      </w:r>
    </w:p>
    <w:p w14:paraId="4DCFED18" w14:textId="77777777" w:rsidR="004E206B" w:rsidRPr="006434C9" w:rsidRDefault="00E80BB7" w:rsidP="00E80BB7">
      <w:pPr>
        <w:pStyle w:val="NoSpacing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434C9">
        <w:rPr>
          <w:rFonts w:ascii="Times New Roman" w:hAnsi="Times New Roman" w:cs="Times New Roman"/>
          <w:b/>
          <w:sz w:val="24"/>
          <w:szCs w:val="24"/>
          <w:u w:val="single"/>
        </w:rPr>
        <w:t>Tentative Session Plan</w:t>
      </w: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1129"/>
        <w:gridCol w:w="3402"/>
        <w:gridCol w:w="4820"/>
      </w:tblGrid>
      <w:tr w:rsidR="00E80BB7" w:rsidRPr="006434C9" w14:paraId="28A3C5B1" w14:textId="77777777" w:rsidTr="00AB0B45">
        <w:tc>
          <w:tcPr>
            <w:tcW w:w="1129" w:type="dxa"/>
          </w:tcPr>
          <w:p w14:paraId="3CC788B6" w14:textId="77777777" w:rsidR="00E80BB7" w:rsidRPr="006434C9" w:rsidRDefault="00E80BB7" w:rsidP="00DF55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4C9">
              <w:rPr>
                <w:rFonts w:ascii="Times New Roman" w:hAnsi="Times New Roman" w:cs="Times New Roman"/>
                <w:sz w:val="24"/>
                <w:szCs w:val="24"/>
              </w:rPr>
              <w:t>Session Number</w:t>
            </w:r>
            <w:r w:rsidR="006D16A1" w:rsidRPr="006434C9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402" w:type="dxa"/>
          </w:tcPr>
          <w:p w14:paraId="4DD48389" w14:textId="77777777" w:rsidR="00E80BB7" w:rsidRPr="006434C9" w:rsidRDefault="00E80BB7" w:rsidP="00E80B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4C9">
              <w:rPr>
                <w:rFonts w:ascii="Times New Roman" w:hAnsi="Times New Roman" w:cs="Times New Roman"/>
                <w:sz w:val="24"/>
                <w:szCs w:val="24"/>
              </w:rPr>
              <w:t>Topics</w:t>
            </w:r>
          </w:p>
        </w:tc>
        <w:tc>
          <w:tcPr>
            <w:tcW w:w="4820" w:type="dxa"/>
          </w:tcPr>
          <w:p w14:paraId="6CC6FB4E" w14:textId="77777777" w:rsidR="00E80BB7" w:rsidRPr="006434C9" w:rsidRDefault="00E80BB7" w:rsidP="006434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4C9">
              <w:rPr>
                <w:rFonts w:ascii="Times New Roman" w:hAnsi="Times New Roman" w:cs="Times New Roman"/>
                <w:sz w:val="24"/>
                <w:szCs w:val="24"/>
              </w:rPr>
              <w:t>Reading Materials/Case Commentaries</w:t>
            </w:r>
          </w:p>
        </w:tc>
      </w:tr>
      <w:tr w:rsidR="00E80BB7" w:rsidRPr="006434C9" w14:paraId="7B24B676" w14:textId="77777777" w:rsidTr="00AB0B45">
        <w:tc>
          <w:tcPr>
            <w:tcW w:w="1129" w:type="dxa"/>
          </w:tcPr>
          <w:p w14:paraId="2DE3CF93" w14:textId="77777777" w:rsidR="00E80BB7" w:rsidRPr="006434C9" w:rsidRDefault="00B32520" w:rsidP="00DF55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4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14:paraId="179EFDB1" w14:textId="4556E70B" w:rsidR="009C0F61" w:rsidRPr="006434C9" w:rsidRDefault="00B32520" w:rsidP="00B325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4C9">
              <w:rPr>
                <w:rFonts w:ascii="Times New Roman" w:hAnsi="Times New Roman" w:cs="Times New Roman"/>
                <w:sz w:val="24"/>
                <w:szCs w:val="24"/>
              </w:rPr>
              <w:t>Introduction</w:t>
            </w:r>
            <w:r w:rsidR="00982878" w:rsidRPr="006434C9">
              <w:rPr>
                <w:rFonts w:ascii="Times New Roman" w:hAnsi="Times New Roman" w:cs="Times New Roman"/>
                <w:sz w:val="24"/>
                <w:szCs w:val="24"/>
              </w:rPr>
              <w:t xml:space="preserve">-Policy, Governance &amp; Corporate Citizenship in India </w:t>
            </w:r>
          </w:p>
        </w:tc>
        <w:tc>
          <w:tcPr>
            <w:tcW w:w="4820" w:type="dxa"/>
          </w:tcPr>
          <w:p w14:paraId="4977271F" w14:textId="69572E40" w:rsidR="00E80BB7" w:rsidRPr="006434C9" w:rsidRDefault="006434C9" w:rsidP="006434C9">
            <w:pPr>
              <w:pStyle w:val="NoSpacing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Chapters from book authored by </w:t>
            </w:r>
            <w:r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Crane, A., Matten. D., Moon, J</w:t>
            </w:r>
            <w:proofErr w:type="gramStart"/>
            <w:r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./</w:t>
            </w:r>
            <w:proofErr w:type="gramEnd"/>
            <w:r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 xml:space="preserve"> Fernando, A.C./ </w:t>
            </w:r>
            <w:hyperlink r:id="rId13" w:history="1">
              <w:r w:rsidRPr="00441291">
                <w:rPr>
                  <w:rFonts w:ascii="Times New Roman" w:eastAsia="Times New Roman" w:hAnsi="Times New Roman" w:cs="Times New Roman"/>
                  <w:iCs/>
                  <w:color w:val="000000"/>
                  <w:sz w:val="24"/>
                  <w:szCs w:val="24"/>
                </w:rPr>
                <w:t xml:space="preserve">Marcus </w:t>
              </w:r>
              <w:proofErr w:type="spellStart"/>
              <w:r w:rsidRPr="00441291">
                <w:rPr>
                  <w:rFonts w:ascii="Times New Roman" w:eastAsia="Times New Roman" w:hAnsi="Times New Roman" w:cs="Times New Roman"/>
                  <w:iCs/>
                  <w:color w:val="000000"/>
                  <w:sz w:val="24"/>
                  <w:szCs w:val="24"/>
                </w:rPr>
                <w:t>Schuetz</w:t>
              </w:r>
              <w:proofErr w:type="spellEnd"/>
              <w:r w:rsidRPr="00441291">
                <w:rPr>
                  <w:rFonts w:ascii="Times New Roman" w:eastAsia="Times New Roman" w:hAnsi="Times New Roman" w:cs="Times New Roman"/>
                  <w:iCs/>
                  <w:color w:val="000000"/>
                  <w:sz w:val="24"/>
                  <w:szCs w:val="24"/>
                </w:rPr>
                <w:t>, </w:t>
              </w:r>
            </w:hyperlink>
            <w:hyperlink r:id="rId14" w:history="1">
              <w:r w:rsidRPr="00441291">
                <w:rPr>
                  <w:rFonts w:ascii="Times New Roman" w:eastAsia="Times New Roman" w:hAnsi="Times New Roman" w:cs="Times New Roman"/>
                  <w:iCs/>
                  <w:color w:val="000000"/>
                  <w:sz w:val="24"/>
                  <w:szCs w:val="24"/>
                </w:rPr>
                <w:t>Claudia H. L. Woo</w:t>
              </w:r>
            </w:hyperlink>
            <w:r w:rsidRPr="0044129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.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</w:rPr>
              <w:t>Dieselgate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</w:rPr>
              <w:t xml:space="preserve"> .</w:t>
            </w:r>
            <w:proofErr w:type="gramEnd"/>
            <w:r w:rsidRPr="00441291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</w:rPr>
              <w:t xml:space="preserve"> </w:t>
            </w:r>
            <w:r w:rsidRPr="00441291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</w:rPr>
              <w:lastRenderedPageBreak/>
              <w:t>Heavy Fumes Exhausting the Volkswagen Group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3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HBR Case Study/ </w:t>
            </w:r>
            <w:hyperlink r:id="rId15" w:history="1">
              <w:r w:rsidRPr="00441291">
                <w:rPr>
                  <w:rStyle w:val="Hyperlink"/>
                  <w:rFonts w:ascii="Times New Roman" w:hAnsi="Times New Roman" w:cs="Times New Roman"/>
                  <w:iCs/>
                  <w:color w:val="000000"/>
                  <w:sz w:val="24"/>
                  <w:szCs w:val="24"/>
                  <w:u w:val="none"/>
                </w:rPr>
                <w:t xml:space="preserve">Sun </w:t>
              </w:r>
              <w:proofErr w:type="spellStart"/>
              <w:r w:rsidRPr="00441291">
                <w:rPr>
                  <w:rStyle w:val="Hyperlink"/>
                  <w:rFonts w:ascii="Times New Roman" w:hAnsi="Times New Roman" w:cs="Times New Roman"/>
                  <w:iCs/>
                  <w:color w:val="000000"/>
                  <w:sz w:val="24"/>
                  <w:szCs w:val="24"/>
                  <w:u w:val="none"/>
                </w:rPr>
                <w:t>Hye</w:t>
              </w:r>
              <w:proofErr w:type="spellEnd"/>
              <w:r w:rsidRPr="00441291">
                <w:rPr>
                  <w:rStyle w:val="Hyperlink"/>
                  <w:rFonts w:ascii="Times New Roman" w:hAnsi="Times New Roman" w:cs="Times New Roman"/>
                  <w:iCs/>
                  <w:color w:val="000000"/>
                  <w:sz w:val="24"/>
                  <w:szCs w:val="24"/>
                  <w:u w:val="none"/>
                </w:rPr>
                <w:t xml:space="preserve"> Lee, </w:t>
              </w:r>
            </w:hyperlink>
            <w:hyperlink r:id="rId16" w:history="1">
              <w:r w:rsidRPr="00441291">
                <w:rPr>
                  <w:rStyle w:val="Hyperlink"/>
                  <w:rFonts w:ascii="Times New Roman" w:hAnsi="Times New Roman" w:cs="Times New Roman"/>
                  <w:iCs/>
                  <w:color w:val="000000"/>
                  <w:sz w:val="24"/>
                  <w:szCs w:val="24"/>
                  <w:u w:val="none"/>
                </w:rPr>
                <w:t xml:space="preserve">Michael </w:t>
              </w:r>
              <w:proofErr w:type="spellStart"/>
              <w:r w:rsidRPr="00441291">
                <w:rPr>
                  <w:rStyle w:val="Hyperlink"/>
                  <w:rFonts w:ascii="Times New Roman" w:hAnsi="Times New Roman" w:cs="Times New Roman"/>
                  <w:iCs/>
                  <w:color w:val="000000"/>
                  <w:sz w:val="24"/>
                  <w:szCs w:val="24"/>
                  <w:u w:val="none"/>
                </w:rPr>
                <w:t>Mol</w:t>
              </w:r>
              <w:proofErr w:type="spellEnd"/>
              <w:r w:rsidRPr="00441291">
                <w:rPr>
                  <w:rStyle w:val="Hyperlink"/>
                  <w:rFonts w:ascii="Times New Roman" w:hAnsi="Times New Roman" w:cs="Times New Roman"/>
                  <w:iCs/>
                  <w:color w:val="000000"/>
                  <w:sz w:val="24"/>
                  <w:szCs w:val="24"/>
                  <w:u w:val="none"/>
                </w:rPr>
                <w:t>, </w:t>
              </w:r>
              <w:proofErr w:type="spellStart"/>
            </w:hyperlink>
            <w:hyperlink r:id="rId17" w:history="1">
              <w:r w:rsidRPr="00441291">
                <w:rPr>
                  <w:rStyle w:val="Hyperlink"/>
                  <w:rFonts w:ascii="Times New Roman" w:hAnsi="Times New Roman" w:cs="Times New Roman"/>
                  <w:iCs/>
                  <w:color w:val="000000"/>
                  <w:sz w:val="24"/>
                  <w:szCs w:val="24"/>
                  <w:u w:val="none"/>
                </w:rPr>
                <w:t>Kamel</w:t>
              </w:r>
              <w:proofErr w:type="spellEnd"/>
              <w:r w:rsidRPr="00441291">
                <w:rPr>
                  <w:rStyle w:val="Hyperlink"/>
                  <w:rFonts w:ascii="Times New Roman" w:hAnsi="Times New Roman" w:cs="Times New Roman"/>
                  <w:iCs/>
                  <w:color w:val="000000"/>
                  <w:sz w:val="24"/>
                  <w:szCs w:val="24"/>
                  <w:u w:val="none"/>
                </w:rPr>
                <w:t xml:space="preserve"> </w:t>
              </w:r>
              <w:proofErr w:type="spellStart"/>
              <w:r w:rsidRPr="00441291">
                <w:rPr>
                  <w:rStyle w:val="Hyperlink"/>
                  <w:rFonts w:ascii="Times New Roman" w:hAnsi="Times New Roman" w:cs="Times New Roman"/>
                  <w:iCs/>
                  <w:color w:val="000000"/>
                  <w:sz w:val="24"/>
                  <w:szCs w:val="24"/>
                  <w:u w:val="none"/>
                </w:rPr>
                <w:t>Mellahi</w:t>
              </w:r>
              <w:proofErr w:type="spellEnd"/>
            </w:hyperlink>
            <w:r w:rsidRPr="00441291">
              <w:rPr>
                <w:rStyle w:val="Hyperlink"/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u w:val="none"/>
              </w:rPr>
              <w:t xml:space="preserve">. </w:t>
            </w:r>
            <w:r w:rsidRPr="004412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Apple and Its Suppliers: Corporate Social Responsibility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HBR Case Study.</w:t>
            </w:r>
          </w:p>
        </w:tc>
      </w:tr>
      <w:tr w:rsidR="00E80BB7" w:rsidRPr="006434C9" w14:paraId="5DE4DDB3" w14:textId="77777777" w:rsidTr="00AB0B45">
        <w:tc>
          <w:tcPr>
            <w:tcW w:w="1129" w:type="dxa"/>
          </w:tcPr>
          <w:p w14:paraId="4A78C3C7" w14:textId="619ACCB6" w:rsidR="00E80BB7" w:rsidRPr="006434C9" w:rsidRDefault="00982878" w:rsidP="00B325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4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5-6</w:t>
            </w:r>
          </w:p>
        </w:tc>
        <w:tc>
          <w:tcPr>
            <w:tcW w:w="3402" w:type="dxa"/>
          </w:tcPr>
          <w:p w14:paraId="15FB8D53" w14:textId="5C5D49D8" w:rsidR="00A77758" w:rsidRPr="006434C9" w:rsidRDefault="00982878" w:rsidP="00B325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4C9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="00B32520" w:rsidRPr="006434C9">
              <w:rPr>
                <w:rFonts w:ascii="Times New Roman" w:hAnsi="Times New Roman" w:cs="Times New Roman"/>
                <w:sz w:val="24"/>
                <w:szCs w:val="24"/>
              </w:rPr>
              <w:t xml:space="preserve">Payment of </w:t>
            </w:r>
            <w:r w:rsidRPr="006434C9">
              <w:rPr>
                <w:rFonts w:ascii="Times New Roman" w:hAnsi="Times New Roman" w:cs="Times New Roman"/>
                <w:sz w:val="24"/>
                <w:szCs w:val="24"/>
              </w:rPr>
              <w:t>Bonus</w:t>
            </w:r>
            <w:r w:rsidR="00B32520" w:rsidRPr="006434C9">
              <w:rPr>
                <w:rFonts w:ascii="Times New Roman" w:hAnsi="Times New Roman" w:cs="Times New Roman"/>
                <w:sz w:val="24"/>
                <w:szCs w:val="24"/>
              </w:rPr>
              <w:t xml:space="preserve"> Act</w:t>
            </w:r>
          </w:p>
        </w:tc>
        <w:tc>
          <w:tcPr>
            <w:tcW w:w="4820" w:type="dxa"/>
          </w:tcPr>
          <w:p w14:paraId="6E696F6F" w14:textId="4A279463" w:rsidR="00E80BB7" w:rsidRPr="006434C9" w:rsidRDefault="00E80BB7" w:rsidP="006434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4C9">
              <w:rPr>
                <w:rFonts w:ascii="Times New Roman" w:hAnsi="Times New Roman" w:cs="Times New Roman"/>
                <w:sz w:val="24"/>
                <w:szCs w:val="24"/>
              </w:rPr>
              <w:t>Recommended Text</w:t>
            </w:r>
            <w:r w:rsidR="006434C9">
              <w:rPr>
                <w:rFonts w:ascii="Times New Roman" w:hAnsi="Times New Roman" w:cs="Times New Roman"/>
                <w:sz w:val="24"/>
                <w:szCs w:val="24"/>
              </w:rPr>
              <w:t xml:space="preserve"> from Taxman</w:t>
            </w:r>
            <w:r w:rsidRPr="006434C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6434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434C9">
              <w:rPr>
                <w:rFonts w:ascii="Times New Roman" w:hAnsi="Times New Roman" w:cs="Times New Roman"/>
                <w:sz w:val="24"/>
                <w:szCs w:val="24"/>
              </w:rPr>
              <w:t>Case Commentaries</w:t>
            </w:r>
            <w:r w:rsidR="00AB0B45">
              <w:rPr>
                <w:rFonts w:ascii="Times New Roman" w:hAnsi="Times New Roman" w:cs="Times New Roman"/>
                <w:sz w:val="24"/>
                <w:szCs w:val="24"/>
              </w:rPr>
              <w:t xml:space="preserve"> from Human Capital Magazine and book authored by </w:t>
            </w:r>
            <w:proofErr w:type="spellStart"/>
            <w:r w:rsidR="00AB0B45">
              <w:rPr>
                <w:rFonts w:ascii="Times New Roman" w:hAnsi="Times New Roman" w:cs="Times New Roman"/>
                <w:sz w:val="24"/>
                <w:szCs w:val="24"/>
              </w:rPr>
              <w:t>Dr.</w:t>
            </w:r>
            <w:proofErr w:type="spellEnd"/>
            <w:r w:rsidR="00AB0B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B0B45">
              <w:rPr>
                <w:rFonts w:ascii="Times New Roman" w:hAnsi="Times New Roman" w:cs="Times New Roman"/>
                <w:sz w:val="24"/>
                <w:szCs w:val="24"/>
              </w:rPr>
              <w:t>Parul</w:t>
            </w:r>
            <w:proofErr w:type="spellEnd"/>
            <w:r w:rsidR="00AB0B45">
              <w:rPr>
                <w:rFonts w:ascii="Times New Roman" w:hAnsi="Times New Roman" w:cs="Times New Roman"/>
                <w:sz w:val="24"/>
                <w:szCs w:val="24"/>
              </w:rPr>
              <w:t xml:space="preserve"> Gupta</w:t>
            </w:r>
          </w:p>
        </w:tc>
      </w:tr>
      <w:tr w:rsidR="006221CC" w:rsidRPr="006434C9" w14:paraId="54B5AE1C" w14:textId="77777777" w:rsidTr="00AB0B45">
        <w:tc>
          <w:tcPr>
            <w:tcW w:w="1129" w:type="dxa"/>
          </w:tcPr>
          <w:p w14:paraId="3019F6EB" w14:textId="0C9916C6" w:rsidR="006221CC" w:rsidRPr="006434C9" w:rsidRDefault="00982878" w:rsidP="00A777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4C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B32520" w:rsidRPr="006434C9">
              <w:rPr>
                <w:rFonts w:ascii="Times New Roman" w:hAnsi="Times New Roman" w:cs="Times New Roman"/>
                <w:sz w:val="24"/>
                <w:szCs w:val="24"/>
              </w:rPr>
              <w:t>-10</w:t>
            </w:r>
          </w:p>
        </w:tc>
        <w:tc>
          <w:tcPr>
            <w:tcW w:w="3402" w:type="dxa"/>
          </w:tcPr>
          <w:p w14:paraId="6F225582" w14:textId="186700CF" w:rsidR="006221CC" w:rsidRPr="006434C9" w:rsidRDefault="00B32520" w:rsidP="00B325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4C9">
              <w:rPr>
                <w:rFonts w:ascii="Times New Roman" w:hAnsi="Times New Roman" w:cs="Times New Roman"/>
                <w:sz w:val="24"/>
                <w:szCs w:val="24"/>
              </w:rPr>
              <w:t xml:space="preserve">Employees Provident </w:t>
            </w:r>
            <w:r w:rsidR="00982878" w:rsidRPr="006434C9">
              <w:rPr>
                <w:rFonts w:ascii="Times New Roman" w:hAnsi="Times New Roman" w:cs="Times New Roman"/>
                <w:sz w:val="24"/>
                <w:szCs w:val="24"/>
              </w:rPr>
              <w:t>Fund &amp;</w:t>
            </w:r>
            <w:r w:rsidRPr="006434C9">
              <w:rPr>
                <w:rFonts w:ascii="Times New Roman" w:hAnsi="Times New Roman" w:cs="Times New Roman"/>
                <w:sz w:val="24"/>
                <w:szCs w:val="24"/>
              </w:rPr>
              <w:t xml:space="preserve"> Miscellaneous Provisions Act </w:t>
            </w:r>
          </w:p>
          <w:p w14:paraId="133748A7" w14:textId="77777777" w:rsidR="00B32520" w:rsidRPr="006434C9" w:rsidRDefault="00B32520" w:rsidP="00B325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4C9">
              <w:rPr>
                <w:rFonts w:ascii="Times New Roman" w:hAnsi="Times New Roman" w:cs="Times New Roman"/>
                <w:sz w:val="24"/>
                <w:szCs w:val="24"/>
              </w:rPr>
              <w:t>Over view of NPS</w:t>
            </w:r>
          </w:p>
        </w:tc>
        <w:tc>
          <w:tcPr>
            <w:tcW w:w="4820" w:type="dxa"/>
          </w:tcPr>
          <w:p w14:paraId="2F0101FA" w14:textId="4A35BAD4" w:rsidR="006221CC" w:rsidRPr="006434C9" w:rsidRDefault="00AB0B45" w:rsidP="00AB0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4C9">
              <w:rPr>
                <w:rFonts w:ascii="Times New Roman" w:hAnsi="Times New Roman" w:cs="Times New Roman"/>
                <w:sz w:val="24"/>
                <w:szCs w:val="24"/>
              </w:rPr>
              <w:t>Recommended Text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from Taxman</w:t>
            </w:r>
            <w:r w:rsidRPr="006434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221CC" w:rsidRPr="006434C9">
              <w:rPr>
                <w:rFonts w:ascii="Times New Roman" w:hAnsi="Times New Roman" w:cs="Times New Roman"/>
                <w:sz w:val="24"/>
                <w:szCs w:val="24"/>
              </w:rPr>
              <w:t>/Case Commentaries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 Employee Provident Fund Scheme: Boon or Bane?</w:t>
            </w:r>
            <w:r w:rsidRPr="006434C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6434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Indian Institute of Management-Bangalore</w:t>
            </w:r>
          </w:p>
        </w:tc>
      </w:tr>
      <w:tr w:rsidR="00E80BB7" w:rsidRPr="006434C9" w14:paraId="595F27A4" w14:textId="77777777" w:rsidTr="00AB0B45">
        <w:tc>
          <w:tcPr>
            <w:tcW w:w="1129" w:type="dxa"/>
          </w:tcPr>
          <w:p w14:paraId="58E53D4A" w14:textId="77777777" w:rsidR="00E80BB7" w:rsidRPr="006434C9" w:rsidRDefault="006221CC" w:rsidP="00B325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4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32520" w:rsidRPr="006434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6434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B32520" w:rsidRPr="006434C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402" w:type="dxa"/>
          </w:tcPr>
          <w:p w14:paraId="6D6D26E8" w14:textId="77777777" w:rsidR="00126749" w:rsidRPr="006434C9" w:rsidRDefault="00B32520" w:rsidP="00B325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4C9">
              <w:rPr>
                <w:rFonts w:ascii="Times New Roman" w:hAnsi="Times New Roman" w:cs="Times New Roman"/>
                <w:sz w:val="24"/>
                <w:szCs w:val="24"/>
              </w:rPr>
              <w:t>The Employees State Insurance Act,1948</w:t>
            </w:r>
          </w:p>
        </w:tc>
        <w:tc>
          <w:tcPr>
            <w:tcW w:w="4820" w:type="dxa"/>
          </w:tcPr>
          <w:p w14:paraId="6AEB2108" w14:textId="25FD052F" w:rsidR="00E80BB7" w:rsidRPr="006434C9" w:rsidRDefault="00B32520" w:rsidP="00AB0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4C9">
              <w:rPr>
                <w:rFonts w:ascii="Times New Roman" w:hAnsi="Times New Roman" w:cs="Times New Roman"/>
                <w:sz w:val="24"/>
                <w:szCs w:val="24"/>
              </w:rPr>
              <w:t>Recommended Text</w:t>
            </w:r>
            <w:r w:rsidR="00AB0B45">
              <w:rPr>
                <w:rFonts w:ascii="Times New Roman" w:hAnsi="Times New Roman" w:cs="Times New Roman"/>
                <w:sz w:val="24"/>
                <w:szCs w:val="24"/>
              </w:rPr>
              <w:t xml:space="preserve"> from Taxman</w:t>
            </w:r>
            <w:r w:rsidR="00AB0B45" w:rsidRPr="006434C9">
              <w:rPr>
                <w:rFonts w:ascii="Times New Roman" w:hAnsi="Times New Roman" w:cs="Times New Roman"/>
                <w:sz w:val="24"/>
                <w:szCs w:val="24"/>
              </w:rPr>
              <w:t xml:space="preserve"> /Case Commentaries </w:t>
            </w:r>
            <w:r w:rsidR="00AB0B45">
              <w:rPr>
                <w:rFonts w:ascii="Times New Roman" w:hAnsi="Times New Roman" w:cs="Times New Roman"/>
                <w:sz w:val="24"/>
                <w:szCs w:val="24"/>
              </w:rPr>
              <w:t xml:space="preserve">from Human Capital Magazine and Book authored by </w:t>
            </w:r>
            <w:proofErr w:type="spellStart"/>
            <w:r w:rsidR="00AB0B45">
              <w:rPr>
                <w:rFonts w:ascii="Times New Roman" w:hAnsi="Times New Roman" w:cs="Times New Roman"/>
                <w:sz w:val="24"/>
                <w:szCs w:val="24"/>
              </w:rPr>
              <w:t>Dr.</w:t>
            </w:r>
            <w:proofErr w:type="spellEnd"/>
            <w:r w:rsidR="00AB0B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B0B45">
              <w:rPr>
                <w:rFonts w:ascii="Times New Roman" w:hAnsi="Times New Roman" w:cs="Times New Roman"/>
                <w:sz w:val="24"/>
                <w:szCs w:val="24"/>
              </w:rPr>
              <w:t>Parul</w:t>
            </w:r>
            <w:proofErr w:type="spellEnd"/>
            <w:r w:rsidR="00AB0B45">
              <w:rPr>
                <w:rFonts w:ascii="Times New Roman" w:hAnsi="Times New Roman" w:cs="Times New Roman"/>
                <w:sz w:val="24"/>
                <w:szCs w:val="24"/>
              </w:rPr>
              <w:t xml:space="preserve"> Gupta</w:t>
            </w:r>
          </w:p>
        </w:tc>
      </w:tr>
      <w:tr w:rsidR="00B32520" w:rsidRPr="006434C9" w14:paraId="68F6353C" w14:textId="77777777" w:rsidTr="00AB0B45">
        <w:tc>
          <w:tcPr>
            <w:tcW w:w="1129" w:type="dxa"/>
          </w:tcPr>
          <w:p w14:paraId="3280A29C" w14:textId="77777777" w:rsidR="00B32520" w:rsidRPr="006434C9" w:rsidRDefault="00B32520" w:rsidP="00B325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4C9">
              <w:rPr>
                <w:rFonts w:ascii="Times New Roman" w:hAnsi="Times New Roman" w:cs="Times New Roman"/>
                <w:sz w:val="24"/>
                <w:szCs w:val="24"/>
              </w:rPr>
              <w:t>15-19</w:t>
            </w:r>
          </w:p>
        </w:tc>
        <w:tc>
          <w:tcPr>
            <w:tcW w:w="3402" w:type="dxa"/>
          </w:tcPr>
          <w:p w14:paraId="0BEB00F5" w14:textId="257F6DF8" w:rsidR="00B32520" w:rsidRPr="006434C9" w:rsidRDefault="00982878" w:rsidP="00B325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4C9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="00B32520" w:rsidRPr="006434C9">
              <w:rPr>
                <w:rFonts w:ascii="Times New Roman" w:hAnsi="Times New Roman" w:cs="Times New Roman"/>
                <w:sz w:val="24"/>
                <w:szCs w:val="24"/>
              </w:rPr>
              <w:t>Employees Compensation Act 1923</w:t>
            </w:r>
          </w:p>
        </w:tc>
        <w:tc>
          <w:tcPr>
            <w:tcW w:w="4820" w:type="dxa"/>
          </w:tcPr>
          <w:p w14:paraId="2E7F6945" w14:textId="5096F95D" w:rsidR="00B32520" w:rsidRPr="006434C9" w:rsidRDefault="00B32520" w:rsidP="00AB0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4C9">
              <w:rPr>
                <w:rFonts w:ascii="Times New Roman" w:hAnsi="Times New Roman" w:cs="Times New Roman"/>
                <w:sz w:val="24"/>
                <w:szCs w:val="24"/>
              </w:rPr>
              <w:t>Recommended Text/Faculty Handout/Case Commentaries</w:t>
            </w:r>
            <w:r w:rsidR="00AB0B45">
              <w:rPr>
                <w:rFonts w:ascii="Times New Roman" w:hAnsi="Times New Roman" w:cs="Times New Roman"/>
                <w:sz w:val="24"/>
                <w:szCs w:val="24"/>
              </w:rPr>
              <w:t xml:space="preserve"> from Human Capital Magazine and Book authored by </w:t>
            </w:r>
            <w:proofErr w:type="spellStart"/>
            <w:r w:rsidR="00AB0B45">
              <w:rPr>
                <w:rFonts w:ascii="Times New Roman" w:hAnsi="Times New Roman" w:cs="Times New Roman"/>
                <w:sz w:val="24"/>
                <w:szCs w:val="24"/>
              </w:rPr>
              <w:t>Dr.</w:t>
            </w:r>
            <w:proofErr w:type="spellEnd"/>
            <w:r w:rsidR="00AB0B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B0B45">
              <w:rPr>
                <w:rFonts w:ascii="Times New Roman" w:hAnsi="Times New Roman" w:cs="Times New Roman"/>
                <w:sz w:val="24"/>
                <w:szCs w:val="24"/>
              </w:rPr>
              <w:t>Parul</w:t>
            </w:r>
            <w:proofErr w:type="spellEnd"/>
            <w:r w:rsidR="00AB0B45">
              <w:rPr>
                <w:rFonts w:ascii="Times New Roman" w:hAnsi="Times New Roman" w:cs="Times New Roman"/>
                <w:sz w:val="24"/>
                <w:szCs w:val="24"/>
              </w:rPr>
              <w:t xml:space="preserve"> Gupta.</w:t>
            </w:r>
          </w:p>
        </w:tc>
      </w:tr>
      <w:tr w:rsidR="00B32520" w:rsidRPr="006434C9" w14:paraId="1511FC3A" w14:textId="77777777" w:rsidTr="00AB0B45">
        <w:tc>
          <w:tcPr>
            <w:tcW w:w="1129" w:type="dxa"/>
          </w:tcPr>
          <w:p w14:paraId="48652F57" w14:textId="77777777" w:rsidR="00B32520" w:rsidRPr="006434C9" w:rsidRDefault="00B32520" w:rsidP="00B325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4C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402" w:type="dxa"/>
          </w:tcPr>
          <w:p w14:paraId="6CD5EFB3" w14:textId="77777777" w:rsidR="00B32520" w:rsidRPr="006434C9" w:rsidRDefault="00B32520" w:rsidP="00B325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4C9">
              <w:rPr>
                <w:rFonts w:ascii="Times New Roman" w:hAnsi="Times New Roman" w:cs="Times New Roman"/>
                <w:sz w:val="24"/>
                <w:szCs w:val="24"/>
              </w:rPr>
              <w:t xml:space="preserve">Basic overview of Software’s relating to the Acts </w:t>
            </w:r>
          </w:p>
        </w:tc>
        <w:tc>
          <w:tcPr>
            <w:tcW w:w="4820" w:type="dxa"/>
          </w:tcPr>
          <w:p w14:paraId="665990B9" w14:textId="77777777" w:rsidR="00B32520" w:rsidRPr="006434C9" w:rsidRDefault="00B32520" w:rsidP="00B325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4C9">
              <w:rPr>
                <w:rFonts w:ascii="Times New Roman" w:hAnsi="Times New Roman" w:cs="Times New Roman"/>
                <w:sz w:val="24"/>
                <w:szCs w:val="24"/>
              </w:rPr>
              <w:t xml:space="preserve">Internet </w:t>
            </w:r>
          </w:p>
        </w:tc>
      </w:tr>
    </w:tbl>
    <w:p w14:paraId="6E05E993" w14:textId="77777777" w:rsidR="006D16A1" w:rsidRPr="006434C9" w:rsidRDefault="006D16A1" w:rsidP="006D16A1">
      <w:pPr>
        <w:pStyle w:val="NoSpacing"/>
        <w:spacing w:line="276" w:lineRule="auto"/>
        <w:ind w:left="-180"/>
        <w:jc w:val="both"/>
        <w:rPr>
          <w:rFonts w:ascii="Times New Roman" w:hAnsi="Times New Roman" w:cs="Times New Roman"/>
          <w:sz w:val="24"/>
          <w:szCs w:val="24"/>
        </w:rPr>
      </w:pPr>
      <w:r w:rsidRPr="006434C9">
        <w:rPr>
          <w:rFonts w:ascii="Times New Roman" w:hAnsi="Times New Roman" w:cs="Times New Roman"/>
          <w:sz w:val="24"/>
          <w:szCs w:val="24"/>
        </w:rPr>
        <w:t>*Number of sessions is indicative and subject to change at the discretion of the faculty.</w:t>
      </w:r>
    </w:p>
    <w:p w14:paraId="73DEA88E" w14:textId="77777777" w:rsidR="00B32520" w:rsidRPr="006434C9" w:rsidRDefault="00B32520" w:rsidP="006D16A1">
      <w:pPr>
        <w:pStyle w:val="NoSpacing"/>
        <w:spacing w:line="276" w:lineRule="auto"/>
        <w:ind w:left="-180"/>
        <w:jc w:val="both"/>
        <w:rPr>
          <w:rFonts w:ascii="Times New Roman" w:hAnsi="Times New Roman" w:cs="Times New Roman"/>
          <w:sz w:val="24"/>
          <w:szCs w:val="24"/>
        </w:rPr>
      </w:pPr>
    </w:p>
    <w:p w14:paraId="3FF54F0A" w14:textId="77777777" w:rsidR="00B32520" w:rsidRPr="006434C9" w:rsidRDefault="00B32520" w:rsidP="006D16A1">
      <w:pPr>
        <w:pStyle w:val="NoSpacing"/>
        <w:spacing w:line="276" w:lineRule="auto"/>
        <w:ind w:left="-180"/>
        <w:jc w:val="both"/>
        <w:rPr>
          <w:rFonts w:ascii="Times New Roman" w:hAnsi="Times New Roman" w:cs="Times New Roman"/>
          <w:sz w:val="24"/>
          <w:szCs w:val="24"/>
        </w:rPr>
      </w:pPr>
    </w:p>
    <w:p w14:paraId="19F89F21" w14:textId="77777777" w:rsidR="006221CC" w:rsidRPr="006434C9" w:rsidRDefault="006221CC" w:rsidP="006434C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434C9">
        <w:rPr>
          <w:rFonts w:ascii="Times New Roman" w:hAnsi="Times New Roman" w:cs="Times New Roman"/>
          <w:b/>
          <w:sz w:val="24"/>
          <w:szCs w:val="24"/>
          <w:u w:val="single"/>
        </w:rPr>
        <w:t>Evaluation: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828"/>
        <w:gridCol w:w="2520"/>
        <w:gridCol w:w="1530"/>
      </w:tblGrid>
      <w:tr w:rsidR="00BB6632" w:rsidRPr="006434C9" w14:paraId="2D4D1569" w14:textId="77777777" w:rsidTr="00BB6632">
        <w:tc>
          <w:tcPr>
            <w:tcW w:w="828" w:type="dxa"/>
          </w:tcPr>
          <w:p w14:paraId="71FD6550" w14:textId="77777777" w:rsidR="00BB6632" w:rsidRPr="006434C9" w:rsidRDefault="00BB6632" w:rsidP="006434C9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34C9">
              <w:rPr>
                <w:rFonts w:ascii="Times New Roman" w:hAnsi="Times New Roman" w:cs="Times New Roman"/>
                <w:sz w:val="24"/>
                <w:szCs w:val="24"/>
              </w:rPr>
              <w:t>Serial No</w:t>
            </w:r>
          </w:p>
        </w:tc>
        <w:tc>
          <w:tcPr>
            <w:tcW w:w="2520" w:type="dxa"/>
          </w:tcPr>
          <w:p w14:paraId="2124B456" w14:textId="77777777" w:rsidR="00BB6632" w:rsidRPr="006434C9" w:rsidRDefault="00BB6632" w:rsidP="006434C9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34C9">
              <w:rPr>
                <w:rFonts w:ascii="Times New Roman" w:hAnsi="Times New Roman" w:cs="Times New Roman"/>
                <w:sz w:val="24"/>
                <w:szCs w:val="24"/>
              </w:rPr>
              <w:t>Type of evaluation</w:t>
            </w:r>
          </w:p>
        </w:tc>
        <w:tc>
          <w:tcPr>
            <w:tcW w:w="1530" w:type="dxa"/>
          </w:tcPr>
          <w:p w14:paraId="18270DE7" w14:textId="77777777" w:rsidR="00BB6632" w:rsidRPr="006434C9" w:rsidRDefault="00BB6632" w:rsidP="006434C9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34C9">
              <w:rPr>
                <w:rFonts w:ascii="Times New Roman" w:hAnsi="Times New Roman" w:cs="Times New Roman"/>
                <w:sz w:val="24"/>
                <w:szCs w:val="24"/>
              </w:rPr>
              <w:t>Marks</w:t>
            </w:r>
          </w:p>
        </w:tc>
      </w:tr>
      <w:tr w:rsidR="00BB6632" w:rsidRPr="006434C9" w14:paraId="60E424DC" w14:textId="77777777" w:rsidTr="00BB6632">
        <w:tc>
          <w:tcPr>
            <w:tcW w:w="828" w:type="dxa"/>
          </w:tcPr>
          <w:p w14:paraId="013B235B" w14:textId="77777777" w:rsidR="00BB6632" w:rsidRPr="006434C9" w:rsidRDefault="00BB6632" w:rsidP="006434C9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34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20" w:type="dxa"/>
          </w:tcPr>
          <w:p w14:paraId="54C8151A" w14:textId="400092FB" w:rsidR="00BB6632" w:rsidRPr="006434C9" w:rsidRDefault="00BB6632" w:rsidP="006434C9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34C9"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 w:rsidR="00A77758" w:rsidRPr="006434C9">
              <w:rPr>
                <w:rFonts w:ascii="Times New Roman" w:hAnsi="Times New Roman" w:cs="Times New Roman"/>
                <w:sz w:val="24"/>
                <w:szCs w:val="24"/>
              </w:rPr>
              <w:t>UIZ</w:t>
            </w:r>
            <w:r w:rsidR="00982878" w:rsidRPr="006434C9">
              <w:rPr>
                <w:rFonts w:ascii="Times New Roman" w:hAnsi="Times New Roman" w:cs="Times New Roman"/>
                <w:sz w:val="24"/>
                <w:szCs w:val="24"/>
              </w:rPr>
              <w:t>-1 &amp; 2</w:t>
            </w:r>
          </w:p>
        </w:tc>
        <w:tc>
          <w:tcPr>
            <w:tcW w:w="1530" w:type="dxa"/>
          </w:tcPr>
          <w:p w14:paraId="1ADE6562" w14:textId="2CCB60C4" w:rsidR="00BB6632" w:rsidRPr="006434C9" w:rsidRDefault="0048425C" w:rsidP="006434C9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34C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982878" w:rsidRPr="006434C9">
              <w:rPr>
                <w:rFonts w:ascii="Times New Roman" w:hAnsi="Times New Roman" w:cs="Times New Roman"/>
                <w:sz w:val="24"/>
                <w:szCs w:val="24"/>
              </w:rPr>
              <w:t xml:space="preserve"> x2=20</w:t>
            </w:r>
          </w:p>
        </w:tc>
      </w:tr>
      <w:tr w:rsidR="00BB6632" w:rsidRPr="006434C9" w14:paraId="37D931AF" w14:textId="77777777" w:rsidTr="00BB6632">
        <w:tc>
          <w:tcPr>
            <w:tcW w:w="828" w:type="dxa"/>
          </w:tcPr>
          <w:p w14:paraId="2B66F7F8" w14:textId="77777777" w:rsidR="00BB6632" w:rsidRPr="006434C9" w:rsidRDefault="00BB6632" w:rsidP="006434C9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34C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20" w:type="dxa"/>
          </w:tcPr>
          <w:p w14:paraId="2843BC16" w14:textId="77777777" w:rsidR="00BB6632" w:rsidRPr="006434C9" w:rsidRDefault="00BB6632" w:rsidP="006434C9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34C9">
              <w:rPr>
                <w:rFonts w:ascii="Times New Roman" w:hAnsi="Times New Roman" w:cs="Times New Roman"/>
                <w:sz w:val="24"/>
                <w:szCs w:val="24"/>
              </w:rPr>
              <w:t xml:space="preserve">Midterm </w:t>
            </w:r>
          </w:p>
        </w:tc>
        <w:tc>
          <w:tcPr>
            <w:tcW w:w="1530" w:type="dxa"/>
          </w:tcPr>
          <w:p w14:paraId="49936D69" w14:textId="77777777" w:rsidR="00BB6632" w:rsidRPr="006434C9" w:rsidRDefault="00BB6632" w:rsidP="006434C9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34C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BB6632" w:rsidRPr="006434C9" w14:paraId="06A957B9" w14:textId="77777777" w:rsidTr="00BB6632">
        <w:tc>
          <w:tcPr>
            <w:tcW w:w="828" w:type="dxa"/>
          </w:tcPr>
          <w:p w14:paraId="2253C691" w14:textId="77777777" w:rsidR="00BB6632" w:rsidRPr="006434C9" w:rsidRDefault="00BB6632" w:rsidP="006434C9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34C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20" w:type="dxa"/>
          </w:tcPr>
          <w:p w14:paraId="02F560CD" w14:textId="1565C983" w:rsidR="00BB6632" w:rsidRPr="006434C9" w:rsidRDefault="00EF35CA" w:rsidP="006434C9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34C9">
              <w:rPr>
                <w:rFonts w:ascii="Times New Roman" w:hAnsi="Times New Roman" w:cs="Times New Roman"/>
                <w:sz w:val="24"/>
                <w:szCs w:val="24"/>
              </w:rPr>
              <w:t xml:space="preserve">Presentation on </w:t>
            </w:r>
            <w:r w:rsidR="00237795" w:rsidRPr="006434C9">
              <w:rPr>
                <w:rFonts w:ascii="Times New Roman" w:hAnsi="Times New Roman" w:cs="Times New Roman"/>
                <w:sz w:val="24"/>
                <w:szCs w:val="24"/>
              </w:rPr>
              <w:t>Case analysis</w:t>
            </w:r>
          </w:p>
        </w:tc>
        <w:tc>
          <w:tcPr>
            <w:tcW w:w="1530" w:type="dxa"/>
          </w:tcPr>
          <w:p w14:paraId="1A8F4DD3" w14:textId="77777777" w:rsidR="00BB6632" w:rsidRPr="006434C9" w:rsidRDefault="00BB6632" w:rsidP="006434C9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34C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BB6632" w:rsidRPr="006434C9" w14:paraId="08766FE2" w14:textId="77777777" w:rsidTr="00BB6632">
        <w:tc>
          <w:tcPr>
            <w:tcW w:w="828" w:type="dxa"/>
          </w:tcPr>
          <w:p w14:paraId="299703F0" w14:textId="77777777" w:rsidR="00BB6632" w:rsidRPr="006434C9" w:rsidRDefault="00BB6632" w:rsidP="006434C9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34C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20" w:type="dxa"/>
          </w:tcPr>
          <w:p w14:paraId="217EDCB7" w14:textId="26C406EC" w:rsidR="00BB6632" w:rsidRPr="006434C9" w:rsidRDefault="006434C9" w:rsidP="006434C9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Class Participation and Attendance</w:t>
            </w:r>
          </w:p>
        </w:tc>
        <w:tc>
          <w:tcPr>
            <w:tcW w:w="1530" w:type="dxa"/>
          </w:tcPr>
          <w:p w14:paraId="1AE619BF" w14:textId="77777777" w:rsidR="00BB6632" w:rsidRPr="006434C9" w:rsidRDefault="00BB6632" w:rsidP="006434C9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34C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BB6632" w:rsidRPr="006434C9" w14:paraId="1423099C" w14:textId="77777777" w:rsidTr="00BB6632">
        <w:tc>
          <w:tcPr>
            <w:tcW w:w="828" w:type="dxa"/>
          </w:tcPr>
          <w:p w14:paraId="42AEED1F" w14:textId="77777777" w:rsidR="00BB6632" w:rsidRPr="006434C9" w:rsidRDefault="00BB6632" w:rsidP="006434C9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34C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20" w:type="dxa"/>
          </w:tcPr>
          <w:p w14:paraId="4BCB84B2" w14:textId="2DB8A106" w:rsidR="00BB6632" w:rsidRPr="006434C9" w:rsidRDefault="00BB6632" w:rsidP="006434C9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34C9">
              <w:rPr>
                <w:rFonts w:ascii="Times New Roman" w:hAnsi="Times New Roman" w:cs="Times New Roman"/>
                <w:sz w:val="24"/>
                <w:szCs w:val="24"/>
              </w:rPr>
              <w:t>End-term Examination</w:t>
            </w:r>
          </w:p>
        </w:tc>
        <w:tc>
          <w:tcPr>
            <w:tcW w:w="1530" w:type="dxa"/>
          </w:tcPr>
          <w:p w14:paraId="59AE709C" w14:textId="2E1C1BAC" w:rsidR="00BB6632" w:rsidRPr="006434C9" w:rsidRDefault="00982878" w:rsidP="006434C9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34C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B6632" w:rsidRPr="006434C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14:paraId="1F345F98" w14:textId="77777777" w:rsidR="00BB6632" w:rsidRPr="006434C9" w:rsidRDefault="00BB6632" w:rsidP="006434C9">
      <w:pPr>
        <w:rPr>
          <w:rFonts w:ascii="Times New Roman" w:hAnsi="Times New Roman" w:cs="Times New Roman"/>
          <w:sz w:val="24"/>
          <w:szCs w:val="24"/>
        </w:rPr>
      </w:pPr>
    </w:p>
    <w:p w14:paraId="37440D5B" w14:textId="77777777" w:rsidR="00BB6632" w:rsidRPr="006434C9" w:rsidRDefault="00BB6632" w:rsidP="00BB663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434C9">
        <w:rPr>
          <w:rFonts w:ascii="Times New Roman" w:hAnsi="Times New Roman" w:cs="Times New Roman"/>
          <w:b/>
          <w:sz w:val="24"/>
          <w:szCs w:val="24"/>
          <w:u w:val="single"/>
        </w:rPr>
        <w:t>Academic Integrity:</w:t>
      </w:r>
    </w:p>
    <w:p w14:paraId="48C12C4E" w14:textId="0B8696E1" w:rsidR="0048425C" w:rsidRPr="006434C9" w:rsidRDefault="00BB6632" w:rsidP="00BB6632">
      <w:pPr>
        <w:jc w:val="both"/>
        <w:rPr>
          <w:rFonts w:ascii="Times New Roman" w:hAnsi="Times New Roman" w:cs="Times New Roman"/>
          <w:sz w:val="24"/>
          <w:szCs w:val="24"/>
        </w:rPr>
      </w:pPr>
      <w:r w:rsidRPr="006434C9">
        <w:rPr>
          <w:rFonts w:ascii="Times New Roman" w:hAnsi="Times New Roman" w:cs="Times New Roman"/>
          <w:sz w:val="24"/>
          <w:szCs w:val="24"/>
        </w:rPr>
        <w:t xml:space="preserve">Academic dishonesty, in whatever form, is destructive to the values of the University, and risks harming the University’s reputation as place of learning and innovation. </w:t>
      </w:r>
      <w:r w:rsidR="00982878" w:rsidRPr="006434C9">
        <w:rPr>
          <w:rFonts w:ascii="Times New Roman" w:hAnsi="Times New Roman" w:cs="Times New Roman"/>
          <w:sz w:val="24"/>
          <w:szCs w:val="24"/>
        </w:rPr>
        <w:t>Therefore,</w:t>
      </w:r>
      <w:r w:rsidRPr="006434C9">
        <w:rPr>
          <w:rFonts w:ascii="Times New Roman" w:hAnsi="Times New Roman" w:cs="Times New Roman"/>
          <w:sz w:val="24"/>
          <w:szCs w:val="24"/>
        </w:rPr>
        <w:t xml:space="preserve"> any form of academic dishonesty would be visited by strongest possible retribution including expulsion</w:t>
      </w:r>
      <w:r w:rsidR="0048425C" w:rsidRPr="006434C9">
        <w:rPr>
          <w:rFonts w:ascii="Times New Roman" w:hAnsi="Times New Roman" w:cs="Times New Roman"/>
          <w:sz w:val="24"/>
          <w:szCs w:val="24"/>
        </w:rPr>
        <w:t xml:space="preserve"> from the program or any other punishment, as deemed fit. </w:t>
      </w:r>
    </w:p>
    <w:p w14:paraId="35CD9AC8" w14:textId="77777777" w:rsidR="0048425C" w:rsidRPr="006434C9" w:rsidRDefault="0048425C" w:rsidP="00BB6632">
      <w:pPr>
        <w:jc w:val="both"/>
        <w:rPr>
          <w:rFonts w:ascii="Times New Roman" w:hAnsi="Times New Roman" w:cs="Times New Roman"/>
          <w:sz w:val="24"/>
          <w:szCs w:val="24"/>
        </w:rPr>
      </w:pPr>
      <w:r w:rsidRPr="006434C9">
        <w:rPr>
          <w:rFonts w:ascii="Times New Roman" w:hAnsi="Times New Roman" w:cs="Times New Roman"/>
          <w:sz w:val="24"/>
          <w:szCs w:val="24"/>
        </w:rPr>
        <w:t>On line faculty help would be available from time to time. Individual consultations with the faculty can be arranged with prior appointment.</w:t>
      </w:r>
    </w:p>
    <w:sectPr w:rsidR="0048425C" w:rsidRPr="006434C9" w:rsidSect="006A6919">
      <w:headerReference w:type="default" r:id="rId18"/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1E077F6" w14:textId="77777777" w:rsidR="000A263B" w:rsidRDefault="000A263B" w:rsidP="0048425C">
      <w:pPr>
        <w:spacing w:after="0" w:line="240" w:lineRule="auto"/>
      </w:pPr>
      <w:r>
        <w:separator/>
      </w:r>
    </w:p>
  </w:endnote>
  <w:endnote w:type="continuationSeparator" w:id="0">
    <w:p w14:paraId="298BB43A" w14:textId="77777777" w:rsidR="000A263B" w:rsidRDefault="000A263B" w:rsidP="004842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Kalinga">
    <w:panose1 w:val="020B0502040204020203"/>
    <w:charset w:val="00"/>
    <w:family w:val="swiss"/>
    <w:pitch w:val="variable"/>
    <w:sig w:usb0="0008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00007843" w:usb2="00000001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0698872" w14:textId="77777777" w:rsidR="000A263B" w:rsidRDefault="000A263B" w:rsidP="0048425C">
      <w:pPr>
        <w:spacing w:after="0" w:line="240" w:lineRule="auto"/>
      </w:pPr>
      <w:r>
        <w:separator/>
      </w:r>
    </w:p>
  </w:footnote>
  <w:footnote w:type="continuationSeparator" w:id="0">
    <w:p w14:paraId="0F239734" w14:textId="77777777" w:rsidR="000A263B" w:rsidRDefault="000A263B" w:rsidP="004842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05FC89" w14:textId="4A531C63" w:rsidR="0048425C" w:rsidRDefault="0048425C" w:rsidP="006D16A1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E15816"/>
    <w:multiLevelType w:val="hybridMultilevel"/>
    <w:tmpl w:val="FA80CC22"/>
    <w:lvl w:ilvl="0" w:tplc="A0627B5A">
      <w:start w:val="1"/>
      <w:numFmt w:val="bullet"/>
      <w:lvlText w:val="-"/>
      <w:lvlJc w:val="left"/>
      <w:pPr>
        <w:ind w:left="935" w:hanging="360"/>
      </w:pPr>
      <w:rPr>
        <w:rFonts w:ascii="Calibri" w:eastAsiaTheme="minorHAnsi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73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45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17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9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1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33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05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770" w:hanging="360"/>
      </w:pPr>
      <w:rPr>
        <w:rFonts w:ascii="Wingdings" w:hAnsi="Wingdings" w:hint="default"/>
      </w:rPr>
    </w:lvl>
  </w:abstractNum>
  <w:abstractNum w:abstractNumId="1">
    <w:nsid w:val="29987860"/>
    <w:multiLevelType w:val="hybridMultilevel"/>
    <w:tmpl w:val="A1386CA2"/>
    <w:lvl w:ilvl="0" w:tplc="A0627B5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D8A3E43"/>
    <w:multiLevelType w:val="hybridMultilevel"/>
    <w:tmpl w:val="347E0F90"/>
    <w:lvl w:ilvl="0" w:tplc="2CBCA43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19B5464"/>
    <w:multiLevelType w:val="hybridMultilevel"/>
    <w:tmpl w:val="6CF21D42"/>
    <w:lvl w:ilvl="0" w:tplc="A0627B5A">
      <w:start w:val="1"/>
      <w:numFmt w:val="bullet"/>
      <w:lvlText w:val="-"/>
      <w:lvlJc w:val="left"/>
      <w:pPr>
        <w:ind w:left="1129" w:hanging="360"/>
      </w:pPr>
      <w:rPr>
        <w:rFonts w:ascii="Calibri" w:eastAsiaTheme="minorHAnsi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92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64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6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08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80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52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24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964" w:hanging="360"/>
      </w:pPr>
      <w:rPr>
        <w:rFonts w:ascii="Wingdings" w:hAnsi="Wingdings" w:hint="default"/>
      </w:rPr>
    </w:lvl>
  </w:abstractNum>
  <w:abstractNum w:abstractNumId="4">
    <w:nsid w:val="325E0BF5"/>
    <w:multiLevelType w:val="hybridMultilevel"/>
    <w:tmpl w:val="EA066A3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37031AF4"/>
    <w:multiLevelType w:val="hybridMultilevel"/>
    <w:tmpl w:val="D772BFBA"/>
    <w:lvl w:ilvl="0" w:tplc="4E64B6A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B962ED1"/>
    <w:multiLevelType w:val="hybridMultilevel"/>
    <w:tmpl w:val="8E92EDBE"/>
    <w:lvl w:ilvl="0" w:tplc="A0627B5A">
      <w:start w:val="1"/>
      <w:numFmt w:val="bullet"/>
      <w:lvlText w:val="-"/>
      <w:lvlJc w:val="left"/>
      <w:pPr>
        <w:ind w:left="645" w:hanging="360"/>
      </w:pPr>
      <w:rPr>
        <w:rFonts w:ascii="Calibri" w:eastAsiaTheme="minorHAnsi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36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08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0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52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24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96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68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05" w:hanging="360"/>
      </w:pPr>
      <w:rPr>
        <w:rFonts w:ascii="Wingdings" w:hAnsi="Wingdings" w:hint="default"/>
      </w:rPr>
    </w:lvl>
  </w:abstractNum>
  <w:abstractNum w:abstractNumId="7">
    <w:nsid w:val="43392F3C"/>
    <w:multiLevelType w:val="hybridMultilevel"/>
    <w:tmpl w:val="C7AA7DDC"/>
    <w:lvl w:ilvl="0" w:tplc="6366DA1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B4B47F0"/>
    <w:multiLevelType w:val="hybridMultilevel"/>
    <w:tmpl w:val="9A7ADEFA"/>
    <w:lvl w:ilvl="0" w:tplc="6880611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7"/>
  </w:num>
  <w:num w:numId="4">
    <w:abstractNumId w:val="2"/>
  </w:num>
  <w:num w:numId="5">
    <w:abstractNumId w:val="8"/>
  </w:num>
  <w:num w:numId="6">
    <w:abstractNumId w:val="6"/>
  </w:num>
  <w:num w:numId="7">
    <w:abstractNumId w:val="0"/>
  </w:num>
  <w:num w:numId="8">
    <w:abstractNumId w:val="3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57E"/>
    <w:rsid w:val="000102D6"/>
    <w:rsid w:val="00013CF8"/>
    <w:rsid w:val="00022546"/>
    <w:rsid w:val="00023DC7"/>
    <w:rsid w:val="000A263B"/>
    <w:rsid w:val="000E3D5F"/>
    <w:rsid w:val="000E74DF"/>
    <w:rsid w:val="00126749"/>
    <w:rsid w:val="00182D3D"/>
    <w:rsid w:val="001F11C8"/>
    <w:rsid w:val="00237795"/>
    <w:rsid w:val="002F4CE4"/>
    <w:rsid w:val="00326A85"/>
    <w:rsid w:val="0039710C"/>
    <w:rsid w:val="003C3B9A"/>
    <w:rsid w:val="0040798E"/>
    <w:rsid w:val="00441291"/>
    <w:rsid w:val="00476709"/>
    <w:rsid w:val="0048425C"/>
    <w:rsid w:val="00491CBF"/>
    <w:rsid w:val="00497D1F"/>
    <w:rsid w:val="004A2081"/>
    <w:rsid w:val="004E206B"/>
    <w:rsid w:val="005038A3"/>
    <w:rsid w:val="00521304"/>
    <w:rsid w:val="0052622A"/>
    <w:rsid w:val="005A0CD4"/>
    <w:rsid w:val="005F22CF"/>
    <w:rsid w:val="006221CC"/>
    <w:rsid w:val="006276CE"/>
    <w:rsid w:val="006434C9"/>
    <w:rsid w:val="006A6919"/>
    <w:rsid w:val="006D16A1"/>
    <w:rsid w:val="00721A68"/>
    <w:rsid w:val="0078684F"/>
    <w:rsid w:val="00787F83"/>
    <w:rsid w:val="007E20F4"/>
    <w:rsid w:val="007E71C5"/>
    <w:rsid w:val="00811AFD"/>
    <w:rsid w:val="00863927"/>
    <w:rsid w:val="00866647"/>
    <w:rsid w:val="0087244D"/>
    <w:rsid w:val="00920EE5"/>
    <w:rsid w:val="0093402E"/>
    <w:rsid w:val="00982878"/>
    <w:rsid w:val="0099023C"/>
    <w:rsid w:val="00992427"/>
    <w:rsid w:val="009C0F61"/>
    <w:rsid w:val="009E5D7D"/>
    <w:rsid w:val="00A77758"/>
    <w:rsid w:val="00AA09FD"/>
    <w:rsid w:val="00AB0B45"/>
    <w:rsid w:val="00B32520"/>
    <w:rsid w:val="00B65407"/>
    <w:rsid w:val="00B72580"/>
    <w:rsid w:val="00B83D3D"/>
    <w:rsid w:val="00BB6632"/>
    <w:rsid w:val="00BC2331"/>
    <w:rsid w:val="00D653BE"/>
    <w:rsid w:val="00DF557E"/>
    <w:rsid w:val="00E21B05"/>
    <w:rsid w:val="00E269E5"/>
    <w:rsid w:val="00E64FBC"/>
    <w:rsid w:val="00E80BB7"/>
    <w:rsid w:val="00E82EA1"/>
    <w:rsid w:val="00EF35CA"/>
    <w:rsid w:val="00F53DB4"/>
    <w:rsid w:val="00F83D9C"/>
    <w:rsid w:val="00F87C7E"/>
    <w:rsid w:val="00FB02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 w:bidi="o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04173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52622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link w:val="Heading3Char"/>
    <w:uiPriority w:val="9"/>
    <w:qFormat/>
    <w:rsid w:val="0052622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F557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F557E"/>
    <w:pPr>
      <w:ind w:left="720"/>
      <w:contextualSpacing/>
    </w:pPr>
  </w:style>
  <w:style w:type="paragraph" w:styleId="NoSpacing">
    <w:name w:val="No Spacing"/>
    <w:uiPriority w:val="1"/>
    <w:qFormat/>
    <w:rsid w:val="00DF557E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4842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425C"/>
  </w:style>
  <w:style w:type="paragraph" w:styleId="Footer">
    <w:name w:val="footer"/>
    <w:basedOn w:val="Normal"/>
    <w:link w:val="FooterChar"/>
    <w:uiPriority w:val="99"/>
    <w:unhideWhenUsed/>
    <w:rsid w:val="004842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425C"/>
  </w:style>
  <w:style w:type="paragraph" w:styleId="BalloonText">
    <w:name w:val="Balloon Text"/>
    <w:basedOn w:val="Normal"/>
    <w:link w:val="BalloonTextChar"/>
    <w:uiPriority w:val="99"/>
    <w:semiHidden/>
    <w:unhideWhenUsed/>
    <w:rsid w:val="004842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425C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52622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rsid w:val="0052622A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52622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52622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link w:val="Heading3Char"/>
    <w:uiPriority w:val="9"/>
    <w:qFormat/>
    <w:rsid w:val="0052622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F557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F557E"/>
    <w:pPr>
      <w:ind w:left="720"/>
      <w:contextualSpacing/>
    </w:pPr>
  </w:style>
  <w:style w:type="paragraph" w:styleId="NoSpacing">
    <w:name w:val="No Spacing"/>
    <w:uiPriority w:val="1"/>
    <w:qFormat/>
    <w:rsid w:val="00DF557E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4842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425C"/>
  </w:style>
  <w:style w:type="paragraph" w:styleId="Footer">
    <w:name w:val="footer"/>
    <w:basedOn w:val="Normal"/>
    <w:link w:val="FooterChar"/>
    <w:uiPriority w:val="99"/>
    <w:unhideWhenUsed/>
    <w:rsid w:val="004842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425C"/>
  </w:style>
  <w:style w:type="paragraph" w:styleId="BalloonText">
    <w:name w:val="Balloon Text"/>
    <w:basedOn w:val="Normal"/>
    <w:link w:val="BalloonTextChar"/>
    <w:uiPriority w:val="99"/>
    <w:semiHidden/>
    <w:unhideWhenUsed/>
    <w:rsid w:val="004842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425C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52622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rsid w:val="0052622A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52622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9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75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19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71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153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47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42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35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47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84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28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54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70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17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34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83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1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04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9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05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15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3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9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36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08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18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65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207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00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5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91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20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5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574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084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6713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hbsp.harvard.edu/search?author=Marcus%20Schuetz" TargetMode="External"/><Relationship Id="rId13" Type="http://schemas.openxmlformats.org/officeDocument/2006/relationships/hyperlink" Target="https://hbsp.harvard.edu/search?author=Marcus%20Schuetz" TargetMode="External"/><Relationship Id="rId1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hbsp.harvard.edu/search?author=Kamel%20Mellahi" TargetMode="External"/><Relationship Id="rId17" Type="http://schemas.openxmlformats.org/officeDocument/2006/relationships/hyperlink" Target="https://hbsp.harvard.edu/search?author=Kamel%20Mellahi" TargetMode="External"/><Relationship Id="rId2" Type="http://schemas.openxmlformats.org/officeDocument/2006/relationships/styles" Target="styles.xml"/><Relationship Id="rId16" Type="http://schemas.openxmlformats.org/officeDocument/2006/relationships/hyperlink" Target="https://hbsp.harvard.edu/search?author=Michael%20Mol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hbsp.harvard.edu/search?author=Michael%20Mo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hbsp.harvard.edu/search?author=Sun%20Hye%20Lee" TargetMode="External"/><Relationship Id="rId10" Type="http://schemas.openxmlformats.org/officeDocument/2006/relationships/hyperlink" Target="https://hbsp.harvard.edu/search?author=Sun%20Hye%20Lee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hbsp.harvard.edu/search?author=Claudia%20H.%20L.%20Woo" TargetMode="External"/><Relationship Id="rId14" Type="http://schemas.openxmlformats.org/officeDocument/2006/relationships/hyperlink" Target="https://hbsp.harvard.edu/search?author=Claudia%20H.%20L.%20Wo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699</Words>
  <Characters>3988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COURSE OUTLINE</vt:lpstr>
    </vt:vector>
  </TitlesOfParts>
  <Company>Hewlett-Packard Company</Company>
  <LinksUpToDate>false</LinksUpToDate>
  <CharactersWithSpaces>4678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COURSE OUTLINE</dc:title>
  <dc:creator>USER</dc:creator>
  <cp:lastModifiedBy>BIJAY KAR</cp:lastModifiedBy>
  <cp:revision>4</cp:revision>
  <cp:lastPrinted>2016-05-11T07:23:00Z</cp:lastPrinted>
  <dcterms:created xsi:type="dcterms:W3CDTF">2019-12-12T08:32:00Z</dcterms:created>
  <dcterms:modified xsi:type="dcterms:W3CDTF">2019-12-12T08:32:00Z</dcterms:modified>
</cp:coreProperties>
</file>