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D7DF52" w14:textId="14F88E71" w:rsidR="004B5873" w:rsidRDefault="004B5873" w:rsidP="004B5873">
      <w:pPr>
        <w:spacing w:after="0" w:line="240" w:lineRule="auto"/>
        <w:jc w:val="center"/>
        <w:rPr>
          <w:rFonts w:ascii="Arial" w:eastAsia="Times New Roman" w:hAnsi="Arial" w:cs="Arial"/>
          <w:b/>
          <w:bCs/>
          <w:color w:val="222222"/>
          <w:sz w:val="28"/>
          <w:szCs w:val="28"/>
        </w:rPr>
      </w:pPr>
      <w:r w:rsidRPr="004B5873">
        <w:rPr>
          <w:rFonts w:ascii="Arial" w:eastAsia="Times New Roman" w:hAnsi="Arial" w:cs="Arial"/>
          <w:b/>
          <w:bCs/>
          <w:color w:val="222222"/>
          <w:sz w:val="28"/>
        </w:rPr>
        <w:t>Course </w:t>
      </w:r>
      <w:r w:rsidR="0070720A">
        <w:rPr>
          <w:rFonts w:ascii="Arial" w:eastAsia="Times New Roman" w:hAnsi="Arial" w:cs="Arial"/>
          <w:b/>
          <w:bCs/>
          <w:color w:val="222222"/>
          <w:sz w:val="28"/>
          <w:szCs w:val="28"/>
        </w:rPr>
        <w:t>Name: </w:t>
      </w:r>
      <w:r w:rsidR="002B7ED5">
        <w:rPr>
          <w:rFonts w:ascii="Arial" w:eastAsia="Times New Roman" w:hAnsi="Arial" w:cs="Arial"/>
          <w:b/>
          <w:bCs/>
          <w:color w:val="222222"/>
          <w:sz w:val="28"/>
          <w:szCs w:val="28"/>
        </w:rPr>
        <w:t xml:space="preserve">Individuals in </w:t>
      </w:r>
      <w:r w:rsidR="0070720A">
        <w:rPr>
          <w:rFonts w:ascii="Arial" w:eastAsia="Times New Roman" w:hAnsi="Arial" w:cs="Arial"/>
          <w:b/>
          <w:bCs/>
          <w:color w:val="222222"/>
          <w:sz w:val="28"/>
          <w:szCs w:val="28"/>
        </w:rPr>
        <w:t>Organization</w:t>
      </w:r>
      <w:r w:rsidR="002B7ED5">
        <w:rPr>
          <w:rFonts w:ascii="Arial" w:eastAsia="Times New Roman" w:hAnsi="Arial" w:cs="Arial"/>
          <w:b/>
          <w:bCs/>
          <w:color w:val="222222"/>
          <w:sz w:val="28"/>
          <w:szCs w:val="28"/>
        </w:rPr>
        <w:t xml:space="preserve">s </w:t>
      </w:r>
      <w:r w:rsidR="0002771D">
        <w:rPr>
          <w:rFonts w:ascii="Arial" w:eastAsia="Times New Roman" w:hAnsi="Arial" w:cs="Arial"/>
          <w:b/>
          <w:bCs/>
          <w:color w:val="222222"/>
          <w:sz w:val="28"/>
          <w:szCs w:val="28"/>
        </w:rPr>
        <w:t>(OB</w:t>
      </w:r>
      <w:r w:rsidR="002B7ED5">
        <w:rPr>
          <w:rFonts w:ascii="Arial" w:eastAsia="Times New Roman" w:hAnsi="Arial" w:cs="Arial"/>
          <w:b/>
          <w:bCs/>
          <w:color w:val="222222"/>
          <w:sz w:val="28"/>
          <w:szCs w:val="28"/>
        </w:rPr>
        <w:t>-I</w:t>
      </w:r>
      <w:r w:rsidR="0002771D">
        <w:rPr>
          <w:rFonts w:ascii="Arial" w:eastAsia="Times New Roman" w:hAnsi="Arial" w:cs="Arial"/>
          <w:b/>
          <w:bCs/>
          <w:color w:val="222222"/>
          <w:sz w:val="28"/>
          <w:szCs w:val="28"/>
        </w:rPr>
        <w:t>)</w:t>
      </w:r>
    </w:p>
    <w:p w14:paraId="31F2E4D2" w14:textId="77777777" w:rsidR="002B7ED5" w:rsidRPr="004B5873" w:rsidRDefault="002B7ED5" w:rsidP="004B5873">
      <w:pPr>
        <w:spacing w:after="0" w:line="240" w:lineRule="auto"/>
        <w:jc w:val="center"/>
        <w:rPr>
          <w:rFonts w:ascii="Arial" w:eastAsia="Times New Roman" w:hAnsi="Arial" w:cs="Arial"/>
          <w:color w:val="222222"/>
          <w:sz w:val="20"/>
          <w:szCs w:val="20"/>
        </w:rPr>
      </w:pPr>
    </w:p>
    <w:tbl>
      <w:tblPr>
        <w:tblpPr w:leftFromText="180" w:rightFromText="180" w:vertAnchor="text"/>
        <w:tblW w:w="0" w:type="auto"/>
        <w:tblCellMar>
          <w:left w:w="0" w:type="dxa"/>
          <w:right w:w="0" w:type="dxa"/>
        </w:tblCellMar>
        <w:tblLook w:val="04A0" w:firstRow="1" w:lastRow="0" w:firstColumn="1" w:lastColumn="0" w:noHBand="0" w:noVBand="1"/>
      </w:tblPr>
      <w:tblGrid>
        <w:gridCol w:w="3438"/>
        <w:gridCol w:w="5416"/>
      </w:tblGrid>
      <w:tr w:rsidR="004B5873" w:rsidRPr="00B547EA" w14:paraId="24DAEA9D" w14:textId="77777777" w:rsidTr="002B7ED5">
        <w:tc>
          <w:tcPr>
            <w:tcW w:w="343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99F0583" w14:textId="77777777"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Credits</w:t>
            </w:r>
          </w:p>
        </w:tc>
        <w:tc>
          <w:tcPr>
            <w:tcW w:w="541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4A33953" w14:textId="1E7D4305" w:rsidR="004B5873" w:rsidRPr="004B5873" w:rsidRDefault="004616D1" w:rsidP="004B587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3</w:t>
            </w:r>
            <w:r w:rsidR="00A96EC5">
              <w:rPr>
                <w:rFonts w:ascii="Times New Roman" w:eastAsia="Times New Roman" w:hAnsi="Times New Roman"/>
                <w:color w:val="222222"/>
                <w:sz w:val="24"/>
                <w:szCs w:val="24"/>
              </w:rPr>
              <w:t>.0</w:t>
            </w:r>
          </w:p>
        </w:tc>
      </w:tr>
      <w:tr w:rsidR="004B5873" w:rsidRPr="00B547EA" w14:paraId="37EF6F7C" w14:textId="77777777" w:rsidTr="002B7ED5">
        <w:tc>
          <w:tcPr>
            <w:tcW w:w="34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D674B1E" w14:textId="77777777"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Faculty Name</w:t>
            </w:r>
          </w:p>
        </w:tc>
        <w:tc>
          <w:tcPr>
            <w:tcW w:w="5416" w:type="dxa"/>
            <w:tcBorders>
              <w:top w:val="nil"/>
              <w:left w:val="nil"/>
              <w:bottom w:val="single" w:sz="8" w:space="0" w:color="auto"/>
              <w:right w:val="single" w:sz="8" w:space="0" w:color="auto"/>
            </w:tcBorders>
            <w:tcMar>
              <w:top w:w="0" w:type="dxa"/>
              <w:left w:w="108" w:type="dxa"/>
              <w:bottom w:w="0" w:type="dxa"/>
              <w:right w:w="108" w:type="dxa"/>
            </w:tcMar>
            <w:hideMark/>
          </w:tcPr>
          <w:p w14:paraId="7EB9C60A" w14:textId="4680D29C" w:rsidR="004B5873" w:rsidRPr="004B5873" w:rsidRDefault="00A5529C" w:rsidP="004B587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Suchitra Pal, PhD</w:t>
            </w:r>
            <w:r w:rsidR="00746550">
              <w:rPr>
                <w:rFonts w:ascii="Times New Roman" w:eastAsia="Times New Roman" w:hAnsi="Times New Roman"/>
                <w:color w:val="222222"/>
                <w:sz w:val="24"/>
                <w:szCs w:val="24"/>
              </w:rPr>
              <w:t>.</w:t>
            </w:r>
            <w:r w:rsidR="00220A1F">
              <w:rPr>
                <w:rFonts w:ascii="Times New Roman" w:eastAsia="Times New Roman" w:hAnsi="Times New Roman"/>
                <w:color w:val="222222"/>
                <w:sz w:val="24"/>
                <w:szCs w:val="24"/>
              </w:rPr>
              <w:t xml:space="preserve">  </w:t>
            </w:r>
          </w:p>
        </w:tc>
      </w:tr>
      <w:tr w:rsidR="004B5873" w:rsidRPr="00B547EA" w14:paraId="41E0DF22" w14:textId="77777777" w:rsidTr="002B7ED5">
        <w:tc>
          <w:tcPr>
            <w:tcW w:w="34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794B9A4" w14:textId="77777777"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Program</w:t>
            </w:r>
          </w:p>
        </w:tc>
        <w:tc>
          <w:tcPr>
            <w:tcW w:w="5416" w:type="dxa"/>
            <w:tcBorders>
              <w:top w:val="nil"/>
              <w:left w:val="nil"/>
              <w:bottom w:val="single" w:sz="8" w:space="0" w:color="auto"/>
              <w:right w:val="single" w:sz="8" w:space="0" w:color="auto"/>
            </w:tcBorders>
            <w:tcMar>
              <w:top w:w="0" w:type="dxa"/>
              <w:left w:w="108" w:type="dxa"/>
              <w:bottom w:w="0" w:type="dxa"/>
              <w:right w:w="108" w:type="dxa"/>
            </w:tcMar>
            <w:hideMark/>
          </w:tcPr>
          <w:p w14:paraId="1FA2C15D" w14:textId="351D436C" w:rsidR="004B5873" w:rsidRPr="004B5873" w:rsidRDefault="00544509" w:rsidP="004B587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MBA (HRM)</w:t>
            </w:r>
            <w:r w:rsidR="002B7ED5">
              <w:rPr>
                <w:rFonts w:ascii="Times New Roman" w:eastAsia="Times New Roman" w:hAnsi="Times New Roman"/>
                <w:color w:val="222222"/>
                <w:sz w:val="24"/>
                <w:szCs w:val="24"/>
              </w:rPr>
              <w:t>, Class 2021-23</w:t>
            </w:r>
          </w:p>
        </w:tc>
      </w:tr>
      <w:tr w:rsidR="004B5873" w:rsidRPr="00B547EA" w14:paraId="1FCF6887" w14:textId="77777777" w:rsidTr="002B7ED5">
        <w:tc>
          <w:tcPr>
            <w:tcW w:w="34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ADCE6BA" w14:textId="77777777"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Academic Year and Term</w:t>
            </w:r>
          </w:p>
        </w:tc>
        <w:tc>
          <w:tcPr>
            <w:tcW w:w="5416" w:type="dxa"/>
            <w:tcBorders>
              <w:top w:val="nil"/>
              <w:left w:val="nil"/>
              <w:bottom w:val="single" w:sz="8" w:space="0" w:color="auto"/>
              <w:right w:val="single" w:sz="8" w:space="0" w:color="auto"/>
            </w:tcBorders>
            <w:tcMar>
              <w:top w:w="0" w:type="dxa"/>
              <w:left w:w="108" w:type="dxa"/>
              <w:bottom w:w="0" w:type="dxa"/>
              <w:right w:w="108" w:type="dxa"/>
            </w:tcMar>
            <w:hideMark/>
          </w:tcPr>
          <w:p w14:paraId="378C636F" w14:textId="5E569AA1" w:rsidR="004B5873" w:rsidRPr="004B5873" w:rsidRDefault="00220A1F" w:rsidP="004B587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2021-202</w:t>
            </w:r>
            <w:r w:rsidR="002B7ED5">
              <w:rPr>
                <w:rFonts w:ascii="Times New Roman" w:eastAsia="Times New Roman" w:hAnsi="Times New Roman"/>
                <w:color w:val="222222"/>
                <w:sz w:val="24"/>
                <w:szCs w:val="24"/>
              </w:rPr>
              <w:t>2</w:t>
            </w:r>
            <w:r w:rsidR="008E3E75">
              <w:rPr>
                <w:rFonts w:ascii="Times New Roman" w:eastAsia="Times New Roman" w:hAnsi="Times New Roman"/>
                <w:color w:val="222222"/>
                <w:sz w:val="24"/>
                <w:szCs w:val="24"/>
              </w:rPr>
              <w:t>,</w:t>
            </w:r>
            <w:r w:rsidR="00544509">
              <w:rPr>
                <w:rFonts w:ascii="Times New Roman" w:eastAsia="Times New Roman" w:hAnsi="Times New Roman"/>
                <w:color w:val="222222"/>
                <w:sz w:val="24"/>
                <w:szCs w:val="24"/>
              </w:rPr>
              <w:t xml:space="preserve"> Term</w:t>
            </w:r>
            <w:r w:rsidR="002B7ED5">
              <w:rPr>
                <w:rFonts w:ascii="Times New Roman" w:eastAsia="Times New Roman" w:hAnsi="Times New Roman"/>
                <w:color w:val="222222"/>
                <w:sz w:val="24"/>
                <w:szCs w:val="24"/>
              </w:rPr>
              <w:t>-</w:t>
            </w:r>
            <w:r w:rsidR="00544509">
              <w:rPr>
                <w:rFonts w:ascii="Times New Roman" w:eastAsia="Times New Roman" w:hAnsi="Times New Roman"/>
                <w:color w:val="222222"/>
                <w:sz w:val="24"/>
                <w:szCs w:val="24"/>
              </w:rPr>
              <w:t>I</w:t>
            </w:r>
          </w:p>
        </w:tc>
      </w:tr>
    </w:tbl>
    <w:p w14:paraId="72E9B64B" w14:textId="77777777"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0B033E61" w14:textId="77777777"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167CCEB5" w14:textId="77777777"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4D12A376" w14:textId="77777777"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5F15B810" w14:textId="77777777"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5F43219E" w14:textId="77777777"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5D266D74" w14:textId="21887D05" w:rsidR="004B5873" w:rsidRPr="0002771D" w:rsidRDefault="004B5873" w:rsidP="002B7ED5">
      <w:pPr>
        <w:spacing w:after="0" w:line="240" w:lineRule="auto"/>
        <w:rPr>
          <w:rFonts w:ascii="Times New Roman" w:eastAsia="Times New Roman" w:hAnsi="Times New Roman"/>
          <w:b/>
          <w:color w:val="222222"/>
          <w:sz w:val="24"/>
          <w:szCs w:val="24"/>
        </w:rPr>
      </w:pPr>
      <w:r w:rsidRPr="004B5873">
        <w:rPr>
          <w:rFonts w:ascii="Arial" w:eastAsia="Times New Roman" w:hAnsi="Arial" w:cs="Arial"/>
          <w:color w:val="222222"/>
          <w:sz w:val="20"/>
          <w:szCs w:val="20"/>
        </w:rPr>
        <w:t> </w:t>
      </w:r>
    </w:p>
    <w:p w14:paraId="2641D4D5" w14:textId="77777777" w:rsidR="002A770E" w:rsidRPr="0002771D" w:rsidRDefault="004B5873" w:rsidP="0002771D">
      <w:pPr>
        <w:pStyle w:val="ListParagraph"/>
        <w:numPr>
          <w:ilvl w:val="0"/>
          <w:numId w:val="9"/>
        </w:numPr>
        <w:spacing w:before="100" w:beforeAutospacing="1" w:after="100" w:afterAutospacing="1" w:line="360" w:lineRule="auto"/>
        <w:ind w:left="714" w:hanging="357"/>
        <w:rPr>
          <w:rFonts w:ascii="Times New Roman" w:eastAsia="Times New Roman" w:hAnsi="Times New Roman"/>
          <w:color w:val="222222"/>
          <w:sz w:val="24"/>
          <w:szCs w:val="24"/>
        </w:rPr>
      </w:pPr>
      <w:r w:rsidRPr="0002771D">
        <w:rPr>
          <w:rFonts w:ascii="Times New Roman" w:eastAsia="Times New Roman" w:hAnsi="Times New Roman"/>
          <w:b/>
          <w:bCs/>
          <w:color w:val="222222"/>
          <w:sz w:val="24"/>
          <w:szCs w:val="24"/>
        </w:rPr>
        <w:t>Course Description</w:t>
      </w:r>
      <w:r w:rsidR="00650713" w:rsidRPr="0002771D">
        <w:rPr>
          <w:rFonts w:ascii="Times New Roman" w:eastAsia="Times New Roman" w:hAnsi="Times New Roman"/>
          <w:b/>
          <w:bCs/>
          <w:color w:val="222222"/>
          <w:sz w:val="24"/>
          <w:szCs w:val="24"/>
        </w:rPr>
        <w:t xml:space="preserve"> </w:t>
      </w:r>
      <w:r w:rsidR="00650713" w:rsidRPr="0002771D">
        <w:rPr>
          <w:rFonts w:ascii="Times New Roman" w:hAnsi="Times New Roman"/>
          <w:sz w:val="24"/>
          <w:szCs w:val="24"/>
        </w:rPr>
        <w:t xml:space="preserve">This course is constructed on the presumption that each of you aspires to be a productive and effective leader within an organizational setting. Organizational leadership requires a deep, and nuanced, understanding of how individuals behave in organizational settings; effective leaders create environments that are consistent with the fundamentals of human behavior in organizations. Each of you begins this course with a set of beliefs and general assumptions about humans and their behavior, and those assumptions form the foundation for your beliefs about what motivates individuals; about how individuals make decisions; and about the ways in which the organizational context influences individuals’ behavior. As we will find out through this course, though, our assumptions are sometimes wrong; individuals </w:t>
      </w:r>
      <w:proofErr w:type="gramStart"/>
      <w:r w:rsidR="00650713" w:rsidRPr="0002771D">
        <w:rPr>
          <w:rFonts w:ascii="Times New Roman" w:hAnsi="Times New Roman"/>
          <w:sz w:val="24"/>
          <w:szCs w:val="24"/>
        </w:rPr>
        <w:t>don’t</w:t>
      </w:r>
      <w:proofErr w:type="gramEnd"/>
      <w:r w:rsidR="00650713" w:rsidRPr="0002771D">
        <w:rPr>
          <w:rFonts w:ascii="Times New Roman" w:hAnsi="Times New Roman"/>
          <w:sz w:val="24"/>
          <w:szCs w:val="24"/>
        </w:rPr>
        <w:t xml:space="preserve"> always conform to our instinctual beliefs. And organizations are complex systems that influence the way individuals behave— often in ways that are very difficult to understand</w:t>
      </w:r>
      <w:r w:rsidR="0042246B" w:rsidRPr="0002771D">
        <w:rPr>
          <w:rFonts w:ascii="Times New Roman" w:hAnsi="Times New Roman"/>
          <w:sz w:val="24"/>
          <w:szCs w:val="24"/>
        </w:rPr>
        <w:t>.</w:t>
      </w:r>
    </w:p>
    <w:p w14:paraId="468EB31D" w14:textId="77777777" w:rsidR="0042246B" w:rsidRPr="0002771D" w:rsidRDefault="0042246B" w:rsidP="0002771D">
      <w:pPr>
        <w:numPr>
          <w:ilvl w:val="0"/>
          <w:numId w:val="9"/>
        </w:numPr>
        <w:spacing w:line="360" w:lineRule="auto"/>
        <w:rPr>
          <w:rFonts w:ascii="Times New Roman" w:hAnsi="Times New Roman"/>
          <w:sz w:val="24"/>
          <w:szCs w:val="24"/>
        </w:rPr>
      </w:pPr>
      <w:r w:rsidRPr="0002771D">
        <w:rPr>
          <w:rFonts w:ascii="Times New Roman" w:eastAsia="Times New Roman" w:hAnsi="Times New Roman"/>
          <w:b/>
          <w:bCs/>
          <w:color w:val="222222"/>
          <w:sz w:val="24"/>
          <w:szCs w:val="24"/>
        </w:rPr>
        <w:t xml:space="preserve">Course Objective: </w:t>
      </w:r>
      <w:r w:rsidRPr="0002771D">
        <w:rPr>
          <w:rFonts w:ascii="Times New Roman" w:hAnsi="Times New Roman"/>
          <w:sz w:val="24"/>
          <w:szCs w:val="24"/>
        </w:rPr>
        <w:t xml:space="preserve">This course is designed to extend your knowledge of organizational behavior from an individual perspective; and to encourage you to reflect on and apply this knowledge in ways that will enhance your abilities as a manager and </w:t>
      </w:r>
      <w:r w:rsidR="00220A1F">
        <w:rPr>
          <w:rFonts w:ascii="Times New Roman" w:hAnsi="Times New Roman"/>
          <w:sz w:val="24"/>
          <w:szCs w:val="24"/>
        </w:rPr>
        <w:t xml:space="preserve">a </w:t>
      </w:r>
      <w:r w:rsidRPr="0002771D">
        <w:rPr>
          <w:rFonts w:ascii="Times New Roman" w:hAnsi="Times New Roman"/>
          <w:sz w:val="24"/>
          <w:szCs w:val="24"/>
        </w:rPr>
        <w:t>leader.  Specific learning objectives include</w:t>
      </w:r>
      <w:r w:rsidR="00220A1F">
        <w:rPr>
          <w:rFonts w:ascii="Times New Roman" w:hAnsi="Times New Roman"/>
          <w:sz w:val="24"/>
          <w:szCs w:val="24"/>
        </w:rPr>
        <w:t>s</w:t>
      </w:r>
      <w:r w:rsidRPr="0002771D">
        <w:rPr>
          <w:rFonts w:ascii="Times New Roman" w:hAnsi="Times New Roman"/>
          <w:sz w:val="24"/>
          <w:szCs w:val="24"/>
        </w:rPr>
        <w:t>:</w:t>
      </w:r>
    </w:p>
    <w:p w14:paraId="6B7A412A" w14:textId="77777777" w:rsidR="0042246B" w:rsidRPr="0002771D" w:rsidRDefault="0042246B" w:rsidP="0002771D">
      <w:pPr>
        <w:numPr>
          <w:ilvl w:val="0"/>
          <w:numId w:val="11"/>
        </w:numPr>
        <w:spacing w:after="0" w:line="360" w:lineRule="auto"/>
        <w:rPr>
          <w:rFonts w:ascii="Times New Roman" w:hAnsi="Times New Roman"/>
          <w:sz w:val="24"/>
          <w:szCs w:val="24"/>
        </w:rPr>
      </w:pPr>
      <w:r w:rsidRPr="0002771D">
        <w:rPr>
          <w:rFonts w:ascii="Times New Roman" w:hAnsi="Times New Roman"/>
          <w:sz w:val="24"/>
          <w:szCs w:val="24"/>
        </w:rPr>
        <w:t xml:space="preserve">Describe current research in organizational behavior and identify how can be applied to workplace </w:t>
      </w:r>
      <w:proofErr w:type="gramStart"/>
      <w:r w:rsidRPr="0002771D">
        <w:rPr>
          <w:rFonts w:ascii="Times New Roman" w:hAnsi="Times New Roman"/>
          <w:sz w:val="24"/>
          <w:szCs w:val="24"/>
        </w:rPr>
        <w:t>settings</w:t>
      </w:r>
      <w:proofErr w:type="gramEnd"/>
    </w:p>
    <w:p w14:paraId="4C22DC19" w14:textId="77777777" w:rsidR="0042246B" w:rsidRPr="0002771D" w:rsidRDefault="0042246B" w:rsidP="0002771D">
      <w:pPr>
        <w:numPr>
          <w:ilvl w:val="0"/>
          <w:numId w:val="11"/>
        </w:numPr>
        <w:spacing w:after="0" w:line="360" w:lineRule="auto"/>
        <w:rPr>
          <w:rFonts w:ascii="Times New Roman" w:hAnsi="Times New Roman"/>
          <w:sz w:val="24"/>
          <w:szCs w:val="24"/>
        </w:rPr>
      </w:pPr>
      <w:r w:rsidRPr="0002771D">
        <w:rPr>
          <w:rFonts w:ascii="Times New Roman" w:hAnsi="Times New Roman"/>
          <w:sz w:val="24"/>
          <w:szCs w:val="24"/>
        </w:rPr>
        <w:t xml:space="preserve">Understand how application of OB frameworks, tools, and concepts can enhance individual skills to manage organizational </w:t>
      </w:r>
      <w:proofErr w:type="gramStart"/>
      <w:r w:rsidRPr="0002771D">
        <w:rPr>
          <w:rFonts w:ascii="Times New Roman" w:hAnsi="Times New Roman"/>
          <w:sz w:val="24"/>
          <w:szCs w:val="24"/>
        </w:rPr>
        <w:t>effectiveness</w:t>
      </w:r>
      <w:proofErr w:type="gramEnd"/>
    </w:p>
    <w:p w14:paraId="70627E06" w14:textId="77777777" w:rsidR="0042246B" w:rsidRPr="0002771D" w:rsidRDefault="0042246B" w:rsidP="0002771D">
      <w:pPr>
        <w:numPr>
          <w:ilvl w:val="0"/>
          <w:numId w:val="11"/>
        </w:numPr>
        <w:spacing w:after="0" w:line="360" w:lineRule="auto"/>
        <w:rPr>
          <w:rFonts w:ascii="Times New Roman" w:hAnsi="Times New Roman"/>
          <w:sz w:val="24"/>
          <w:szCs w:val="24"/>
        </w:rPr>
      </w:pPr>
      <w:r w:rsidRPr="0002771D">
        <w:rPr>
          <w:rFonts w:ascii="Times New Roman" w:hAnsi="Times New Roman"/>
          <w:sz w:val="24"/>
          <w:szCs w:val="24"/>
        </w:rPr>
        <w:t xml:space="preserve">Reflect on your own beliefs, </w:t>
      </w:r>
      <w:proofErr w:type="gramStart"/>
      <w:r w:rsidRPr="0002771D">
        <w:rPr>
          <w:rFonts w:ascii="Times New Roman" w:hAnsi="Times New Roman"/>
          <w:sz w:val="24"/>
          <w:szCs w:val="24"/>
        </w:rPr>
        <w:t>assumptions</w:t>
      </w:r>
      <w:proofErr w:type="gramEnd"/>
      <w:r w:rsidRPr="0002771D">
        <w:rPr>
          <w:rFonts w:ascii="Times New Roman" w:hAnsi="Times New Roman"/>
          <w:sz w:val="24"/>
          <w:szCs w:val="24"/>
        </w:rPr>
        <w:t xml:space="preserve"> and behaviors with respect to how </w:t>
      </w:r>
      <w:r w:rsidR="005412F0" w:rsidRPr="0002771D">
        <w:rPr>
          <w:rFonts w:ascii="Times New Roman" w:hAnsi="Times New Roman"/>
          <w:sz w:val="24"/>
          <w:szCs w:val="24"/>
        </w:rPr>
        <w:t xml:space="preserve">  </w:t>
      </w:r>
      <w:r w:rsidRPr="0002771D">
        <w:rPr>
          <w:rFonts w:ascii="Times New Roman" w:hAnsi="Times New Roman"/>
          <w:sz w:val="24"/>
          <w:szCs w:val="24"/>
        </w:rPr>
        <w:t xml:space="preserve">individuals, </w:t>
      </w:r>
      <w:r w:rsidR="005412F0" w:rsidRPr="0002771D">
        <w:rPr>
          <w:rFonts w:ascii="Times New Roman" w:hAnsi="Times New Roman"/>
          <w:sz w:val="24"/>
          <w:szCs w:val="24"/>
        </w:rPr>
        <w:t>and</w:t>
      </w:r>
      <w:r w:rsidRPr="0002771D">
        <w:rPr>
          <w:rFonts w:ascii="Times New Roman" w:hAnsi="Times New Roman"/>
          <w:sz w:val="24"/>
          <w:szCs w:val="24"/>
        </w:rPr>
        <w:t xml:space="preserve"> act in order to expand your approaches and increase your own organizational effectiveness.</w:t>
      </w:r>
    </w:p>
    <w:p w14:paraId="0D89AF4F" w14:textId="77777777" w:rsidR="005412F0" w:rsidRPr="0002771D" w:rsidRDefault="005412F0" w:rsidP="0002771D">
      <w:pPr>
        <w:pStyle w:val="ListParagraph"/>
        <w:numPr>
          <w:ilvl w:val="0"/>
          <w:numId w:val="9"/>
        </w:numPr>
        <w:spacing w:before="100" w:beforeAutospacing="1" w:after="100" w:afterAutospacing="1" w:line="360" w:lineRule="auto"/>
        <w:rPr>
          <w:rFonts w:ascii="Times New Roman" w:hAnsi="Times New Roman"/>
          <w:sz w:val="24"/>
          <w:szCs w:val="24"/>
        </w:rPr>
      </w:pPr>
      <w:r w:rsidRPr="0002771D">
        <w:rPr>
          <w:rFonts w:ascii="Times New Roman" w:eastAsia="Times New Roman" w:hAnsi="Times New Roman"/>
          <w:b/>
          <w:bCs/>
          <w:color w:val="222222"/>
          <w:sz w:val="24"/>
          <w:szCs w:val="24"/>
        </w:rPr>
        <w:lastRenderedPageBreak/>
        <w:t xml:space="preserve">Learning Outcomes </w:t>
      </w:r>
    </w:p>
    <w:p w14:paraId="76171860" w14:textId="77777777" w:rsidR="005412F0" w:rsidRPr="0002771D" w:rsidRDefault="005412F0" w:rsidP="0002771D">
      <w:pPr>
        <w:pStyle w:val="ListParagraph"/>
        <w:spacing w:before="100" w:beforeAutospacing="1" w:after="100" w:afterAutospacing="1" w:line="360" w:lineRule="auto"/>
        <w:rPr>
          <w:rFonts w:ascii="Times New Roman" w:hAnsi="Times New Roman"/>
          <w:sz w:val="24"/>
          <w:szCs w:val="24"/>
        </w:rPr>
      </w:pPr>
      <w:r w:rsidRPr="0002771D">
        <w:rPr>
          <w:rFonts w:ascii="Times New Roman" w:hAnsi="Times New Roman"/>
          <w:sz w:val="24"/>
          <w:szCs w:val="24"/>
        </w:rPr>
        <w:t xml:space="preserve">1. Explain and apply major scholarly approaches and empirical findings in Organizational Behavior at the individual level. </w:t>
      </w:r>
    </w:p>
    <w:p w14:paraId="6F0F214B" w14:textId="77777777" w:rsidR="005412F0" w:rsidRPr="0002771D" w:rsidRDefault="0002771D" w:rsidP="0002771D">
      <w:pPr>
        <w:pStyle w:val="ListParagraph"/>
        <w:spacing w:before="100" w:beforeAutospacing="1" w:after="100" w:afterAutospacing="1" w:line="360" w:lineRule="auto"/>
        <w:rPr>
          <w:rFonts w:ascii="Times New Roman" w:hAnsi="Times New Roman"/>
          <w:sz w:val="24"/>
          <w:szCs w:val="24"/>
        </w:rPr>
      </w:pPr>
      <w:r>
        <w:rPr>
          <w:rFonts w:ascii="Times New Roman" w:hAnsi="Times New Roman"/>
          <w:sz w:val="24"/>
          <w:szCs w:val="24"/>
        </w:rPr>
        <w:t>2.</w:t>
      </w:r>
      <w:r w:rsidR="005412F0" w:rsidRPr="0002771D">
        <w:rPr>
          <w:rFonts w:ascii="Times New Roman" w:hAnsi="Times New Roman"/>
          <w:sz w:val="24"/>
          <w:szCs w:val="24"/>
        </w:rPr>
        <w:t xml:space="preserve"> Apply basic theories of motivation, evaluate the differences between different motivational approaches and assess the efficacy of motivational programs. </w:t>
      </w:r>
    </w:p>
    <w:p w14:paraId="327D355B" w14:textId="77777777" w:rsidR="005412F0" w:rsidRPr="0002771D" w:rsidRDefault="0002771D" w:rsidP="0002771D">
      <w:pPr>
        <w:pStyle w:val="ListParagraph"/>
        <w:spacing w:before="100" w:beforeAutospacing="1" w:after="100" w:afterAutospacing="1" w:line="360" w:lineRule="auto"/>
        <w:rPr>
          <w:rFonts w:ascii="Times New Roman" w:hAnsi="Times New Roman"/>
          <w:sz w:val="24"/>
          <w:szCs w:val="24"/>
        </w:rPr>
      </w:pPr>
      <w:r>
        <w:rPr>
          <w:rFonts w:ascii="Times New Roman" w:hAnsi="Times New Roman"/>
          <w:sz w:val="24"/>
          <w:szCs w:val="24"/>
        </w:rPr>
        <w:t>3.</w:t>
      </w:r>
      <w:r w:rsidRPr="0002771D">
        <w:rPr>
          <w:rFonts w:ascii="Times New Roman" w:hAnsi="Times New Roman"/>
          <w:sz w:val="24"/>
          <w:szCs w:val="24"/>
        </w:rPr>
        <w:t xml:space="preserve"> Recognize</w:t>
      </w:r>
      <w:r w:rsidR="005412F0" w:rsidRPr="0002771D">
        <w:rPr>
          <w:rFonts w:ascii="Times New Roman" w:hAnsi="Times New Roman"/>
          <w:sz w:val="24"/>
          <w:szCs w:val="24"/>
        </w:rPr>
        <w:t xml:space="preserve"> Decision Making (DM) problems and opportunities and apply the appropriate DM models while considering ethical dilemmas and implications. </w:t>
      </w:r>
    </w:p>
    <w:p w14:paraId="0874A852" w14:textId="77777777" w:rsidR="005412F0" w:rsidRPr="0002771D" w:rsidRDefault="005412F0" w:rsidP="0002771D">
      <w:pPr>
        <w:pStyle w:val="ListParagraph"/>
        <w:spacing w:before="100" w:beforeAutospacing="1" w:after="100" w:afterAutospacing="1" w:line="360" w:lineRule="auto"/>
        <w:rPr>
          <w:rFonts w:ascii="Times New Roman" w:hAnsi="Times New Roman"/>
          <w:sz w:val="24"/>
          <w:szCs w:val="24"/>
        </w:rPr>
      </w:pPr>
      <w:r w:rsidRPr="0002771D">
        <w:rPr>
          <w:rFonts w:ascii="Times New Roman" w:hAnsi="Times New Roman"/>
          <w:sz w:val="24"/>
          <w:szCs w:val="24"/>
        </w:rPr>
        <w:t>4</w:t>
      </w:r>
      <w:r w:rsidR="0002771D">
        <w:rPr>
          <w:rFonts w:ascii="Times New Roman" w:hAnsi="Times New Roman"/>
          <w:sz w:val="24"/>
          <w:szCs w:val="24"/>
        </w:rPr>
        <w:t>.</w:t>
      </w:r>
      <w:r w:rsidRPr="0002771D">
        <w:rPr>
          <w:rFonts w:ascii="Times New Roman" w:hAnsi="Times New Roman"/>
          <w:sz w:val="24"/>
          <w:szCs w:val="24"/>
        </w:rPr>
        <w:t xml:space="preserve"> Increase self-awareness and understanding of your strengths and weaknesses so that you can be more effective in your career.</w:t>
      </w:r>
    </w:p>
    <w:p w14:paraId="7E6A1778" w14:textId="77777777" w:rsidR="005412F0" w:rsidRPr="0002771D" w:rsidRDefault="005412F0" w:rsidP="0002771D">
      <w:pPr>
        <w:pStyle w:val="ListParagraph"/>
        <w:spacing w:before="100" w:beforeAutospacing="1" w:after="100" w:afterAutospacing="1" w:line="360" w:lineRule="auto"/>
        <w:rPr>
          <w:rFonts w:ascii="Times New Roman" w:hAnsi="Times New Roman"/>
          <w:sz w:val="24"/>
          <w:szCs w:val="24"/>
        </w:rPr>
      </w:pPr>
      <w:r w:rsidRPr="0002771D">
        <w:rPr>
          <w:rFonts w:ascii="Times New Roman" w:hAnsi="Times New Roman"/>
          <w:sz w:val="24"/>
          <w:szCs w:val="24"/>
        </w:rPr>
        <w:t>5</w:t>
      </w:r>
      <w:r w:rsidR="0002771D">
        <w:rPr>
          <w:rFonts w:ascii="Times New Roman" w:hAnsi="Times New Roman"/>
          <w:sz w:val="24"/>
          <w:szCs w:val="24"/>
        </w:rPr>
        <w:t>.</w:t>
      </w:r>
      <w:r w:rsidRPr="0002771D">
        <w:rPr>
          <w:rFonts w:ascii="Times New Roman" w:hAnsi="Times New Roman"/>
          <w:sz w:val="24"/>
          <w:szCs w:val="24"/>
        </w:rPr>
        <w:t xml:space="preserve"> Analyze and explain the connection between OB concepts and personal work experiences.</w:t>
      </w:r>
    </w:p>
    <w:p w14:paraId="471353F3" w14:textId="77777777" w:rsidR="004B5873" w:rsidRPr="0002771D" w:rsidRDefault="004B5873" w:rsidP="0002771D">
      <w:pPr>
        <w:spacing w:before="100" w:beforeAutospacing="1" w:after="100" w:afterAutospacing="1" w:line="360" w:lineRule="auto"/>
        <w:ind w:left="426"/>
        <w:rPr>
          <w:rFonts w:ascii="Times New Roman" w:eastAsia="Times New Roman" w:hAnsi="Times New Roman"/>
          <w:b/>
          <w:bCs/>
          <w:color w:val="222222"/>
          <w:sz w:val="24"/>
          <w:szCs w:val="24"/>
        </w:rPr>
      </w:pPr>
      <w:r w:rsidRPr="0002771D">
        <w:rPr>
          <w:rFonts w:ascii="Times New Roman" w:eastAsia="Times New Roman" w:hAnsi="Times New Roman"/>
          <w:color w:val="222222"/>
          <w:sz w:val="24"/>
          <w:szCs w:val="24"/>
        </w:rPr>
        <w:t> </w:t>
      </w:r>
      <w:r w:rsidR="005412F0" w:rsidRPr="0002771D">
        <w:rPr>
          <w:rFonts w:ascii="Times New Roman" w:eastAsia="Times New Roman" w:hAnsi="Times New Roman"/>
          <w:b/>
          <w:bCs/>
          <w:color w:val="222222"/>
          <w:sz w:val="24"/>
          <w:szCs w:val="24"/>
        </w:rPr>
        <w:t xml:space="preserve">4.  </w:t>
      </w:r>
      <w:r w:rsidRPr="0002771D">
        <w:rPr>
          <w:rFonts w:ascii="Times New Roman" w:eastAsia="Times New Roman" w:hAnsi="Times New Roman"/>
          <w:b/>
          <w:bCs/>
          <w:color w:val="222222"/>
          <w:sz w:val="24"/>
          <w:szCs w:val="24"/>
        </w:rPr>
        <w:t xml:space="preserve">Required </w:t>
      </w:r>
      <w:proofErr w:type="gramStart"/>
      <w:r w:rsidRPr="0002771D">
        <w:rPr>
          <w:rFonts w:ascii="Times New Roman" w:eastAsia="Times New Roman" w:hAnsi="Times New Roman"/>
          <w:b/>
          <w:bCs/>
          <w:color w:val="222222"/>
          <w:sz w:val="24"/>
          <w:szCs w:val="24"/>
        </w:rPr>
        <w:t>Text Books</w:t>
      </w:r>
      <w:proofErr w:type="gramEnd"/>
      <w:r w:rsidRPr="0002771D">
        <w:rPr>
          <w:rFonts w:ascii="Times New Roman" w:eastAsia="Times New Roman" w:hAnsi="Times New Roman"/>
          <w:b/>
          <w:bCs/>
          <w:color w:val="222222"/>
          <w:sz w:val="24"/>
          <w:szCs w:val="24"/>
        </w:rPr>
        <w:t xml:space="preserve"> and Reading Material</w:t>
      </w:r>
    </w:p>
    <w:p w14:paraId="4B8866C5" w14:textId="77777777" w:rsidR="00544509" w:rsidRPr="0002771D" w:rsidRDefault="009E602A" w:rsidP="0002771D">
      <w:pPr>
        <w:spacing w:before="100" w:beforeAutospacing="1" w:after="100" w:afterAutospacing="1" w:line="360" w:lineRule="auto"/>
        <w:ind w:left="720" w:firstLine="6"/>
        <w:rPr>
          <w:rFonts w:ascii="Times New Roman" w:eastAsia="Times New Roman" w:hAnsi="Times New Roman"/>
          <w:color w:val="222222"/>
          <w:sz w:val="24"/>
          <w:szCs w:val="24"/>
        </w:rPr>
      </w:pPr>
      <w:r w:rsidRPr="0002771D">
        <w:rPr>
          <w:rFonts w:ascii="Times New Roman" w:eastAsia="Times New Roman" w:hAnsi="Times New Roman"/>
          <w:b/>
          <w:bCs/>
          <w:color w:val="222222"/>
          <w:sz w:val="24"/>
          <w:szCs w:val="24"/>
        </w:rPr>
        <w:t xml:space="preserve">Organizational </w:t>
      </w:r>
      <w:proofErr w:type="spellStart"/>
      <w:r w:rsidRPr="0002771D">
        <w:rPr>
          <w:rFonts w:ascii="Times New Roman" w:eastAsia="Times New Roman" w:hAnsi="Times New Roman"/>
          <w:b/>
          <w:bCs/>
          <w:color w:val="222222"/>
          <w:sz w:val="24"/>
          <w:szCs w:val="24"/>
        </w:rPr>
        <w:t>Behaviour</w:t>
      </w:r>
      <w:proofErr w:type="spellEnd"/>
      <w:r w:rsidRPr="0002771D">
        <w:rPr>
          <w:rFonts w:ascii="Times New Roman" w:eastAsia="Times New Roman" w:hAnsi="Times New Roman"/>
          <w:b/>
          <w:bCs/>
          <w:color w:val="222222"/>
          <w:sz w:val="24"/>
          <w:szCs w:val="24"/>
        </w:rPr>
        <w:t xml:space="preserve"> 18</w:t>
      </w:r>
      <w:r w:rsidRPr="0002771D">
        <w:rPr>
          <w:rFonts w:ascii="Times New Roman" w:eastAsia="Times New Roman" w:hAnsi="Times New Roman"/>
          <w:b/>
          <w:bCs/>
          <w:color w:val="222222"/>
          <w:sz w:val="24"/>
          <w:szCs w:val="24"/>
          <w:vertAlign w:val="superscript"/>
        </w:rPr>
        <w:t>th</w:t>
      </w:r>
      <w:r w:rsidRPr="0002771D">
        <w:rPr>
          <w:rFonts w:ascii="Times New Roman" w:eastAsia="Times New Roman" w:hAnsi="Times New Roman"/>
          <w:b/>
          <w:bCs/>
          <w:color w:val="222222"/>
          <w:sz w:val="24"/>
          <w:szCs w:val="24"/>
        </w:rPr>
        <w:t xml:space="preserve"> Edition </w:t>
      </w:r>
      <w:proofErr w:type="gramStart"/>
      <w:r w:rsidRPr="0002771D">
        <w:rPr>
          <w:rFonts w:ascii="Times New Roman" w:eastAsia="Times New Roman" w:hAnsi="Times New Roman"/>
          <w:b/>
          <w:bCs/>
          <w:color w:val="222222"/>
          <w:sz w:val="24"/>
          <w:szCs w:val="24"/>
        </w:rPr>
        <w:t xml:space="preserve">by  </w:t>
      </w:r>
      <w:r w:rsidRPr="0002771D">
        <w:rPr>
          <w:rFonts w:ascii="Times New Roman" w:eastAsia="Times New Roman" w:hAnsi="Times New Roman"/>
          <w:color w:val="222222"/>
          <w:sz w:val="24"/>
          <w:szCs w:val="24"/>
        </w:rPr>
        <w:t>Robbins</w:t>
      </w:r>
      <w:proofErr w:type="gramEnd"/>
      <w:r w:rsidRPr="0002771D">
        <w:rPr>
          <w:rFonts w:ascii="Times New Roman" w:eastAsia="Times New Roman" w:hAnsi="Times New Roman"/>
          <w:color w:val="222222"/>
          <w:sz w:val="24"/>
          <w:szCs w:val="24"/>
        </w:rPr>
        <w:t>, S. P., Judge, T. A. &amp; Vohra, N. (2019).</w:t>
      </w:r>
    </w:p>
    <w:p w14:paraId="4ADB7712" w14:textId="77777777" w:rsidR="00354612" w:rsidRDefault="00354612" w:rsidP="0002771D">
      <w:pPr>
        <w:spacing w:before="100" w:beforeAutospacing="1" w:after="100" w:afterAutospacing="1" w:line="360" w:lineRule="auto"/>
        <w:ind w:left="720"/>
        <w:rPr>
          <w:rFonts w:ascii="Times New Roman" w:eastAsia="Times New Roman" w:hAnsi="Times New Roman"/>
          <w:bCs/>
          <w:color w:val="222222"/>
          <w:sz w:val="24"/>
          <w:szCs w:val="24"/>
        </w:rPr>
      </w:pPr>
      <w:r w:rsidRPr="0002771D">
        <w:rPr>
          <w:rFonts w:ascii="Times New Roman" w:eastAsia="Times New Roman" w:hAnsi="Times New Roman"/>
          <w:bCs/>
          <w:color w:val="222222"/>
          <w:sz w:val="24"/>
          <w:szCs w:val="24"/>
        </w:rPr>
        <w:t>Other relevant reading materials will be provided by the course instructor from time to time.</w:t>
      </w:r>
    </w:p>
    <w:p w14:paraId="6073CFC5" w14:textId="77777777" w:rsidR="007A49AB" w:rsidRPr="00E95946" w:rsidRDefault="007A49AB" w:rsidP="007A49AB">
      <w:pPr>
        <w:numPr>
          <w:ilvl w:val="0"/>
          <w:numId w:val="3"/>
        </w:numPr>
        <w:spacing w:before="100" w:beforeAutospacing="1" w:after="100" w:afterAutospacing="1" w:line="360" w:lineRule="auto"/>
        <w:rPr>
          <w:rFonts w:ascii="Times New Roman" w:eastAsia="Times New Roman" w:hAnsi="Times New Roman"/>
          <w:color w:val="222222"/>
          <w:sz w:val="24"/>
          <w:szCs w:val="24"/>
        </w:rPr>
      </w:pPr>
      <w:r w:rsidRPr="00E95946">
        <w:rPr>
          <w:rFonts w:ascii="Times New Roman" w:eastAsia="Times New Roman" w:hAnsi="Times New Roman"/>
          <w:color w:val="222222"/>
          <w:sz w:val="24"/>
          <w:szCs w:val="24"/>
        </w:rPr>
        <w:t xml:space="preserve">Nelson, D. L., Quick, J. C., &amp; </w:t>
      </w:r>
      <w:proofErr w:type="spellStart"/>
      <w:r w:rsidRPr="00E95946">
        <w:rPr>
          <w:rFonts w:ascii="Times New Roman" w:eastAsia="Times New Roman" w:hAnsi="Times New Roman"/>
          <w:color w:val="222222"/>
          <w:sz w:val="24"/>
          <w:szCs w:val="24"/>
        </w:rPr>
        <w:t>Khandewal</w:t>
      </w:r>
      <w:proofErr w:type="spellEnd"/>
      <w:r w:rsidRPr="00E95946">
        <w:rPr>
          <w:rFonts w:ascii="Times New Roman" w:eastAsia="Times New Roman" w:hAnsi="Times New Roman"/>
          <w:color w:val="222222"/>
          <w:sz w:val="24"/>
          <w:szCs w:val="24"/>
        </w:rPr>
        <w:t>, P. (2012). ORGB. CENGAGE learning.</w:t>
      </w:r>
    </w:p>
    <w:p w14:paraId="55F6976D" w14:textId="77777777" w:rsidR="007A49AB" w:rsidRPr="00E95946" w:rsidRDefault="007A49AB" w:rsidP="007A49AB">
      <w:pPr>
        <w:numPr>
          <w:ilvl w:val="0"/>
          <w:numId w:val="3"/>
        </w:numPr>
        <w:spacing w:before="100" w:beforeAutospacing="1" w:after="100" w:afterAutospacing="1" w:line="360" w:lineRule="auto"/>
        <w:rPr>
          <w:rFonts w:ascii="Times New Roman" w:eastAsia="Times New Roman" w:hAnsi="Times New Roman"/>
          <w:color w:val="222222"/>
          <w:sz w:val="24"/>
          <w:szCs w:val="24"/>
        </w:rPr>
      </w:pPr>
      <w:r w:rsidRPr="00E95946">
        <w:rPr>
          <w:rFonts w:ascii="Times New Roman" w:eastAsia="Times New Roman" w:hAnsi="Times New Roman"/>
          <w:color w:val="222222"/>
          <w:sz w:val="24"/>
          <w:szCs w:val="24"/>
        </w:rPr>
        <w:t xml:space="preserve">Greenberg, J &amp; Baron, R. (2009). </w:t>
      </w:r>
      <w:proofErr w:type="spellStart"/>
      <w:r w:rsidRPr="00E95946">
        <w:rPr>
          <w:rFonts w:ascii="Times New Roman" w:eastAsia="Times New Roman" w:hAnsi="Times New Roman"/>
          <w:color w:val="222222"/>
          <w:sz w:val="24"/>
          <w:szCs w:val="24"/>
        </w:rPr>
        <w:t>Behaviour</w:t>
      </w:r>
      <w:proofErr w:type="spellEnd"/>
      <w:r w:rsidRPr="00E95946">
        <w:rPr>
          <w:rFonts w:ascii="Times New Roman" w:eastAsia="Times New Roman" w:hAnsi="Times New Roman"/>
          <w:color w:val="222222"/>
          <w:sz w:val="24"/>
          <w:szCs w:val="24"/>
        </w:rPr>
        <w:t xml:space="preserve"> in organizations. Pearson Education Ninth Edition.</w:t>
      </w:r>
    </w:p>
    <w:p w14:paraId="701C08C9" w14:textId="77777777" w:rsidR="007A49AB" w:rsidRPr="00E95946" w:rsidRDefault="007A49AB" w:rsidP="007A49AB">
      <w:pPr>
        <w:numPr>
          <w:ilvl w:val="0"/>
          <w:numId w:val="3"/>
        </w:numPr>
        <w:spacing w:before="100" w:beforeAutospacing="1" w:after="100" w:afterAutospacing="1" w:line="360" w:lineRule="auto"/>
        <w:rPr>
          <w:rFonts w:ascii="Times New Roman" w:eastAsia="Times New Roman" w:hAnsi="Times New Roman"/>
          <w:color w:val="222222"/>
          <w:sz w:val="24"/>
          <w:szCs w:val="24"/>
        </w:rPr>
      </w:pPr>
      <w:r w:rsidRPr="00E95946">
        <w:rPr>
          <w:rFonts w:ascii="Times New Roman" w:eastAsia="Times New Roman" w:hAnsi="Times New Roman"/>
          <w:color w:val="222222"/>
          <w:sz w:val="24"/>
          <w:szCs w:val="24"/>
        </w:rPr>
        <w:t xml:space="preserve">Singh, K. (2018) </w:t>
      </w:r>
      <w:proofErr w:type="spellStart"/>
      <w:r w:rsidRPr="00E95946">
        <w:rPr>
          <w:rFonts w:ascii="Times New Roman" w:eastAsia="Times New Roman" w:hAnsi="Times New Roman"/>
          <w:color w:val="222222"/>
          <w:sz w:val="24"/>
          <w:szCs w:val="24"/>
        </w:rPr>
        <w:t>Organizatonal</w:t>
      </w:r>
      <w:proofErr w:type="spellEnd"/>
      <w:r w:rsidRPr="00E95946">
        <w:rPr>
          <w:rFonts w:ascii="Times New Roman" w:eastAsia="Times New Roman" w:hAnsi="Times New Roman"/>
          <w:color w:val="222222"/>
          <w:sz w:val="24"/>
          <w:szCs w:val="24"/>
        </w:rPr>
        <w:t xml:space="preserve"> </w:t>
      </w:r>
      <w:proofErr w:type="spellStart"/>
      <w:r w:rsidRPr="00E95946">
        <w:rPr>
          <w:rFonts w:ascii="Times New Roman" w:eastAsia="Times New Roman" w:hAnsi="Times New Roman"/>
          <w:color w:val="222222"/>
          <w:sz w:val="24"/>
          <w:szCs w:val="24"/>
        </w:rPr>
        <w:t>Behaviour</w:t>
      </w:r>
      <w:proofErr w:type="spellEnd"/>
      <w:r w:rsidRPr="00E95946">
        <w:rPr>
          <w:rFonts w:ascii="Times New Roman" w:eastAsia="Times New Roman" w:hAnsi="Times New Roman"/>
          <w:color w:val="222222"/>
          <w:sz w:val="24"/>
          <w:szCs w:val="24"/>
        </w:rPr>
        <w:t>: text and cases. Pearson.</w:t>
      </w:r>
    </w:p>
    <w:p w14:paraId="7E89FF33" w14:textId="77777777" w:rsidR="004B5873" w:rsidRPr="0002771D" w:rsidRDefault="003B3631" w:rsidP="0002771D">
      <w:pPr>
        <w:spacing w:after="0" w:line="360" w:lineRule="auto"/>
        <w:ind w:left="360"/>
        <w:rPr>
          <w:rFonts w:ascii="Times New Roman" w:eastAsia="Times New Roman" w:hAnsi="Times New Roman"/>
          <w:b/>
          <w:bCs/>
          <w:color w:val="222222"/>
          <w:sz w:val="24"/>
          <w:szCs w:val="24"/>
        </w:rPr>
      </w:pPr>
      <w:r w:rsidRPr="0002771D">
        <w:rPr>
          <w:rFonts w:ascii="Times New Roman" w:eastAsia="Times New Roman" w:hAnsi="Times New Roman"/>
          <w:b/>
          <w:color w:val="222222"/>
          <w:sz w:val="24"/>
          <w:szCs w:val="24"/>
        </w:rPr>
        <w:t>5.</w:t>
      </w:r>
      <w:r w:rsidR="00354612" w:rsidRPr="0002771D">
        <w:rPr>
          <w:rFonts w:ascii="Times New Roman" w:eastAsia="Times New Roman" w:hAnsi="Times New Roman"/>
          <w:color w:val="222222"/>
          <w:sz w:val="24"/>
          <w:szCs w:val="24"/>
        </w:rPr>
        <w:t xml:space="preserve"> </w:t>
      </w:r>
      <w:r w:rsidR="004B5873" w:rsidRPr="0002771D">
        <w:rPr>
          <w:rFonts w:ascii="Times New Roman" w:eastAsia="Times New Roman" w:hAnsi="Times New Roman"/>
          <w:b/>
          <w:bCs/>
          <w:color w:val="222222"/>
          <w:sz w:val="24"/>
          <w:szCs w:val="24"/>
        </w:rPr>
        <w:t>Tentative Session Plan</w:t>
      </w:r>
      <w:r w:rsidR="007A49AB">
        <w:rPr>
          <w:rFonts w:ascii="Times New Roman" w:eastAsia="Times New Roman" w:hAnsi="Times New Roman"/>
          <w:b/>
          <w:bCs/>
          <w:color w:val="222222"/>
          <w:sz w:val="24"/>
          <w:szCs w:val="24"/>
        </w:rPr>
        <w:t>s</w:t>
      </w:r>
    </w:p>
    <w:tbl>
      <w:tblPr>
        <w:tblW w:w="0" w:type="auto"/>
        <w:tblInd w:w="10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37"/>
        <w:gridCol w:w="2556"/>
        <w:gridCol w:w="4603"/>
      </w:tblGrid>
      <w:tr w:rsidR="00526C29" w:rsidRPr="0002771D" w14:paraId="7C9888A4" w14:textId="77777777" w:rsidTr="005366F1">
        <w:tc>
          <w:tcPr>
            <w:tcW w:w="1337" w:type="dxa"/>
          </w:tcPr>
          <w:p w14:paraId="0F105538" w14:textId="77777777" w:rsidR="00526C29" w:rsidRPr="0002771D" w:rsidRDefault="00526C29" w:rsidP="0002771D">
            <w:pPr>
              <w:spacing w:before="100" w:beforeAutospacing="1" w:after="100" w:afterAutospacing="1" w:line="360" w:lineRule="auto"/>
              <w:rPr>
                <w:rFonts w:ascii="Times New Roman" w:eastAsia="Times New Roman" w:hAnsi="Times New Roman"/>
                <w:b/>
                <w:color w:val="222222"/>
                <w:sz w:val="24"/>
                <w:szCs w:val="24"/>
              </w:rPr>
            </w:pPr>
            <w:r w:rsidRPr="0002771D">
              <w:rPr>
                <w:rFonts w:ascii="Times New Roman" w:eastAsia="Times New Roman" w:hAnsi="Times New Roman"/>
                <w:b/>
                <w:color w:val="222222"/>
                <w:sz w:val="24"/>
                <w:szCs w:val="24"/>
              </w:rPr>
              <w:t>Session no</w:t>
            </w:r>
          </w:p>
        </w:tc>
        <w:tc>
          <w:tcPr>
            <w:tcW w:w="2556" w:type="dxa"/>
          </w:tcPr>
          <w:p w14:paraId="00A20B68" w14:textId="77777777" w:rsidR="00526C29" w:rsidRPr="0002771D" w:rsidRDefault="00526C29" w:rsidP="0002771D">
            <w:pPr>
              <w:spacing w:before="100" w:beforeAutospacing="1" w:after="100" w:afterAutospacing="1" w:line="360" w:lineRule="auto"/>
              <w:rPr>
                <w:rFonts w:ascii="Times New Roman" w:eastAsia="Times New Roman" w:hAnsi="Times New Roman"/>
                <w:b/>
                <w:color w:val="222222"/>
                <w:sz w:val="24"/>
                <w:szCs w:val="24"/>
              </w:rPr>
            </w:pPr>
            <w:r w:rsidRPr="0002771D">
              <w:rPr>
                <w:rFonts w:ascii="Times New Roman" w:eastAsia="Times New Roman" w:hAnsi="Times New Roman"/>
                <w:b/>
                <w:color w:val="222222"/>
                <w:sz w:val="24"/>
                <w:szCs w:val="24"/>
              </w:rPr>
              <w:t>Topics/activities</w:t>
            </w:r>
          </w:p>
        </w:tc>
        <w:tc>
          <w:tcPr>
            <w:tcW w:w="4603" w:type="dxa"/>
          </w:tcPr>
          <w:p w14:paraId="639C41E3" w14:textId="77777777" w:rsidR="00526C29" w:rsidRPr="0002771D" w:rsidRDefault="00526C29" w:rsidP="0002771D">
            <w:pPr>
              <w:spacing w:before="100" w:beforeAutospacing="1" w:after="100" w:afterAutospacing="1" w:line="360" w:lineRule="auto"/>
              <w:rPr>
                <w:rFonts w:ascii="Times New Roman" w:eastAsia="Times New Roman" w:hAnsi="Times New Roman"/>
                <w:b/>
                <w:color w:val="222222"/>
                <w:sz w:val="24"/>
                <w:szCs w:val="24"/>
              </w:rPr>
            </w:pPr>
            <w:r w:rsidRPr="0002771D">
              <w:rPr>
                <w:rFonts w:ascii="Times New Roman" w:eastAsia="Times New Roman" w:hAnsi="Times New Roman"/>
                <w:b/>
                <w:color w:val="222222"/>
                <w:sz w:val="24"/>
                <w:szCs w:val="24"/>
              </w:rPr>
              <w:t>Reading/case list</w:t>
            </w:r>
          </w:p>
        </w:tc>
      </w:tr>
      <w:tr w:rsidR="00943481" w:rsidRPr="0002771D" w14:paraId="7F5048BB" w14:textId="77777777" w:rsidTr="005366F1">
        <w:trPr>
          <w:trHeight w:val="1127"/>
        </w:trPr>
        <w:tc>
          <w:tcPr>
            <w:tcW w:w="1337" w:type="dxa"/>
          </w:tcPr>
          <w:p w14:paraId="02BEE575" w14:textId="77777777" w:rsidR="00943481" w:rsidRPr="0002771D" w:rsidRDefault="00943481" w:rsidP="0002771D">
            <w:pPr>
              <w:spacing w:before="100" w:beforeAutospacing="1" w:after="100" w:afterAutospacing="1" w:line="360" w:lineRule="auto"/>
              <w:rPr>
                <w:rFonts w:ascii="Times New Roman" w:eastAsia="Times New Roman" w:hAnsi="Times New Roman"/>
                <w:color w:val="222222"/>
                <w:sz w:val="24"/>
                <w:szCs w:val="24"/>
              </w:rPr>
            </w:pPr>
            <w:r w:rsidRPr="0002771D">
              <w:rPr>
                <w:rFonts w:ascii="Times New Roman" w:eastAsia="Times New Roman" w:hAnsi="Times New Roman"/>
                <w:color w:val="222222"/>
                <w:sz w:val="24"/>
                <w:szCs w:val="24"/>
              </w:rPr>
              <w:t>1</w:t>
            </w:r>
          </w:p>
        </w:tc>
        <w:tc>
          <w:tcPr>
            <w:tcW w:w="2556" w:type="dxa"/>
          </w:tcPr>
          <w:p w14:paraId="70755FF1" w14:textId="77777777" w:rsidR="00943481" w:rsidRPr="0002771D" w:rsidRDefault="00943481" w:rsidP="0002771D">
            <w:pPr>
              <w:spacing w:before="100" w:beforeAutospacing="1" w:after="100" w:afterAutospacing="1" w:line="360" w:lineRule="auto"/>
              <w:rPr>
                <w:rFonts w:ascii="Times New Roman" w:eastAsia="Times New Roman" w:hAnsi="Times New Roman"/>
                <w:color w:val="222222"/>
                <w:sz w:val="24"/>
                <w:szCs w:val="24"/>
              </w:rPr>
            </w:pPr>
            <w:r w:rsidRPr="0002771D">
              <w:rPr>
                <w:rFonts w:ascii="Times New Roman" w:eastAsia="Times New Roman" w:hAnsi="Times New Roman"/>
                <w:color w:val="222222"/>
                <w:sz w:val="24"/>
                <w:szCs w:val="24"/>
              </w:rPr>
              <w:t xml:space="preserve">Introduction to organizational Behavior </w:t>
            </w:r>
          </w:p>
        </w:tc>
        <w:tc>
          <w:tcPr>
            <w:tcW w:w="4603" w:type="dxa"/>
          </w:tcPr>
          <w:p w14:paraId="61EE815C" w14:textId="77777777" w:rsidR="00943481" w:rsidRPr="0002771D" w:rsidRDefault="00943481" w:rsidP="0002771D">
            <w:pPr>
              <w:spacing w:before="100" w:beforeAutospacing="1" w:after="100" w:afterAutospacing="1" w:line="360" w:lineRule="auto"/>
              <w:rPr>
                <w:rFonts w:ascii="Times New Roman" w:eastAsia="Times New Roman" w:hAnsi="Times New Roman"/>
                <w:color w:val="222222"/>
                <w:sz w:val="24"/>
                <w:szCs w:val="24"/>
              </w:rPr>
            </w:pPr>
            <w:r w:rsidRPr="0002771D">
              <w:rPr>
                <w:rFonts w:ascii="Times New Roman" w:eastAsia="Times New Roman" w:hAnsi="Times New Roman"/>
                <w:color w:val="222222"/>
                <w:sz w:val="24"/>
                <w:szCs w:val="24"/>
              </w:rPr>
              <w:t>Chapter 1 of the Book Robins, Judge and Vohra.</w:t>
            </w:r>
          </w:p>
          <w:p w14:paraId="22144964" w14:textId="173A6E89" w:rsidR="00943481" w:rsidRPr="0002771D" w:rsidRDefault="00943481" w:rsidP="002B7ED5">
            <w:pPr>
              <w:spacing w:before="100" w:beforeAutospacing="1" w:after="100" w:afterAutospacing="1" w:line="360" w:lineRule="auto"/>
              <w:rPr>
                <w:rFonts w:ascii="Times New Roman" w:eastAsia="Times New Roman" w:hAnsi="Times New Roman"/>
                <w:color w:val="222222"/>
                <w:sz w:val="24"/>
                <w:szCs w:val="24"/>
              </w:rPr>
            </w:pPr>
            <w:r w:rsidRPr="0002771D">
              <w:rPr>
                <w:rFonts w:ascii="Times New Roman" w:hAnsi="Times New Roman"/>
                <w:color w:val="000000"/>
                <w:sz w:val="24"/>
                <w:szCs w:val="24"/>
              </w:rPr>
              <w:t xml:space="preserve">How Great Companies Think Differently" (HBR - Nov </w:t>
            </w:r>
            <w:proofErr w:type="gramStart"/>
            <w:r w:rsidRPr="0002771D">
              <w:rPr>
                <w:rFonts w:ascii="Times New Roman" w:hAnsi="Times New Roman"/>
                <w:color w:val="000000"/>
                <w:sz w:val="24"/>
                <w:szCs w:val="24"/>
              </w:rPr>
              <w:t>2011)*</w:t>
            </w:r>
            <w:proofErr w:type="gramEnd"/>
          </w:p>
        </w:tc>
      </w:tr>
      <w:tr w:rsidR="002C341D" w:rsidRPr="0002771D" w14:paraId="09EE1509" w14:textId="77777777" w:rsidTr="005366F1">
        <w:tc>
          <w:tcPr>
            <w:tcW w:w="1337" w:type="dxa"/>
            <w:vMerge w:val="restart"/>
          </w:tcPr>
          <w:p w14:paraId="4603321B" w14:textId="77777777" w:rsidR="002C341D" w:rsidRPr="0002771D" w:rsidRDefault="002C341D" w:rsidP="0002771D">
            <w:pPr>
              <w:spacing w:before="100" w:beforeAutospacing="1" w:after="100" w:afterAutospacing="1" w:line="360" w:lineRule="auto"/>
              <w:rPr>
                <w:rFonts w:ascii="Times New Roman" w:eastAsia="Times New Roman" w:hAnsi="Times New Roman"/>
                <w:color w:val="222222"/>
                <w:sz w:val="24"/>
                <w:szCs w:val="24"/>
              </w:rPr>
            </w:pPr>
            <w:r w:rsidRPr="0002771D">
              <w:rPr>
                <w:rFonts w:ascii="Times New Roman" w:eastAsia="Times New Roman" w:hAnsi="Times New Roman"/>
                <w:color w:val="222222"/>
                <w:sz w:val="24"/>
                <w:szCs w:val="24"/>
              </w:rPr>
              <w:t>2 &amp;3</w:t>
            </w:r>
          </w:p>
        </w:tc>
        <w:tc>
          <w:tcPr>
            <w:tcW w:w="2556" w:type="dxa"/>
          </w:tcPr>
          <w:p w14:paraId="03A61F89" w14:textId="77777777" w:rsidR="002C341D" w:rsidRPr="0002771D" w:rsidRDefault="002C341D" w:rsidP="0002771D">
            <w:pPr>
              <w:spacing w:before="100" w:beforeAutospacing="1" w:after="100" w:afterAutospacing="1" w:line="360" w:lineRule="auto"/>
              <w:rPr>
                <w:rFonts w:ascii="Times New Roman" w:eastAsia="Times New Roman" w:hAnsi="Times New Roman"/>
                <w:color w:val="222222"/>
                <w:sz w:val="24"/>
                <w:szCs w:val="24"/>
              </w:rPr>
            </w:pPr>
            <w:r w:rsidRPr="0002771D">
              <w:rPr>
                <w:rFonts w:ascii="Times New Roman" w:eastAsia="Times New Roman" w:hAnsi="Times New Roman"/>
                <w:color w:val="222222"/>
                <w:sz w:val="24"/>
                <w:szCs w:val="24"/>
              </w:rPr>
              <w:t xml:space="preserve">Motivation: From </w:t>
            </w:r>
            <w:r w:rsidRPr="0002771D">
              <w:rPr>
                <w:rFonts w:ascii="Times New Roman" w:eastAsia="Times New Roman" w:hAnsi="Times New Roman"/>
                <w:color w:val="222222"/>
                <w:sz w:val="24"/>
                <w:szCs w:val="24"/>
              </w:rPr>
              <w:lastRenderedPageBreak/>
              <w:t>concept to application</w:t>
            </w:r>
          </w:p>
        </w:tc>
        <w:tc>
          <w:tcPr>
            <w:tcW w:w="4603" w:type="dxa"/>
          </w:tcPr>
          <w:p w14:paraId="17148990" w14:textId="77777777" w:rsidR="002C341D" w:rsidRPr="0002771D" w:rsidRDefault="002C341D" w:rsidP="0002771D">
            <w:pPr>
              <w:spacing w:before="100" w:beforeAutospacing="1" w:after="100" w:afterAutospacing="1" w:line="360" w:lineRule="auto"/>
              <w:rPr>
                <w:rFonts w:ascii="Times New Roman" w:eastAsia="Times New Roman" w:hAnsi="Times New Roman"/>
                <w:color w:val="222222"/>
                <w:sz w:val="24"/>
                <w:szCs w:val="24"/>
              </w:rPr>
            </w:pPr>
            <w:r w:rsidRPr="0002771D">
              <w:rPr>
                <w:rFonts w:ascii="Times New Roman" w:eastAsia="Times New Roman" w:hAnsi="Times New Roman"/>
                <w:color w:val="222222"/>
                <w:sz w:val="24"/>
                <w:szCs w:val="24"/>
              </w:rPr>
              <w:lastRenderedPageBreak/>
              <w:t xml:space="preserve">Chapter 8 of the Book Robins, Judge and </w:t>
            </w:r>
            <w:r w:rsidRPr="0002771D">
              <w:rPr>
                <w:rFonts w:ascii="Times New Roman" w:eastAsia="Times New Roman" w:hAnsi="Times New Roman"/>
                <w:color w:val="222222"/>
                <w:sz w:val="24"/>
                <w:szCs w:val="24"/>
              </w:rPr>
              <w:lastRenderedPageBreak/>
              <w:t>Vohra</w:t>
            </w:r>
          </w:p>
        </w:tc>
      </w:tr>
      <w:tr w:rsidR="002C341D" w:rsidRPr="0002771D" w14:paraId="4A2E9033" w14:textId="77777777" w:rsidTr="005366F1">
        <w:tc>
          <w:tcPr>
            <w:tcW w:w="1337" w:type="dxa"/>
            <w:vMerge/>
          </w:tcPr>
          <w:p w14:paraId="0DA9A4D5" w14:textId="77777777" w:rsidR="002C341D" w:rsidRPr="0002771D" w:rsidRDefault="002C341D" w:rsidP="0002771D">
            <w:pPr>
              <w:spacing w:before="100" w:beforeAutospacing="1" w:after="100" w:afterAutospacing="1" w:line="360" w:lineRule="auto"/>
              <w:rPr>
                <w:rFonts w:ascii="Times New Roman" w:eastAsia="Times New Roman" w:hAnsi="Times New Roman"/>
                <w:color w:val="222222"/>
                <w:sz w:val="24"/>
                <w:szCs w:val="24"/>
              </w:rPr>
            </w:pPr>
          </w:p>
        </w:tc>
        <w:tc>
          <w:tcPr>
            <w:tcW w:w="2556" w:type="dxa"/>
          </w:tcPr>
          <w:p w14:paraId="40253973" w14:textId="77777777" w:rsidR="002C341D" w:rsidRPr="0002771D" w:rsidRDefault="002C341D" w:rsidP="0002771D">
            <w:pPr>
              <w:spacing w:before="100" w:beforeAutospacing="1" w:after="100" w:afterAutospacing="1" w:line="360" w:lineRule="auto"/>
              <w:rPr>
                <w:rFonts w:ascii="Times New Roman" w:eastAsia="Times New Roman" w:hAnsi="Times New Roman"/>
                <w:color w:val="222222"/>
                <w:sz w:val="24"/>
                <w:szCs w:val="24"/>
              </w:rPr>
            </w:pPr>
            <w:r w:rsidRPr="0002771D">
              <w:rPr>
                <w:rFonts w:ascii="Times New Roman" w:eastAsia="Times New Roman" w:hAnsi="Times New Roman"/>
                <w:color w:val="222222"/>
                <w:sz w:val="24"/>
                <w:szCs w:val="24"/>
              </w:rPr>
              <w:t>Motivation at work</w:t>
            </w:r>
          </w:p>
        </w:tc>
        <w:tc>
          <w:tcPr>
            <w:tcW w:w="4603" w:type="dxa"/>
          </w:tcPr>
          <w:p w14:paraId="6F19C1D9" w14:textId="77777777" w:rsidR="002C341D" w:rsidRPr="0002771D" w:rsidRDefault="002C341D" w:rsidP="0002771D">
            <w:pPr>
              <w:spacing w:before="100" w:beforeAutospacing="1" w:after="100" w:afterAutospacing="1" w:line="360" w:lineRule="auto"/>
              <w:rPr>
                <w:rFonts w:ascii="Times New Roman" w:eastAsia="Times New Roman" w:hAnsi="Times New Roman"/>
                <w:color w:val="222222"/>
                <w:sz w:val="24"/>
                <w:szCs w:val="24"/>
                <w:u w:val="single"/>
              </w:rPr>
            </w:pPr>
            <w:r w:rsidRPr="0002771D">
              <w:rPr>
                <w:rFonts w:ascii="Times New Roman" w:eastAsia="Times New Roman" w:hAnsi="Times New Roman"/>
                <w:color w:val="222222"/>
                <w:sz w:val="24"/>
                <w:szCs w:val="24"/>
                <w:u w:val="single"/>
              </w:rPr>
              <w:t>Case-Ricardo Semler (</w:t>
            </w:r>
            <w:proofErr w:type="spellStart"/>
            <w:r w:rsidRPr="0002771D">
              <w:rPr>
                <w:rFonts w:ascii="Times New Roman" w:eastAsia="Times New Roman" w:hAnsi="Times New Roman"/>
                <w:color w:val="222222"/>
                <w:sz w:val="24"/>
                <w:szCs w:val="24"/>
                <w:u w:val="single"/>
              </w:rPr>
              <w:t>Instrisic</w:t>
            </w:r>
            <w:proofErr w:type="spellEnd"/>
            <w:r w:rsidRPr="0002771D">
              <w:rPr>
                <w:rFonts w:ascii="Times New Roman" w:eastAsia="Times New Roman" w:hAnsi="Times New Roman"/>
                <w:color w:val="222222"/>
                <w:sz w:val="24"/>
                <w:szCs w:val="24"/>
                <w:u w:val="single"/>
              </w:rPr>
              <w:t xml:space="preserve"> Vs Extrinsic Motivation) </w:t>
            </w:r>
          </w:p>
        </w:tc>
      </w:tr>
      <w:tr w:rsidR="00E74323" w:rsidRPr="0002771D" w14:paraId="03D0C959" w14:textId="77777777" w:rsidTr="005366F1">
        <w:tc>
          <w:tcPr>
            <w:tcW w:w="1337" w:type="dxa"/>
          </w:tcPr>
          <w:p w14:paraId="775EE3CB" w14:textId="77777777" w:rsidR="00E74323" w:rsidRPr="0002771D" w:rsidRDefault="002C341D" w:rsidP="0002771D">
            <w:pPr>
              <w:spacing w:before="100" w:beforeAutospacing="1" w:after="100" w:afterAutospacing="1" w:line="360" w:lineRule="auto"/>
              <w:rPr>
                <w:rFonts w:ascii="Times New Roman" w:eastAsia="Times New Roman" w:hAnsi="Times New Roman"/>
                <w:color w:val="222222"/>
                <w:sz w:val="24"/>
                <w:szCs w:val="24"/>
              </w:rPr>
            </w:pPr>
            <w:r w:rsidRPr="0002771D">
              <w:rPr>
                <w:rFonts w:ascii="Times New Roman" w:eastAsia="Times New Roman" w:hAnsi="Times New Roman"/>
                <w:color w:val="222222"/>
                <w:sz w:val="24"/>
                <w:szCs w:val="24"/>
              </w:rPr>
              <w:t>4</w:t>
            </w:r>
            <w:r w:rsidR="00563021" w:rsidRPr="0002771D">
              <w:rPr>
                <w:rFonts w:ascii="Times New Roman" w:eastAsia="Times New Roman" w:hAnsi="Times New Roman"/>
                <w:color w:val="222222"/>
                <w:sz w:val="24"/>
                <w:szCs w:val="24"/>
              </w:rPr>
              <w:t xml:space="preserve"> &amp; 5</w:t>
            </w:r>
          </w:p>
        </w:tc>
        <w:tc>
          <w:tcPr>
            <w:tcW w:w="2556" w:type="dxa"/>
          </w:tcPr>
          <w:p w14:paraId="0E55D8D6" w14:textId="77777777" w:rsidR="00E74323" w:rsidRPr="0002771D" w:rsidRDefault="002C341D" w:rsidP="0002771D">
            <w:pPr>
              <w:spacing w:before="100" w:beforeAutospacing="1" w:after="100" w:afterAutospacing="1" w:line="360" w:lineRule="auto"/>
              <w:rPr>
                <w:rFonts w:ascii="Times New Roman" w:eastAsia="Times New Roman" w:hAnsi="Times New Roman"/>
                <w:color w:val="222222"/>
                <w:sz w:val="24"/>
                <w:szCs w:val="24"/>
              </w:rPr>
            </w:pPr>
            <w:r w:rsidRPr="0002771D">
              <w:rPr>
                <w:rFonts w:ascii="Times New Roman" w:eastAsia="Times New Roman" w:hAnsi="Times New Roman"/>
                <w:color w:val="222222"/>
                <w:sz w:val="24"/>
                <w:szCs w:val="24"/>
              </w:rPr>
              <w:t>Personality</w:t>
            </w:r>
          </w:p>
        </w:tc>
        <w:tc>
          <w:tcPr>
            <w:tcW w:w="4603" w:type="dxa"/>
          </w:tcPr>
          <w:p w14:paraId="0E6C4769" w14:textId="77777777" w:rsidR="00E74323" w:rsidRPr="0002771D" w:rsidRDefault="002C341D" w:rsidP="0002771D">
            <w:pPr>
              <w:spacing w:before="100" w:beforeAutospacing="1" w:after="100" w:afterAutospacing="1" w:line="360" w:lineRule="auto"/>
              <w:rPr>
                <w:rFonts w:ascii="Times New Roman" w:hAnsi="Times New Roman"/>
                <w:sz w:val="24"/>
                <w:szCs w:val="24"/>
              </w:rPr>
            </w:pPr>
            <w:hyperlink r:id="rId5" w:history="1">
              <w:r w:rsidRPr="0002771D">
                <w:rPr>
                  <w:rStyle w:val="Hyperlink"/>
                  <w:rFonts w:ascii="Times New Roman" w:hAnsi="Times New Roman"/>
                  <w:sz w:val="24"/>
                  <w:szCs w:val="24"/>
                </w:rPr>
                <w:t>https://openpsychometrics.org/tests/16PF.php</w:t>
              </w:r>
            </w:hyperlink>
          </w:p>
          <w:p w14:paraId="6AFC4D6D" w14:textId="77777777" w:rsidR="002C341D" w:rsidRPr="0002771D" w:rsidRDefault="002C341D" w:rsidP="0002771D">
            <w:pPr>
              <w:spacing w:before="100" w:beforeAutospacing="1" w:after="100" w:afterAutospacing="1" w:line="360" w:lineRule="auto"/>
              <w:rPr>
                <w:rFonts w:ascii="Times New Roman" w:hAnsi="Times New Roman"/>
                <w:sz w:val="24"/>
                <w:szCs w:val="24"/>
              </w:rPr>
            </w:pPr>
            <w:r w:rsidRPr="0002771D">
              <w:rPr>
                <w:rFonts w:ascii="Times New Roman" w:hAnsi="Times New Roman"/>
                <w:sz w:val="24"/>
                <w:szCs w:val="24"/>
              </w:rPr>
              <w:t>Please complete this test before the c</w:t>
            </w:r>
            <w:r w:rsidR="003F3DA0" w:rsidRPr="0002771D">
              <w:rPr>
                <w:rFonts w:ascii="Times New Roman" w:hAnsi="Times New Roman"/>
                <w:sz w:val="24"/>
                <w:szCs w:val="24"/>
              </w:rPr>
              <w:t>lass and we will discuss the same in our 4</w:t>
            </w:r>
            <w:r w:rsidR="003F3DA0" w:rsidRPr="0002771D">
              <w:rPr>
                <w:rFonts w:ascii="Times New Roman" w:hAnsi="Times New Roman"/>
                <w:sz w:val="24"/>
                <w:szCs w:val="24"/>
                <w:vertAlign w:val="superscript"/>
              </w:rPr>
              <w:t>th</w:t>
            </w:r>
            <w:r w:rsidR="003F3DA0" w:rsidRPr="0002771D">
              <w:rPr>
                <w:rFonts w:ascii="Times New Roman" w:hAnsi="Times New Roman"/>
                <w:sz w:val="24"/>
                <w:szCs w:val="24"/>
              </w:rPr>
              <w:t xml:space="preserve"> session</w:t>
            </w:r>
            <w:r w:rsidR="00563021" w:rsidRPr="0002771D">
              <w:rPr>
                <w:rFonts w:ascii="Times New Roman" w:hAnsi="Times New Roman"/>
                <w:sz w:val="24"/>
                <w:szCs w:val="24"/>
              </w:rPr>
              <w:t>.</w:t>
            </w:r>
          </w:p>
          <w:p w14:paraId="6C3336F8" w14:textId="77777777" w:rsidR="00563021" w:rsidRPr="0002771D" w:rsidRDefault="00563021" w:rsidP="0002771D">
            <w:pPr>
              <w:spacing w:before="100" w:beforeAutospacing="1" w:after="100" w:afterAutospacing="1" w:line="360" w:lineRule="auto"/>
              <w:rPr>
                <w:rFonts w:ascii="Times New Roman" w:eastAsia="Times New Roman" w:hAnsi="Times New Roman"/>
                <w:color w:val="222222"/>
                <w:sz w:val="24"/>
                <w:szCs w:val="24"/>
                <w:u w:val="single"/>
              </w:rPr>
            </w:pPr>
            <w:r w:rsidRPr="0002771D">
              <w:rPr>
                <w:rFonts w:ascii="Times New Roman" w:hAnsi="Times New Roman"/>
                <w:sz w:val="24"/>
                <w:szCs w:val="24"/>
                <w:u w:val="single"/>
              </w:rPr>
              <w:t>Case Discussion: 5</w:t>
            </w:r>
            <w:r w:rsidRPr="0002771D">
              <w:rPr>
                <w:rFonts w:ascii="Times New Roman" w:hAnsi="Times New Roman"/>
                <w:sz w:val="24"/>
                <w:szCs w:val="24"/>
                <w:u w:val="single"/>
                <w:vertAlign w:val="superscript"/>
              </w:rPr>
              <w:t>th</w:t>
            </w:r>
            <w:r w:rsidRPr="0002771D">
              <w:rPr>
                <w:rFonts w:ascii="Times New Roman" w:hAnsi="Times New Roman"/>
                <w:sz w:val="24"/>
                <w:szCs w:val="24"/>
                <w:u w:val="single"/>
              </w:rPr>
              <w:t xml:space="preserve"> session HBR case: A Day in the life of Alex Sander.</w:t>
            </w:r>
          </w:p>
        </w:tc>
      </w:tr>
      <w:tr w:rsidR="00526C29" w:rsidRPr="0002771D" w14:paraId="6DF68030" w14:textId="77777777" w:rsidTr="005366F1">
        <w:tc>
          <w:tcPr>
            <w:tcW w:w="1337" w:type="dxa"/>
          </w:tcPr>
          <w:p w14:paraId="7BC91B8B" w14:textId="77777777" w:rsidR="00526C29" w:rsidRPr="0002771D" w:rsidRDefault="00563021" w:rsidP="0002771D">
            <w:pPr>
              <w:spacing w:before="100" w:beforeAutospacing="1" w:after="100" w:afterAutospacing="1" w:line="360" w:lineRule="auto"/>
              <w:rPr>
                <w:rFonts w:ascii="Times New Roman" w:eastAsia="Times New Roman" w:hAnsi="Times New Roman"/>
                <w:color w:val="222222"/>
                <w:sz w:val="24"/>
                <w:szCs w:val="24"/>
              </w:rPr>
            </w:pPr>
            <w:r w:rsidRPr="0002771D">
              <w:rPr>
                <w:rFonts w:ascii="Times New Roman" w:eastAsia="Times New Roman" w:hAnsi="Times New Roman"/>
                <w:color w:val="222222"/>
                <w:sz w:val="24"/>
                <w:szCs w:val="24"/>
              </w:rPr>
              <w:t>6</w:t>
            </w:r>
          </w:p>
        </w:tc>
        <w:tc>
          <w:tcPr>
            <w:tcW w:w="2556" w:type="dxa"/>
          </w:tcPr>
          <w:p w14:paraId="6D3296E2" w14:textId="77777777" w:rsidR="00526C29" w:rsidRPr="0002771D" w:rsidRDefault="003F3DA0" w:rsidP="0002771D">
            <w:pPr>
              <w:spacing w:before="100" w:beforeAutospacing="1" w:after="100" w:afterAutospacing="1" w:line="360" w:lineRule="auto"/>
              <w:rPr>
                <w:rFonts w:ascii="Times New Roman" w:eastAsia="Times New Roman" w:hAnsi="Times New Roman"/>
                <w:color w:val="222222"/>
                <w:sz w:val="24"/>
                <w:szCs w:val="24"/>
              </w:rPr>
            </w:pPr>
            <w:r w:rsidRPr="0002771D">
              <w:rPr>
                <w:rFonts w:ascii="Times New Roman" w:eastAsia="Times New Roman" w:hAnsi="Times New Roman"/>
                <w:color w:val="222222"/>
                <w:sz w:val="24"/>
                <w:szCs w:val="24"/>
              </w:rPr>
              <w:t>Transactional Analysis</w:t>
            </w:r>
          </w:p>
        </w:tc>
        <w:tc>
          <w:tcPr>
            <w:tcW w:w="4603" w:type="dxa"/>
          </w:tcPr>
          <w:p w14:paraId="48D351D0" w14:textId="77777777" w:rsidR="00526C29" w:rsidRPr="0002771D" w:rsidRDefault="003F3DA0" w:rsidP="0002771D">
            <w:pPr>
              <w:spacing w:before="100" w:beforeAutospacing="1" w:after="100" w:afterAutospacing="1" w:line="360" w:lineRule="auto"/>
              <w:rPr>
                <w:rFonts w:ascii="Times New Roman" w:eastAsia="Times New Roman" w:hAnsi="Times New Roman"/>
                <w:color w:val="222222"/>
                <w:sz w:val="24"/>
                <w:szCs w:val="24"/>
              </w:rPr>
            </w:pPr>
            <w:hyperlink r:id="rId6" w:history="1">
              <w:r w:rsidRPr="0002771D">
                <w:rPr>
                  <w:rStyle w:val="Hyperlink"/>
                  <w:rFonts w:ascii="Times New Roman" w:hAnsi="Times New Roman"/>
                  <w:sz w:val="24"/>
                  <w:szCs w:val="24"/>
                </w:rPr>
                <w:t>https://www.businessballs.com/building-relationships/transactional-analysis-eric-berne/</w:t>
              </w:r>
            </w:hyperlink>
            <w:r w:rsidRPr="0002771D">
              <w:rPr>
                <w:rFonts w:ascii="Times New Roman" w:hAnsi="Times New Roman"/>
                <w:sz w:val="24"/>
                <w:szCs w:val="24"/>
              </w:rPr>
              <w:t xml:space="preserve"> (Reading material for the class).  We will have a</w:t>
            </w:r>
            <w:r w:rsidR="00B73E8D">
              <w:rPr>
                <w:rFonts w:ascii="Times New Roman" w:hAnsi="Times New Roman"/>
                <w:sz w:val="24"/>
                <w:szCs w:val="24"/>
              </w:rPr>
              <w:t xml:space="preserve"> Psychometric on TA on our sixth S</w:t>
            </w:r>
            <w:r w:rsidRPr="0002771D">
              <w:rPr>
                <w:rFonts w:ascii="Times New Roman" w:hAnsi="Times New Roman"/>
                <w:sz w:val="24"/>
                <w:szCs w:val="24"/>
              </w:rPr>
              <w:t>ession</w:t>
            </w:r>
            <w:r w:rsidR="00B73E8D">
              <w:rPr>
                <w:rFonts w:ascii="Times New Roman" w:hAnsi="Times New Roman"/>
                <w:sz w:val="24"/>
                <w:szCs w:val="24"/>
              </w:rPr>
              <w:t>.</w:t>
            </w:r>
          </w:p>
        </w:tc>
      </w:tr>
      <w:tr w:rsidR="00CA46C2" w:rsidRPr="0002771D" w14:paraId="1FA2398E" w14:textId="77777777" w:rsidTr="005366F1">
        <w:tc>
          <w:tcPr>
            <w:tcW w:w="1337" w:type="dxa"/>
          </w:tcPr>
          <w:p w14:paraId="24A0934C" w14:textId="77777777" w:rsidR="00CA46C2" w:rsidRPr="0002771D" w:rsidRDefault="00563021" w:rsidP="0002771D">
            <w:pPr>
              <w:spacing w:before="100" w:beforeAutospacing="1" w:after="100" w:afterAutospacing="1" w:line="360" w:lineRule="auto"/>
              <w:rPr>
                <w:rFonts w:ascii="Times New Roman" w:eastAsia="Times New Roman" w:hAnsi="Times New Roman"/>
                <w:color w:val="222222"/>
                <w:sz w:val="24"/>
                <w:szCs w:val="24"/>
              </w:rPr>
            </w:pPr>
            <w:r w:rsidRPr="0002771D">
              <w:rPr>
                <w:rFonts w:ascii="Times New Roman" w:eastAsia="Times New Roman" w:hAnsi="Times New Roman"/>
                <w:color w:val="222222"/>
                <w:sz w:val="24"/>
                <w:szCs w:val="24"/>
              </w:rPr>
              <w:t>7 &amp; 8</w:t>
            </w:r>
            <w:r w:rsidR="003F3DA0" w:rsidRPr="0002771D">
              <w:rPr>
                <w:rFonts w:ascii="Times New Roman" w:eastAsia="Times New Roman" w:hAnsi="Times New Roman"/>
                <w:color w:val="222222"/>
                <w:sz w:val="24"/>
                <w:szCs w:val="24"/>
              </w:rPr>
              <w:t xml:space="preserve"> Emotion and Moods</w:t>
            </w:r>
          </w:p>
        </w:tc>
        <w:tc>
          <w:tcPr>
            <w:tcW w:w="2556" w:type="dxa"/>
          </w:tcPr>
          <w:p w14:paraId="3F3F86C7" w14:textId="77777777" w:rsidR="00CA46C2" w:rsidRPr="0002771D" w:rsidRDefault="003F3DA0" w:rsidP="0002771D">
            <w:pPr>
              <w:spacing w:before="100" w:beforeAutospacing="1" w:after="100" w:afterAutospacing="1" w:line="360" w:lineRule="auto"/>
              <w:rPr>
                <w:rFonts w:ascii="Times New Roman" w:eastAsia="Times New Roman" w:hAnsi="Times New Roman"/>
                <w:color w:val="222222"/>
                <w:sz w:val="24"/>
                <w:szCs w:val="24"/>
              </w:rPr>
            </w:pPr>
            <w:r w:rsidRPr="0002771D">
              <w:rPr>
                <w:rFonts w:ascii="Times New Roman" w:eastAsia="Times New Roman" w:hAnsi="Times New Roman"/>
                <w:color w:val="222222"/>
                <w:sz w:val="24"/>
                <w:szCs w:val="24"/>
              </w:rPr>
              <w:t>Emotion and Moods</w:t>
            </w:r>
          </w:p>
        </w:tc>
        <w:tc>
          <w:tcPr>
            <w:tcW w:w="4603" w:type="dxa"/>
          </w:tcPr>
          <w:p w14:paraId="032254AB" w14:textId="77777777" w:rsidR="003F3DA0" w:rsidRPr="0002771D" w:rsidRDefault="003F3DA0" w:rsidP="0002771D">
            <w:pPr>
              <w:spacing w:line="360" w:lineRule="auto"/>
              <w:rPr>
                <w:rFonts w:ascii="Times New Roman" w:hAnsi="Times New Roman"/>
                <w:color w:val="000000"/>
                <w:sz w:val="24"/>
                <w:szCs w:val="24"/>
              </w:rPr>
            </w:pPr>
            <w:r w:rsidRPr="0002771D">
              <w:rPr>
                <w:rFonts w:ascii="Times New Roman" w:hAnsi="Times New Roman"/>
                <w:color w:val="000000"/>
                <w:sz w:val="24"/>
                <w:szCs w:val="24"/>
              </w:rPr>
              <w:t xml:space="preserve">What makes a leader" - Daniel </w:t>
            </w:r>
            <w:proofErr w:type="gramStart"/>
            <w:r w:rsidRPr="0002771D">
              <w:rPr>
                <w:rFonts w:ascii="Times New Roman" w:hAnsi="Times New Roman"/>
                <w:color w:val="000000"/>
                <w:sz w:val="24"/>
                <w:szCs w:val="24"/>
              </w:rPr>
              <w:t>Goleman  (</w:t>
            </w:r>
            <w:proofErr w:type="gramEnd"/>
            <w:r w:rsidRPr="0002771D">
              <w:rPr>
                <w:rFonts w:ascii="Times New Roman" w:hAnsi="Times New Roman"/>
                <w:color w:val="000000"/>
                <w:sz w:val="24"/>
                <w:szCs w:val="24"/>
              </w:rPr>
              <w:t>HBR - Jan 2004*); Broadcasting Happiness (Handout).</w:t>
            </w:r>
          </w:p>
          <w:p w14:paraId="5716C577" w14:textId="77777777" w:rsidR="00CA46C2" w:rsidRPr="0002771D" w:rsidRDefault="003F3DA0" w:rsidP="0002771D">
            <w:pPr>
              <w:spacing w:before="100" w:beforeAutospacing="1" w:after="100" w:afterAutospacing="1" w:line="360" w:lineRule="auto"/>
              <w:rPr>
                <w:rFonts w:ascii="Times New Roman" w:eastAsia="Times New Roman" w:hAnsi="Times New Roman"/>
                <w:color w:val="222222"/>
                <w:sz w:val="24"/>
                <w:szCs w:val="24"/>
              </w:rPr>
            </w:pPr>
            <w:r w:rsidRPr="0002771D">
              <w:rPr>
                <w:rFonts w:ascii="Times New Roman" w:hAnsi="Times New Roman"/>
                <w:color w:val="000000"/>
                <w:sz w:val="24"/>
                <w:szCs w:val="24"/>
              </w:rPr>
              <w:t xml:space="preserve">Optional Reading: Consuming Negative News can make you less effective at work (HBR 9-15); Make yourself immune to secondhand </w:t>
            </w:r>
            <w:proofErr w:type="gramStart"/>
            <w:r w:rsidRPr="0002771D">
              <w:rPr>
                <w:rFonts w:ascii="Times New Roman" w:hAnsi="Times New Roman"/>
                <w:color w:val="000000"/>
                <w:sz w:val="24"/>
                <w:szCs w:val="24"/>
              </w:rPr>
              <w:t>stress  (</w:t>
            </w:r>
            <w:proofErr w:type="gramEnd"/>
            <w:r w:rsidRPr="0002771D">
              <w:rPr>
                <w:rFonts w:ascii="Times New Roman" w:hAnsi="Times New Roman"/>
                <w:color w:val="000000"/>
                <w:sz w:val="24"/>
                <w:szCs w:val="24"/>
              </w:rPr>
              <w:t>HBR 9-15)</w:t>
            </w:r>
          </w:p>
        </w:tc>
      </w:tr>
      <w:tr w:rsidR="00526C29" w:rsidRPr="0002771D" w14:paraId="74DA11E1" w14:textId="77777777" w:rsidTr="005366F1">
        <w:tc>
          <w:tcPr>
            <w:tcW w:w="1337" w:type="dxa"/>
          </w:tcPr>
          <w:p w14:paraId="2D86C677" w14:textId="77777777" w:rsidR="00526C29" w:rsidRPr="0002771D" w:rsidRDefault="00563021" w:rsidP="0002771D">
            <w:pPr>
              <w:spacing w:before="100" w:beforeAutospacing="1" w:after="100" w:afterAutospacing="1" w:line="360" w:lineRule="auto"/>
              <w:rPr>
                <w:rFonts w:ascii="Times New Roman" w:eastAsia="Times New Roman" w:hAnsi="Times New Roman"/>
                <w:color w:val="222222"/>
                <w:sz w:val="24"/>
                <w:szCs w:val="24"/>
              </w:rPr>
            </w:pPr>
            <w:r w:rsidRPr="0002771D">
              <w:rPr>
                <w:rFonts w:ascii="Times New Roman" w:eastAsia="Times New Roman" w:hAnsi="Times New Roman"/>
                <w:color w:val="222222"/>
                <w:sz w:val="24"/>
                <w:szCs w:val="24"/>
              </w:rPr>
              <w:t>9</w:t>
            </w:r>
            <w:r w:rsidR="00C7753D">
              <w:rPr>
                <w:rFonts w:ascii="Times New Roman" w:eastAsia="Times New Roman" w:hAnsi="Times New Roman"/>
                <w:color w:val="222222"/>
                <w:sz w:val="24"/>
                <w:szCs w:val="24"/>
              </w:rPr>
              <w:t xml:space="preserve"> &amp;10</w:t>
            </w:r>
          </w:p>
        </w:tc>
        <w:tc>
          <w:tcPr>
            <w:tcW w:w="2556" w:type="dxa"/>
          </w:tcPr>
          <w:p w14:paraId="2678A0D1" w14:textId="77777777" w:rsidR="003B3631" w:rsidRPr="0002771D" w:rsidRDefault="003B3631" w:rsidP="0002771D">
            <w:pPr>
              <w:spacing w:before="100" w:beforeAutospacing="1" w:after="100" w:afterAutospacing="1" w:line="360" w:lineRule="auto"/>
              <w:rPr>
                <w:rFonts w:ascii="Times New Roman" w:eastAsia="Times New Roman" w:hAnsi="Times New Roman"/>
                <w:color w:val="222222"/>
                <w:sz w:val="24"/>
                <w:szCs w:val="24"/>
              </w:rPr>
            </w:pPr>
            <w:r w:rsidRPr="0002771D">
              <w:rPr>
                <w:rFonts w:ascii="Times New Roman" w:eastAsia="Times New Roman" w:hAnsi="Times New Roman"/>
                <w:color w:val="222222"/>
                <w:sz w:val="24"/>
                <w:szCs w:val="24"/>
              </w:rPr>
              <w:t>Diversity in Organization</w:t>
            </w:r>
          </w:p>
          <w:p w14:paraId="7CBE46BE" w14:textId="77777777" w:rsidR="00526C29" w:rsidRPr="0002771D" w:rsidRDefault="00526C29" w:rsidP="0002771D">
            <w:pPr>
              <w:spacing w:line="360" w:lineRule="auto"/>
              <w:rPr>
                <w:rFonts w:ascii="Times New Roman" w:eastAsia="Times New Roman" w:hAnsi="Times New Roman"/>
                <w:sz w:val="24"/>
                <w:szCs w:val="24"/>
              </w:rPr>
            </w:pPr>
          </w:p>
        </w:tc>
        <w:tc>
          <w:tcPr>
            <w:tcW w:w="4603" w:type="dxa"/>
          </w:tcPr>
          <w:p w14:paraId="2AACD88B" w14:textId="77777777" w:rsidR="003B3631" w:rsidRDefault="003B3631" w:rsidP="0002771D">
            <w:pPr>
              <w:pStyle w:val="NormalWeb"/>
              <w:shd w:val="clear" w:color="auto" w:fill="FFFFFF"/>
              <w:spacing w:before="0" w:beforeAutospacing="0" w:after="240" w:afterAutospacing="0" w:line="360" w:lineRule="auto"/>
              <w:rPr>
                <w:color w:val="373737"/>
              </w:rPr>
            </w:pPr>
            <w:r w:rsidRPr="0002771D">
              <w:rPr>
                <w:color w:val="373737"/>
              </w:rPr>
              <w:t>DeLong, Thomas J., Ashish Nanda, Scot Landry, and Scott M O'Neil. </w:t>
            </w:r>
            <w:hyperlink r:id="rId7" w:tgtFrame="_blank" w:history="1">
              <w:r w:rsidRPr="0002771D">
                <w:rPr>
                  <w:rStyle w:val="Hyperlink"/>
                  <w:color w:val="A41034"/>
                </w:rPr>
                <w:t>"Tradeoffs: Juggling Careers in Professional Services Firms with Private Life."</w:t>
              </w:r>
            </w:hyperlink>
            <w:r w:rsidRPr="0002771D">
              <w:rPr>
                <w:color w:val="373737"/>
              </w:rPr>
              <w:t> Harvard Business School Case 801-463, June 2001. (Revised May 2002.)</w:t>
            </w:r>
          </w:p>
          <w:p w14:paraId="36ABB8B7" w14:textId="43A95F37" w:rsidR="00526C29" w:rsidRPr="0002771D" w:rsidRDefault="00C7753D" w:rsidP="002B7ED5">
            <w:pPr>
              <w:pStyle w:val="NormalWeb"/>
              <w:shd w:val="clear" w:color="auto" w:fill="FFFFFF"/>
              <w:spacing w:before="0" w:beforeAutospacing="0" w:after="240" w:afterAutospacing="0" w:line="360" w:lineRule="auto"/>
              <w:rPr>
                <w:color w:val="222222"/>
              </w:rPr>
            </w:pPr>
            <w:proofErr w:type="spellStart"/>
            <w:r>
              <w:rPr>
                <w:color w:val="373737"/>
              </w:rPr>
              <w:t>Berkely</w:t>
            </w:r>
            <w:proofErr w:type="spellEnd"/>
            <w:r>
              <w:rPr>
                <w:color w:val="373737"/>
              </w:rPr>
              <w:t xml:space="preserve"> Haas case: promoting a culture of Equity in the MeToo Era: Moving beyond </w:t>
            </w:r>
            <w:r>
              <w:rPr>
                <w:color w:val="373737"/>
              </w:rPr>
              <w:lastRenderedPageBreak/>
              <w:t xml:space="preserve">Responding to Gender related to </w:t>
            </w:r>
            <w:proofErr w:type="gramStart"/>
            <w:r>
              <w:rPr>
                <w:color w:val="373737"/>
              </w:rPr>
              <w:t>work place</w:t>
            </w:r>
            <w:proofErr w:type="gramEnd"/>
            <w:r>
              <w:rPr>
                <w:color w:val="373737"/>
              </w:rPr>
              <w:t xml:space="preserve"> </w:t>
            </w:r>
            <w:proofErr w:type="spellStart"/>
            <w:r>
              <w:rPr>
                <w:color w:val="373737"/>
              </w:rPr>
              <w:t>issuesto</w:t>
            </w:r>
            <w:proofErr w:type="spellEnd"/>
            <w:r>
              <w:rPr>
                <w:color w:val="373737"/>
              </w:rPr>
              <w:t xml:space="preserve"> Tackling root causes by Kellie A. </w:t>
            </w:r>
            <w:proofErr w:type="spellStart"/>
            <w:r>
              <w:rPr>
                <w:color w:val="373737"/>
              </w:rPr>
              <w:t>McElthaney</w:t>
            </w:r>
            <w:proofErr w:type="spellEnd"/>
            <w:r>
              <w:rPr>
                <w:color w:val="373737"/>
              </w:rPr>
              <w:t xml:space="preserve">, Genevieve Smith, Margi </w:t>
            </w:r>
            <w:proofErr w:type="spellStart"/>
            <w:r>
              <w:rPr>
                <w:color w:val="373737"/>
              </w:rPr>
              <w:t>Goelz</w:t>
            </w:r>
            <w:proofErr w:type="spellEnd"/>
            <w:r>
              <w:rPr>
                <w:color w:val="373737"/>
              </w:rPr>
              <w:t>.</w:t>
            </w:r>
          </w:p>
        </w:tc>
      </w:tr>
      <w:tr w:rsidR="00C7753D" w:rsidRPr="0002771D" w14:paraId="1F914643" w14:textId="77777777" w:rsidTr="005366F1">
        <w:tc>
          <w:tcPr>
            <w:tcW w:w="1337" w:type="dxa"/>
          </w:tcPr>
          <w:p w14:paraId="6CECD6ED" w14:textId="77777777" w:rsidR="00C7753D" w:rsidRPr="0002771D" w:rsidRDefault="00C7753D" w:rsidP="0002771D">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lastRenderedPageBreak/>
              <w:t>11</w:t>
            </w:r>
          </w:p>
        </w:tc>
        <w:tc>
          <w:tcPr>
            <w:tcW w:w="2556" w:type="dxa"/>
          </w:tcPr>
          <w:p w14:paraId="54FE3B68" w14:textId="77777777" w:rsidR="00C7753D" w:rsidRPr="0002771D" w:rsidRDefault="00C7753D" w:rsidP="0002771D">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Discussion Forum</w:t>
            </w:r>
          </w:p>
        </w:tc>
        <w:tc>
          <w:tcPr>
            <w:tcW w:w="4603" w:type="dxa"/>
          </w:tcPr>
          <w:p w14:paraId="3839E19E" w14:textId="77777777" w:rsidR="00C7753D" w:rsidRPr="0002771D" w:rsidRDefault="00C7753D" w:rsidP="0002771D">
            <w:pPr>
              <w:pStyle w:val="NormalWeb"/>
              <w:shd w:val="clear" w:color="auto" w:fill="FFFFFF"/>
              <w:spacing w:before="0" w:beforeAutospacing="0" w:after="240" w:afterAutospacing="0" w:line="360" w:lineRule="auto"/>
              <w:rPr>
                <w:color w:val="373737"/>
              </w:rPr>
            </w:pPr>
            <w:r>
              <w:rPr>
                <w:color w:val="373737"/>
              </w:rPr>
              <w:t>Can emotional Intelligence be taught?</w:t>
            </w:r>
          </w:p>
        </w:tc>
      </w:tr>
      <w:tr w:rsidR="00526C29" w:rsidRPr="0002771D" w14:paraId="4633FBF3" w14:textId="77777777" w:rsidTr="005366F1">
        <w:tc>
          <w:tcPr>
            <w:tcW w:w="1337" w:type="dxa"/>
          </w:tcPr>
          <w:p w14:paraId="23414658" w14:textId="77777777" w:rsidR="00526C29" w:rsidRPr="0002771D" w:rsidRDefault="00C7753D" w:rsidP="0002771D">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12</w:t>
            </w:r>
          </w:p>
        </w:tc>
        <w:tc>
          <w:tcPr>
            <w:tcW w:w="2556" w:type="dxa"/>
          </w:tcPr>
          <w:p w14:paraId="1A3454D2" w14:textId="77777777" w:rsidR="00526C29" w:rsidRPr="0002771D" w:rsidRDefault="008314F4" w:rsidP="0002771D">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Positive </w:t>
            </w:r>
            <w:r w:rsidR="00220A1F">
              <w:rPr>
                <w:rFonts w:ascii="Times New Roman" w:eastAsia="Times New Roman" w:hAnsi="Times New Roman"/>
                <w:color w:val="222222"/>
                <w:sz w:val="24"/>
                <w:szCs w:val="24"/>
              </w:rPr>
              <w:t>Attitude at work</w:t>
            </w:r>
          </w:p>
        </w:tc>
        <w:tc>
          <w:tcPr>
            <w:tcW w:w="4603" w:type="dxa"/>
          </w:tcPr>
          <w:p w14:paraId="69784676" w14:textId="48AAD180" w:rsidR="00526C29" w:rsidRPr="0002771D" w:rsidRDefault="008314F4" w:rsidP="002B7ED5">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Chapter 3 of </w:t>
            </w:r>
            <w:r w:rsidRPr="0002771D">
              <w:rPr>
                <w:rFonts w:ascii="Times New Roman" w:eastAsia="Times New Roman" w:hAnsi="Times New Roman"/>
                <w:color w:val="222222"/>
                <w:sz w:val="24"/>
                <w:szCs w:val="24"/>
              </w:rPr>
              <w:t>Book Robins, Judge and Vohra.</w:t>
            </w:r>
          </w:p>
        </w:tc>
      </w:tr>
      <w:tr w:rsidR="00526C29" w:rsidRPr="0002771D" w14:paraId="74A09205" w14:textId="77777777" w:rsidTr="005366F1">
        <w:tc>
          <w:tcPr>
            <w:tcW w:w="1337" w:type="dxa"/>
          </w:tcPr>
          <w:p w14:paraId="5355865F" w14:textId="77777777" w:rsidR="00526C29" w:rsidRPr="0002771D" w:rsidRDefault="00C7753D" w:rsidP="0002771D">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13 &amp; 14</w:t>
            </w:r>
          </w:p>
        </w:tc>
        <w:tc>
          <w:tcPr>
            <w:tcW w:w="2556" w:type="dxa"/>
          </w:tcPr>
          <w:p w14:paraId="1310D656" w14:textId="77777777" w:rsidR="00526C29" w:rsidRPr="0002771D" w:rsidRDefault="004F1F2C" w:rsidP="0002771D">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Perception and individual decision </w:t>
            </w:r>
            <w:r w:rsidR="008314F4">
              <w:rPr>
                <w:rFonts w:ascii="Times New Roman" w:eastAsia="Times New Roman" w:hAnsi="Times New Roman"/>
                <w:color w:val="222222"/>
                <w:sz w:val="24"/>
                <w:szCs w:val="24"/>
              </w:rPr>
              <w:t>making</w:t>
            </w:r>
          </w:p>
        </w:tc>
        <w:tc>
          <w:tcPr>
            <w:tcW w:w="4603" w:type="dxa"/>
          </w:tcPr>
          <w:p w14:paraId="07FB6355" w14:textId="77777777" w:rsidR="00526C29" w:rsidRDefault="004F1F2C" w:rsidP="0002771D">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Chapter 6 of the Book </w:t>
            </w:r>
            <w:r w:rsidRPr="0002771D">
              <w:rPr>
                <w:rFonts w:ascii="Times New Roman" w:eastAsia="Times New Roman" w:hAnsi="Times New Roman"/>
                <w:color w:val="222222"/>
                <w:sz w:val="24"/>
                <w:szCs w:val="24"/>
              </w:rPr>
              <w:t>Robins, Judge and Vohra</w:t>
            </w:r>
            <w:r>
              <w:rPr>
                <w:rFonts w:ascii="Times New Roman" w:eastAsia="Times New Roman" w:hAnsi="Times New Roman"/>
                <w:color w:val="222222"/>
                <w:sz w:val="24"/>
                <w:szCs w:val="24"/>
              </w:rPr>
              <w:t>.</w:t>
            </w:r>
          </w:p>
          <w:p w14:paraId="521E6F4C" w14:textId="77777777" w:rsidR="004F1F2C" w:rsidRPr="0002771D" w:rsidRDefault="004F1F2C" w:rsidP="0002771D">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HBR Case: Trouble at </w:t>
            </w:r>
            <w:proofErr w:type="spellStart"/>
            <w:r>
              <w:rPr>
                <w:rFonts w:ascii="Times New Roman" w:eastAsia="Times New Roman" w:hAnsi="Times New Roman"/>
                <w:color w:val="222222"/>
                <w:sz w:val="24"/>
                <w:szCs w:val="24"/>
              </w:rPr>
              <w:t>Tessai</w:t>
            </w:r>
            <w:proofErr w:type="spellEnd"/>
            <w:r>
              <w:rPr>
                <w:rFonts w:ascii="Times New Roman" w:eastAsia="Times New Roman" w:hAnsi="Times New Roman"/>
                <w:color w:val="222222"/>
                <w:sz w:val="24"/>
                <w:szCs w:val="24"/>
              </w:rPr>
              <w:t xml:space="preserve"> by Ethan S. Bernstein, by Ryan W. Buell HBR case.</w:t>
            </w:r>
          </w:p>
        </w:tc>
      </w:tr>
      <w:tr w:rsidR="005366F1" w:rsidRPr="0002771D" w14:paraId="7AE09639" w14:textId="77777777" w:rsidTr="005366F1">
        <w:tc>
          <w:tcPr>
            <w:tcW w:w="1337" w:type="dxa"/>
          </w:tcPr>
          <w:p w14:paraId="4F0EBABC" w14:textId="77777777" w:rsidR="005366F1" w:rsidRPr="0002771D" w:rsidRDefault="001D60E5" w:rsidP="0002771D">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15</w:t>
            </w:r>
          </w:p>
        </w:tc>
        <w:tc>
          <w:tcPr>
            <w:tcW w:w="2556" w:type="dxa"/>
          </w:tcPr>
          <w:p w14:paraId="031E8DF3" w14:textId="77777777" w:rsidR="005366F1" w:rsidRPr="0002771D" w:rsidRDefault="005366F1" w:rsidP="0002771D">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GRIT: </w:t>
            </w:r>
            <w:r w:rsidRPr="00E95946">
              <w:rPr>
                <w:rFonts w:ascii="Times New Roman" w:eastAsia="Times New Roman" w:hAnsi="Times New Roman"/>
                <w:color w:val="222222"/>
                <w:sz w:val="24"/>
                <w:szCs w:val="24"/>
              </w:rPr>
              <w:t>The Power of Passion and Perseverance at Work</w:t>
            </w:r>
          </w:p>
        </w:tc>
        <w:tc>
          <w:tcPr>
            <w:tcW w:w="4603" w:type="dxa"/>
          </w:tcPr>
          <w:p w14:paraId="463859FA" w14:textId="77777777" w:rsidR="005366F1" w:rsidRPr="00E95946" w:rsidRDefault="005366F1" w:rsidP="002359A6">
            <w:pPr>
              <w:spacing w:before="100" w:beforeAutospacing="1" w:after="100" w:afterAutospacing="1" w:line="360" w:lineRule="auto"/>
              <w:rPr>
                <w:rFonts w:ascii="Times New Roman" w:eastAsia="Times New Roman" w:hAnsi="Times New Roman"/>
                <w:color w:val="222222"/>
                <w:sz w:val="24"/>
                <w:szCs w:val="24"/>
                <w:u w:val="single"/>
              </w:rPr>
            </w:pPr>
            <w:r w:rsidRPr="00E95946">
              <w:rPr>
                <w:rFonts w:ascii="Times New Roman" w:eastAsia="Times New Roman" w:hAnsi="Times New Roman"/>
                <w:color w:val="222222"/>
                <w:sz w:val="24"/>
                <w:szCs w:val="24"/>
              </w:rPr>
              <w:t>Chapter 4 and 5 of the book GRIT Author Angela Duckworth.</w:t>
            </w:r>
          </w:p>
        </w:tc>
      </w:tr>
      <w:tr w:rsidR="005366F1" w:rsidRPr="0002771D" w14:paraId="3DB9F994" w14:textId="77777777" w:rsidTr="005366F1">
        <w:trPr>
          <w:trHeight w:val="2117"/>
        </w:trPr>
        <w:tc>
          <w:tcPr>
            <w:tcW w:w="1337" w:type="dxa"/>
          </w:tcPr>
          <w:p w14:paraId="14F007B7" w14:textId="77777777" w:rsidR="005366F1" w:rsidRPr="0002771D" w:rsidRDefault="001D60E5" w:rsidP="0002771D">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16 &amp;17</w:t>
            </w:r>
          </w:p>
        </w:tc>
        <w:tc>
          <w:tcPr>
            <w:tcW w:w="2556" w:type="dxa"/>
          </w:tcPr>
          <w:p w14:paraId="5764A676" w14:textId="77777777" w:rsidR="005366F1" w:rsidRPr="0002771D" w:rsidRDefault="005366F1" w:rsidP="0002771D">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Learning and values</w:t>
            </w:r>
          </w:p>
        </w:tc>
        <w:tc>
          <w:tcPr>
            <w:tcW w:w="4603" w:type="dxa"/>
          </w:tcPr>
          <w:p w14:paraId="4B52D26F" w14:textId="77777777" w:rsidR="005366F1" w:rsidRDefault="005366F1" w:rsidP="005366F1">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Chapter 5 of the book </w:t>
            </w:r>
            <w:r w:rsidRPr="0002771D">
              <w:rPr>
                <w:rFonts w:ascii="Times New Roman" w:eastAsia="Times New Roman" w:hAnsi="Times New Roman"/>
                <w:color w:val="222222"/>
                <w:sz w:val="24"/>
                <w:szCs w:val="24"/>
              </w:rPr>
              <w:t>Robins, Judge and Vohra</w:t>
            </w:r>
            <w:r>
              <w:rPr>
                <w:rFonts w:ascii="Times New Roman" w:eastAsia="Times New Roman" w:hAnsi="Times New Roman"/>
                <w:color w:val="222222"/>
                <w:sz w:val="24"/>
                <w:szCs w:val="24"/>
              </w:rPr>
              <w:t>.</w:t>
            </w:r>
          </w:p>
          <w:p w14:paraId="4EC02E38" w14:textId="5C33E621" w:rsidR="005366F1" w:rsidRPr="0002771D" w:rsidRDefault="005366F1" w:rsidP="002B7ED5">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Case: Trials of Honesty by Srinath Jagannathan and Rajnish Rai</w:t>
            </w:r>
          </w:p>
        </w:tc>
      </w:tr>
      <w:tr w:rsidR="005366F1" w:rsidRPr="0002771D" w14:paraId="390024A3" w14:textId="77777777" w:rsidTr="005366F1">
        <w:tc>
          <w:tcPr>
            <w:tcW w:w="1337" w:type="dxa"/>
          </w:tcPr>
          <w:p w14:paraId="22A87770" w14:textId="77777777" w:rsidR="005366F1" w:rsidRPr="0002771D" w:rsidRDefault="001D60E5" w:rsidP="0002771D">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18</w:t>
            </w:r>
          </w:p>
        </w:tc>
        <w:tc>
          <w:tcPr>
            <w:tcW w:w="2556" w:type="dxa"/>
          </w:tcPr>
          <w:p w14:paraId="33FAC0E8" w14:textId="77777777" w:rsidR="005366F1" w:rsidRPr="0002771D" w:rsidRDefault="005366F1" w:rsidP="0002771D">
            <w:pPr>
              <w:spacing w:before="100" w:beforeAutospacing="1" w:after="100" w:afterAutospacing="1" w:line="360" w:lineRule="auto"/>
              <w:rPr>
                <w:rFonts w:ascii="Times New Roman" w:eastAsia="Times New Roman" w:hAnsi="Times New Roman"/>
                <w:color w:val="222222"/>
                <w:sz w:val="24"/>
                <w:szCs w:val="24"/>
              </w:rPr>
            </w:pPr>
            <w:r w:rsidRPr="00E95946">
              <w:rPr>
                <w:rFonts w:ascii="Times New Roman" w:eastAsia="Times New Roman" w:hAnsi="Times New Roman"/>
                <w:color w:val="222222"/>
                <w:sz w:val="24"/>
                <w:szCs w:val="24"/>
              </w:rPr>
              <w:t>Stress Management</w:t>
            </w:r>
          </w:p>
        </w:tc>
        <w:tc>
          <w:tcPr>
            <w:tcW w:w="4603" w:type="dxa"/>
          </w:tcPr>
          <w:p w14:paraId="35C7471E" w14:textId="77777777" w:rsidR="005366F1" w:rsidRPr="0002771D" w:rsidRDefault="005366F1" w:rsidP="0002771D">
            <w:pPr>
              <w:spacing w:before="100" w:beforeAutospacing="1" w:after="100" w:afterAutospacing="1" w:line="360" w:lineRule="auto"/>
              <w:rPr>
                <w:rFonts w:ascii="Times New Roman" w:eastAsia="Times New Roman" w:hAnsi="Times New Roman"/>
                <w:color w:val="222222"/>
                <w:sz w:val="24"/>
                <w:szCs w:val="24"/>
              </w:rPr>
            </w:pPr>
            <w:r w:rsidRPr="00E95946">
              <w:rPr>
                <w:rFonts w:ascii="Times New Roman" w:eastAsia="Times New Roman" w:hAnsi="Times New Roman"/>
                <w:color w:val="222222"/>
                <w:sz w:val="24"/>
                <w:szCs w:val="24"/>
              </w:rPr>
              <w:t xml:space="preserve">HBR series on </w:t>
            </w:r>
            <w:r w:rsidRPr="00E95946">
              <w:rPr>
                <w:rFonts w:ascii="Times New Roman" w:eastAsia="Times New Roman" w:hAnsi="Times New Roman"/>
                <w:color w:val="222222"/>
                <w:sz w:val="24"/>
                <w:szCs w:val="24"/>
                <w:u w:val="single"/>
              </w:rPr>
              <w:t>Turning Stress into an Asset by Amy Gallo, June 28, 2011.</w:t>
            </w:r>
          </w:p>
        </w:tc>
      </w:tr>
      <w:tr w:rsidR="005366F1" w:rsidRPr="0002771D" w14:paraId="157C9F6E" w14:textId="77777777" w:rsidTr="005366F1">
        <w:tc>
          <w:tcPr>
            <w:tcW w:w="1337" w:type="dxa"/>
          </w:tcPr>
          <w:p w14:paraId="558A59C7" w14:textId="77777777" w:rsidR="005366F1" w:rsidRPr="0002771D" w:rsidRDefault="001D60E5" w:rsidP="0002771D">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19</w:t>
            </w:r>
          </w:p>
        </w:tc>
        <w:tc>
          <w:tcPr>
            <w:tcW w:w="2556" w:type="dxa"/>
          </w:tcPr>
          <w:p w14:paraId="37A31BF5" w14:textId="77777777" w:rsidR="005366F1" w:rsidRPr="0002771D" w:rsidRDefault="001D60E5" w:rsidP="0002771D">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Group Presentation</w:t>
            </w:r>
          </w:p>
        </w:tc>
        <w:tc>
          <w:tcPr>
            <w:tcW w:w="4603" w:type="dxa"/>
          </w:tcPr>
          <w:p w14:paraId="077458BB" w14:textId="77777777" w:rsidR="005366F1" w:rsidRPr="0002771D" w:rsidRDefault="001D60E5" w:rsidP="0002771D">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Group 1, 3, 5, 7, 9</w:t>
            </w:r>
          </w:p>
        </w:tc>
      </w:tr>
      <w:tr w:rsidR="001D60E5" w:rsidRPr="0002771D" w14:paraId="59587BDC" w14:textId="77777777" w:rsidTr="005366F1">
        <w:tc>
          <w:tcPr>
            <w:tcW w:w="1337" w:type="dxa"/>
          </w:tcPr>
          <w:p w14:paraId="68FCF9DA" w14:textId="77777777" w:rsidR="001D60E5" w:rsidRDefault="001D60E5" w:rsidP="0002771D">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20</w:t>
            </w:r>
          </w:p>
        </w:tc>
        <w:tc>
          <w:tcPr>
            <w:tcW w:w="2556" w:type="dxa"/>
          </w:tcPr>
          <w:p w14:paraId="4C0A178E" w14:textId="77777777" w:rsidR="001D60E5" w:rsidRPr="0002771D" w:rsidRDefault="001D60E5" w:rsidP="0002771D">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Group Presentation</w:t>
            </w:r>
          </w:p>
        </w:tc>
        <w:tc>
          <w:tcPr>
            <w:tcW w:w="4603" w:type="dxa"/>
          </w:tcPr>
          <w:p w14:paraId="3A3689FD" w14:textId="77777777" w:rsidR="001D60E5" w:rsidRPr="0002771D" w:rsidRDefault="001D60E5" w:rsidP="0002771D">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Group 2, 4, 6, 8, 10</w:t>
            </w:r>
          </w:p>
        </w:tc>
      </w:tr>
    </w:tbl>
    <w:p w14:paraId="329495AB" w14:textId="77777777" w:rsidR="009E4B69" w:rsidRPr="0002771D" w:rsidRDefault="009E4B69" w:rsidP="0002771D">
      <w:pPr>
        <w:numPr>
          <w:ilvl w:val="0"/>
          <w:numId w:val="15"/>
        </w:numPr>
        <w:spacing w:before="100" w:beforeAutospacing="1" w:after="100" w:afterAutospacing="1" w:line="360" w:lineRule="auto"/>
        <w:rPr>
          <w:rFonts w:ascii="Times New Roman" w:eastAsia="Times New Roman" w:hAnsi="Times New Roman"/>
          <w:b/>
          <w:bCs/>
          <w:color w:val="222222"/>
          <w:sz w:val="24"/>
          <w:szCs w:val="24"/>
        </w:rPr>
      </w:pPr>
      <w:r w:rsidRPr="0002771D">
        <w:rPr>
          <w:rFonts w:ascii="Times New Roman" w:eastAsia="Times New Roman" w:hAnsi="Times New Roman"/>
          <w:b/>
          <w:bCs/>
          <w:color w:val="222222"/>
          <w:sz w:val="24"/>
          <w:szCs w:val="24"/>
        </w:rPr>
        <w:t>Evaluation Pattern</w:t>
      </w:r>
      <w:r w:rsidR="00C71AFA" w:rsidRPr="0002771D">
        <w:rPr>
          <w:rFonts w:ascii="Times New Roman" w:eastAsia="Times New Roman" w:hAnsi="Times New Roman"/>
          <w:b/>
          <w:bCs/>
          <w:color w:val="222222"/>
          <w:sz w:val="24"/>
          <w:szCs w:val="24"/>
        </w:rPr>
        <w:t>s</w:t>
      </w:r>
      <w:r w:rsidR="002D3BCC">
        <w:rPr>
          <w:rFonts w:ascii="Times New Roman" w:eastAsia="Times New Roman" w:hAnsi="Times New Roman"/>
          <w:b/>
          <w:bCs/>
          <w:color w:val="222222"/>
          <w:sz w:val="24"/>
          <w:szCs w:val="24"/>
        </w:rPr>
        <w:t xml:space="preserve"> </w:t>
      </w: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43"/>
        <w:gridCol w:w="8113"/>
      </w:tblGrid>
      <w:tr w:rsidR="00563021" w:rsidRPr="00F32C14" w14:paraId="34907FFB" w14:textId="77777777" w:rsidTr="00F32C14">
        <w:tc>
          <w:tcPr>
            <w:tcW w:w="743" w:type="dxa"/>
            <w:shd w:val="clear" w:color="auto" w:fill="auto"/>
          </w:tcPr>
          <w:p w14:paraId="093E866F" w14:textId="77777777" w:rsidR="00563021" w:rsidRPr="00F32C14" w:rsidRDefault="00563021" w:rsidP="00F32C14">
            <w:pPr>
              <w:spacing w:before="100" w:beforeAutospacing="1" w:after="100" w:afterAutospacing="1" w:line="360" w:lineRule="auto"/>
              <w:rPr>
                <w:rFonts w:ascii="Times New Roman" w:eastAsia="Times New Roman" w:hAnsi="Times New Roman"/>
                <w:b/>
                <w:bCs/>
                <w:color w:val="222222"/>
                <w:sz w:val="24"/>
                <w:szCs w:val="24"/>
              </w:rPr>
            </w:pPr>
          </w:p>
        </w:tc>
        <w:tc>
          <w:tcPr>
            <w:tcW w:w="8113" w:type="dxa"/>
            <w:shd w:val="clear" w:color="auto" w:fill="auto"/>
          </w:tcPr>
          <w:p w14:paraId="3EB8047A" w14:textId="77777777" w:rsidR="00563021" w:rsidRPr="00F32C14" w:rsidRDefault="00563021" w:rsidP="001D60E5">
            <w:pPr>
              <w:spacing w:before="100" w:beforeAutospacing="1" w:after="100" w:afterAutospacing="1" w:line="360" w:lineRule="auto"/>
              <w:rPr>
                <w:rFonts w:ascii="Times New Roman" w:eastAsia="Times New Roman" w:hAnsi="Times New Roman"/>
                <w:b/>
                <w:bCs/>
                <w:color w:val="222222"/>
                <w:sz w:val="24"/>
                <w:szCs w:val="24"/>
              </w:rPr>
            </w:pPr>
          </w:p>
        </w:tc>
      </w:tr>
      <w:tr w:rsidR="00563021" w:rsidRPr="00F32C14" w14:paraId="31DE7662" w14:textId="77777777" w:rsidTr="00F32C14">
        <w:tc>
          <w:tcPr>
            <w:tcW w:w="743" w:type="dxa"/>
            <w:shd w:val="clear" w:color="auto" w:fill="auto"/>
          </w:tcPr>
          <w:p w14:paraId="268A9AD9" w14:textId="77777777" w:rsidR="00563021" w:rsidRPr="00F32C14" w:rsidRDefault="0002771D" w:rsidP="00F32C14">
            <w:pPr>
              <w:spacing w:before="100" w:beforeAutospacing="1" w:after="100" w:afterAutospacing="1" w:line="360" w:lineRule="auto"/>
              <w:jc w:val="center"/>
              <w:rPr>
                <w:rFonts w:ascii="Times New Roman" w:eastAsia="Times New Roman" w:hAnsi="Times New Roman"/>
                <w:b/>
                <w:bCs/>
                <w:color w:val="222222"/>
                <w:sz w:val="24"/>
                <w:szCs w:val="24"/>
              </w:rPr>
            </w:pPr>
            <w:r w:rsidRPr="00F32C14">
              <w:rPr>
                <w:rFonts w:ascii="Times New Roman" w:eastAsia="Times New Roman" w:hAnsi="Times New Roman"/>
                <w:b/>
                <w:bCs/>
                <w:color w:val="222222"/>
                <w:sz w:val="24"/>
                <w:szCs w:val="24"/>
              </w:rPr>
              <w:t>1.</w:t>
            </w:r>
          </w:p>
        </w:tc>
        <w:tc>
          <w:tcPr>
            <w:tcW w:w="8113" w:type="dxa"/>
            <w:shd w:val="clear" w:color="auto" w:fill="auto"/>
          </w:tcPr>
          <w:p w14:paraId="2E63486E" w14:textId="3EB05236" w:rsidR="00563021" w:rsidRPr="00F32C14" w:rsidRDefault="0002771D" w:rsidP="00F32C14">
            <w:pPr>
              <w:spacing w:before="100" w:beforeAutospacing="1" w:after="100" w:afterAutospacing="1" w:line="360" w:lineRule="auto"/>
              <w:rPr>
                <w:rFonts w:ascii="Times New Roman" w:eastAsia="Times New Roman" w:hAnsi="Times New Roman"/>
                <w:bCs/>
                <w:color w:val="222222"/>
                <w:sz w:val="24"/>
                <w:szCs w:val="24"/>
              </w:rPr>
            </w:pPr>
            <w:r w:rsidRPr="00F32C14">
              <w:rPr>
                <w:rFonts w:ascii="Times New Roman" w:eastAsia="Times New Roman" w:hAnsi="Times New Roman"/>
                <w:bCs/>
                <w:color w:val="222222"/>
                <w:sz w:val="24"/>
                <w:szCs w:val="24"/>
              </w:rPr>
              <w:t>Quiz 15</w:t>
            </w:r>
            <w:r w:rsidR="00E523DD" w:rsidRPr="00F32C14">
              <w:rPr>
                <w:rFonts w:ascii="Times New Roman" w:eastAsia="Times New Roman" w:hAnsi="Times New Roman"/>
                <w:bCs/>
                <w:color w:val="222222"/>
                <w:sz w:val="24"/>
                <w:szCs w:val="24"/>
              </w:rPr>
              <w:t xml:space="preserve"> marks </w:t>
            </w:r>
            <w:r w:rsidRPr="00F32C14">
              <w:rPr>
                <w:rFonts w:ascii="Times New Roman" w:eastAsia="Times New Roman" w:hAnsi="Times New Roman"/>
                <w:bCs/>
                <w:color w:val="222222"/>
                <w:sz w:val="24"/>
                <w:szCs w:val="24"/>
              </w:rPr>
              <w:t>(Individual) after Session 8</w:t>
            </w:r>
          </w:p>
        </w:tc>
      </w:tr>
      <w:tr w:rsidR="00563021" w:rsidRPr="00F32C14" w14:paraId="2741D488" w14:textId="77777777" w:rsidTr="00F32C14">
        <w:tc>
          <w:tcPr>
            <w:tcW w:w="743" w:type="dxa"/>
            <w:shd w:val="clear" w:color="auto" w:fill="auto"/>
          </w:tcPr>
          <w:p w14:paraId="3E705FF3" w14:textId="77777777" w:rsidR="00563021" w:rsidRPr="00F32C14" w:rsidRDefault="002359A6" w:rsidP="00F32C14">
            <w:pPr>
              <w:spacing w:before="100" w:beforeAutospacing="1" w:after="100" w:afterAutospacing="1" w:line="360" w:lineRule="auto"/>
              <w:jc w:val="center"/>
              <w:rPr>
                <w:rFonts w:ascii="Times New Roman" w:eastAsia="Times New Roman" w:hAnsi="Times New Roman"/>
                <w:b/>
                <w:bCs/>
                <w:color w:val="222222"/>
                <w:sz w:val="24"/>
                <w:szCs w:val="24"/>
              </w:rPr>
            </w:pPr>
            <w:r>
              <w:rPr>
                <w:rFonts w:ascii="Times New Roman" w:eastAsia="Times New Roman" w:hAnsi="Times New Roman"/>
                <w:b/>
                <w:bCs/>
                <w:color w:val="222222"/>
                <w:sz w:val="24"/>
                <w:szCs w:val="24"/>
              </w:rPr>
              <w:t>2</w:t>
            </w:r>
            <w:r w:rsidR="0002771D" w:rsidRPr="00F32C14">
              <w:rPr>
                <w:rFonts w:ascii="Times New Roman" w:eastAsia="Times New Roman" w:hAnsi="Times New Roman"/>
                <w:b/>
                <w:bCs/>
                <w:color w:val="222222"/>
                <w:sz w:val="24"/>
                <w:szCs w:val="24"/>
              </w:rPr>
              <w:t>.</w:t>
            </w:r>
          </w:p>
        </w:tc>
        <w:tc>
          <w:tcPr>
            <w:tcW w:w="8113" w:type="dxa"/>
            <w:shd w:val="clear" w:color="auto" w:fill="auto"/>
          </w:tcPr>
          <w:p w14:paraId="781DB8A7" w14:textId="77777777" w:rsidR="00563021" w:rsidRPr="00F32C14" w:rsidRDefault="00E523DD" w:rsidP="00505AD8">
            <w:pPr>
              <w:spacing w:before="100" w:beforeAutospacing="1" w:after="100" w:afterAutospacing="1" w:line="360" w:lineRule="auto"/>
              <w:rPr>
                <w:rFonts w:ascii="Times New Roman" w:eastAsia="Times New Roman" w:hAnsi="Times New Roman"/>
                <w:bCs/>
                <w:color w:val="222222"/>
                <w:sz w:val="24"/>
                <w:szCs w:val="24"/>
              </w:rPr>
            </w:pPr>
            <w:r w:rsidRPr="00F32C14">
              <w:rPr>
                <w:rFonts w:ascii="Times New Roman" w:eastAsia="Times New Roman" w:hAnsi="Times New Roman"/>
                <w:bCs/>
                <w:color w:val="222222"/>
                <w:sz w:val="24"/>
                <w:szCs w:val="24"/>
              </w:rPr>
              <w:t xml:space="preserve">Midterm </w:t>
            </w:r>
            <w:r w:rsidR="0002771D" w:rsidRPr="00F32C14">
              <w:rPr>
                <w:rFonts w:ascii="Times New Roman" w:eastAsia="Times New Roman" w:hAnsi="Times New Roman"/>
                <w:bCs/>
                <w:color w:val="222222"/>
                <w:sz w:val="24"/>
                <w:szCs w:val="24"/>
              </w:rPr>
              <w:t>T</w:t>
            </w:r>
            <w:r w:rsidRPr="00F32C14">
              <w:rPr>
                <w:rFonts w:ascii="Times New Roman" w:eastAsia="Times New Roman" w:hAnsi="Times New Roman"/>
                <w:bCs/>
                <w:color w:val="222222"/>
                <w:sz w:val="24"/>
                <w:szCs w:val="24"/>
              </w:rPr>
              <w:t xml:space="preserve">erm </w:t>
            </w:r>
            <w:r w:rsidR="00505AD8">
              <w:rPr>
                <w:rFonts w:ascii="Times New Roman" w:eastAsia="Times New Roman" w:hAnsi="Times New Roman"/>
                <w:bCs/>
                <w:color w:val="222222"/>
                <w:sz w:val="24"/>
                <w:szCs w:val="24"/>
              </w:rPr>
              <w:t>assignment</w:t>
            </w:r>
            <w:r w:rsidRPr="00F32C14">
              <w:rPr>
                <w:rFonts w:ascii="Times New Roman" w:eastAsia="Times New Roman" w:hAnsi="Times New Roman"/>
                <w:bCs/>
                <w:color w:val="222222"/>
                <w:sz w:val="24"/>
                <w:szCs w:val="24"/>
              </w:rPr>
              <w:t xml:space="preserve"> </w:t>
            </w:r>
            <w:r w:rsidR="00F32C14" w:rsidRPr="00F32C14">
              <w:rPr>
                <w:rFonts w:ascii="Times New Roman" w:eastAsia="Times New Roman" w:hAnsi="Times New Roman"/>
                <w:bCs/>
                <w:color w:val="222222"/>
                <w:sz w:val="24"/>
                <w:szCs w:val="24"/>
              </w:rPr>
              <w:t>(Group)</w:t>
            </w:r>
            <w:r w:rsidR="00485A7A">
              <w:rPr>
                <w:rFonts w:ascii="Times New Roman" w:eastAsia="Times New Roman" w:hAnsi="Times New Roman"/>
                <w:bCs/>
                <w:color w:val="222222"/>
                <w:sz w:val="24"/>
                <w:szCs w:val="24"/>
              </w:rPr>
              <w:t xml:space="preserve"> to create </w:t>
            </w:r>
            <w:r w:rsidR="00505AD8">
              <w:rPr>
                <w:rFonts w:ascii="Times New Roman" w:eastAsia="Times New Roman" w:hAnsi="Times New Roman"/>
                <w:bCs/>
                <w:color w:val="222222"/>
                <w:sz w:val="24"/>
                <w:szCs w:val="24"/>
              </w:rPr>
              <w:t xml:space="preserve">a </w:t>
            </w:r>
            <w:r w:rsidR="00485A7A">
              <w:rPr>
                <w:rFonts w:ascii="Times New Roman" w:eastAsia="Times New Roman" w:hAnsi="Times New Roman"/>
                <w:bCs/>
                <w:color w:val="222222"/>
                <w:sz w:val="24"/>
                <w:szCs w:val="24"/>
              </w:rPr>
              <w:t>Podcast</w:t>
            </w:r>
            <w:r w:rsidR="0002771D" w:rsidRPr="00F32C14">
              <w:rPr>
                <w:rFonts w:ascii="Times New Roman" w:eastAsia="Times New Roman" w:hAnsi="Times New Roman"/>
                <w:bCs/>
                <w:color w:val="222222"/>
                <w:sz w:val="24"/>
                <w:szCs w:val="24"/>
              </w:rPr>
              <w:t>15</w:t>
            </w:r>
            <w:r w:rsidRPr="00F32C14">
              <w:rPr>
                <w:rFonts w:ascii="Times New Roman" w:eastAsia="Times New Roman" w:hAnsi="Times New Roman"/>
                <w:bCs/>
                <w:color w:val="222222"/>
                <w:sz w:val="24"/>
                <w:szCs w:val="24"/>
              </w:rPr>
              <w:t xml:space="preserve"> Marks</w:t>
            </w:r>
          </w:p>
        </w:tc>
      </w:tr>
      <w:tr w:rsidR="00563021" w:rsidRPr="00F32C14" w14:paraId="5D84FBDD" w14:textId="77777777" w:rsidTr="00F32C14">
        <w:tc>
          <w:tcPr>
            <w:tcW w:w="743" w:type="dxa"/>
            <w:shd w:val="clear" w:color="auto" w:fill="auto"/>
          </w:tcPr>
          <w:p w14:paraId="2383349C" w14:textId="77777777" w:rsidR="00563021" w:rsidRPr="00F32C14" w:rsidRDefault="002359A6" w:rsidP="00F32C14">
            <w:pPr>
              <w:spacing w:before="100" w:beforeAutospacing="1" w:after="100" w:afterAutospacing="1" w:line="360" w:lineRule="auto"/>
              <w:jc w:val="center"/>
              <w:rPr>
                <w:rFonts w:ascii="Times New Roman" w:eastAsia="Times New Roman" w:hAnsi="Times New Roman"/>
                <w:b/>
                <w:bCs/>
                <w:color w:val="222222"/>
                <w:sz w:val="24"/>
                <w:szCs w:val="24"/>
              </w:rPr>
            </w:pPr>
            <w:r>
              <w:rPr>
                <w:rFonts w:ascii="Times New Roman" w:eastAsia="Times New Roman" w:hAnsi="Times New Roman"/>
                <w:b/>
                <w:bCs/>
                <w:color w:val="222222"/>
                <w:sz w:val="24"/>
                <w:szCs w:val="24"/>
              </w:rPr>
              <w:t>3</w:t>
            </w:r>
            <w:r w:rsidR="0002771D" w:rsidRPr="00F32C14">
              <w:rPr>
                <w:rFonts w:ascii="Times New Roman" w:eastAsia="Times New Roman" w:hAnsi="Times New Roman"/>
                <w:b/>
                <w:bCs/>
                <w:color w:val="222222"/>
                <w:sz w:val="24"/>
                <w:szCs w:val="24"/>
              </w:rPr>
              <w:t>.</w:t>
            </w:r>
          </w:p>
        </w:tc>
        <w:tc>
          <w:tcPr>
            <w:tcW w:w="8113" w:type="dxa"/>
            <w:shd w:val="clear" w:color="auto" w:fill="auto"/>
          </w:tcPr>
          <w:p w14:paraId="7B85F7EB" w14:textId="77777777" w:rsidR="00563021" w:rsidRPr="00F32C14" w:rsidRDefault="001D60E5" w:rsidP="00F32C14">
            <w:pPr>
              <w:spacing w:before="100" w:beforeAutospacing="1" w:after="100" w:afterAutospacing="1" w:line="360" w:lineRule="auto"/>
              <w:rPr>
                <w:rFonts w:ascii="Times New Roman" w:eastAsia="Times New Roman" w:hAnsi="Times New Roman"/>
                <w:bCs/>
                <w:color w:val="222222"/>
                <w:sz w:val="24"/>
                <w:szCs w:val="24"/>
              </w:rPr>
            </w:pPr>
            <w:r>
              <w:rPr>
                <w:rFonts w:ascii="Times New Roman" w:eastAsia="Times New Roman" w:hAnsi="Times New Roman"/>
                <w:bCs/>
                <w:color w:val="222222"/>
                <w:sz w:val="24"/>
                <w:szCs w:val="24"/>
              </w:rPr>
              <w:t>Quiz 15 marks (individual) after Session 18</w:t>
            </w:r>
          </w:p>
        </w:tc>
      </w:tr>
      <w:tr w:rsidR="00D36272" w:rsidRPr="00F32C14" w14:paraId="61AF1381" w14:textId="77777777" w:rsidTr="00F32C14">
        <w:tc>
          <w:tcPr>
            <w:tcW w:w="743" w:type="dxa"/>
            <w:shd w:val="clear" w:color="auto" w:fill="auto"/>
          </w:tcPr>
          <w:p w14:paraId="51BF331D" w14:textId="77777777" w:rsidR="00D36272" w:rsidRPr="00F32C14" w:rsidRDefault="002359A6" w:rsidP="00F32C14">
            <w:pPr>
              <w:spacing w:before="100" w:beforeAutospacing="1" w:after="100" w:afterAutospacing="1" w:line="360" w:lineRule="auto"/>
              <w:jc w:val="center"/>
              <w:rPr>
                <w:rFonts w:ascii="Times New Roman" w:eastAsia="Times New Roman" w:hAnsi="Times New Roman"/>
                <w:b/>
                <w:bCs/>
                <w:color w:val="222222"/>
                <w:sz w:val="24"/>
                <w:szCs w:val="24"/>
              </w:rPr>
            </w:pPr>
            <w:r>
              <w:rPr>
                <w:rFonts w:ascii="Times New Roman" w:eastAsia="Times New Roman" w:hAnsi="Times New Roman"/>
                <w:b/>
                <w:bCs/>
                <w:color w:val="222222"/>
                <w:sz w:val="24"/>
                <w:szCs w:val="24"/>
              </w:rPr>
              <w:lastRenderedPageBreak/>
              <w:t>4</w:t>
            </w:r>
          </w:p>
        </w:tc>
        <w:tc>
          <w:tcPr>
            <w:tcW w:w="8113" w:type="dxa"/>
            <w:shd w:val="clear" w:color="auto" w:fill="auto"/>
          </w:tcPr>
          <w:p w14:paraId="2F18B39B" w14:textId="77777777" w:rsidR="00D36272" w:rsidRDefault="002359A6" w:rsidP="00F32C14">
            <w:pPr>
              <w:spacing w:before="100" w:beforeAutospacing="1" w:after="100" w:afterAutospacing="1" w:line="360" w:lineRule="auto"/>
              <w:rPr>
                <w:rFonts w:ascii="Times New Roman" w:eastAsia="Times New Roman" w:hAnsi="Times New Roman"/>
                <w:bCs/>
                <w:color w:val="222222"/>
                <w:sz w:val="24"/>
                <w:szCs w:val="24"/>
              </w:rPr>
            </w:pPr>
            <w:r>
              <w:rPr>
                <w:rFonts w:ascii="Times New Roman" w:eastAsia="Times New Roman" w:hAnsi="Times New Roman"/>
                <w:bCs/>
                <w:color w:val="222222"/>
                <w:sz w:val="24"/>
                <w:szCs w:val="24"/>
              </w:rPr>
              <w:t>Group presentation after session 18 15 marks</w:t>
            </w:r>
          </w:p>
        </w:tc>
      </w:tr>
      <w:tr w:rsidR="00D36272" w:rsidRPr="00F32C14" w14:paraId="63B87EA9" w14:textId="77777777" w:rsidTr="00F32C14">
        <w:tc>
          <w:tcPr>
            <w:tcW w:w="743" w:type="dxa"/>
            <w:shd w:val="clear" w:color="auto" w:fill="auto"/>
          </w:tcPr>
          <w:p w14:paraId="148C1FAC" w14:textId="77777777" w:rsidR="00D36272" w:rsidRPr="00F32C14" w:rsidRDefault="002359A6" w:rsidP="00F32C14">
            <w:pPr>
              <w:spacing w:before="100" w:beforeAutospacing="1" w:after="100" w:afterAutospacing="1" w:line="360" w:lineRule="auto"/>
              <w:jc w:val="center"/>
              <w:rPr>
                <w:rFonts w:ascii="Times New Roman" w:eastAsia="Times New Roman" w:hAnsi="Times New Roman"/>
                <w:b/>
                <w:bCs/>
                <w:color w:val="222222"/>
                <w:sz w:val="24"/>
                <w:szCs w:val="24"/>
              </w:rPr>
            </w:pPr>
            <w:r>
              <w:rPr>
                <w:rFonts w:ascii="Times New Roman" w:eastAsia="Times New Roman" w:hAnsi="Times New Roman"/>
                <w:b/>
                <w:bCs/>
                <w:color w:val="222222"/>
                <w:sz w:val="24"/>
                <w:szCs w:val="24"/>
              </w:rPr>
              <w:t>5</w:t>
            </w:r>
          </w:p>
        </w:tc>
        <w:tc>
          <w:tcPr>
            <w:tcW w:w="8113" w:type="dxa"/>
            <w:shd w:val="clear" w:color="auto" w:fill="auto"/>
          </w:tcPr>
          <w:p w14:paraId="5EA7BADC" w14:textId="77777777" w:rsidR="00D36272" w:rsidRDefault="002359A6" w:rsidP="00F32C14">
            <w:pPr>
              <w:spacing w:before="100" w:beforeAutospacing="1" w:after="100" w:afterAutospacing="1" w:line="360" w:lineRule="auto"/>
              <w:rPr>
                <w:rFonts w:ascii="Times New Roman" w:eastAsia="Times New Roman" w:hAnsi="Times New Roman"/>
                <w:bCs/>
                <w:color w:val="222222"/>
                <w:sz w:val="24"/>
                <w:szCs w:val="24"/>
              </w:rPr>
            </w:pPr>
            <w:r>
              <w:rPr>
                <w:rFonts w:ascii="Times New Roman" w:eastAsia="Times New Roman" w:hAnsi="Times New Roman"/>
                <w:bCs/>
                <w:color w:val="222222"/>
                <w:sz w:val="24"/>
                <w:szCs w:val="24"/>
              </w:rPr>
              <w:t>End Term 40 marks</w:t>
            </w:r>
          </w:p>
        </w:tc>
      </w:tr>
    </w:tbl>
    <w:p w14:paraId="37DFF316" w14:textId="77777777" w:rsidR="00563021" w:rsidRDefault="00485A7A" w:rsidP="00F32C14">
      <w:pPr>
        <w:numPr>
          <w:ilvl w:val="0"/>
          <w:numId w:val="15"/>
        </w:numPr>
        <w:spacing w:before="100" w:beforeAutospacing="1" w:after="100" w:afterAutospacing="1" w:line="360" w:lineRule="auto"/>
        <w:rPr>
          <w:rFonts w:ascii="Times New Roman" w:eastAsia="Times New Roman" w:hAnsi="Times New Roman"/>
          <w:b/>
          <w:bCs/>
          <w:color w:val="222222"/>
          <w:sz w:val="24"/>
          <w:szCs w:val="24"/>
        </w:rPr>
      </w:pPr>
      <w:r>
        <w:rPr>
          <w:rFonts w:ascii="Times New Roman" w:eastAsia="Times New Roman" w:hAnsi="Times New Roman"/>
          <w:b/>
          <w:bCs/>
          <w:color w:val="222222"/>
          <w:sz w:val="24"/>
          <w:szCs w:val="24"/>
        </w:rPr>
        <w:t>Podcast</w:t>
      </w:r>
      <w:r w:rsidR="00F32C14" w:rsidRPr="00F32C14">
        <w:rPr>
          <w:rFonts w:ascii="Times New Roman" w:eastAsia="Times New Roman" w:hAnsi="Times New Roman"/>
          <w:b/>
          <w:bCs/>
          <w:color w:val="222222"/>
          <w:sz w:val="24"/>
          <w:szCs w:val="24"/>
        </w:rPr>
        <w:t xml:space="preserve"> Format:</w:t>
      </w:r>
    </w:p>
    <w:p w14:paraId="257D56BB" w14:textId="77777777" w:rsidR="00485A7A" w:rsidRPr="00485A7A" w:rsidRDefault="00485A7A" w:rsidP="00485A7A">
      <w:pPr>
        <w:spacing w:before="100" w:beforeAutospacing="1" w:after="100" w:afterAutospacing="1" w:line="360" w:lineRule="auto"/>
        <w:ind w:left="720"/>
        <w:rPr>
          <w:rFonts w:ascii="Times New Roman" w:eastAsia="Times New Roman" w:hAnsi="Times New Roman"/>
          <w:bCs/>
          <w:color w:val="222222"/>
          <w:sz w:val="24"/>
          <w:szCs w:val="24"/>
        </w:rPr>
      </w:pPr>
      <w:r w:rsidRPr="00485A7A">
        <w:rPr>
          <w:rFonts w:ascii="Times New Roman" w:eastAsia="Times New Roman" w:hAnsi="Times New Roman"/>
          <w:bCs/>
          <w:color w:val="222222"/>
          <w:sz w:val="24"/>
          <w:szCs w:val="24"/>
        </w:rPr>
        <w:t>Podcasting can also help you build a reputation from scratch and position yourself as an authority in your niche. You can drive traffic to your online store, through backlinks in podcast directories as well as directing your listeners to visit your site at the end of each episode.</w:t>
      </w:r>
    </w:p>
    <w:p w14:paraId="5474FF33" w14:textId="77777777" w:rsidR="00485A7A" w:rsidRDefault="00485A7A" w:rsidP="00485A7A">
      <w:pPr>
        <w:spacing w:before="100" w:beforeAutospacing="1" w:after="100" w:afterAutospacing="1" w:line="360" w:lineRule="auto"/>
        <w:ind w:left="720"/>
        <w:rPr>
          <w:rFonts w:ascii="Times New Roman" w:eastAsia="Times New Roman" w:hAnsi="Times New Roman"/>
          <w:bCs/>
          <w:color w:val="222222"/>
          <w:sz w:val="24"/>
          <w:szCs w:val="24"/>
        </w:rPr>
      </w:pPr>
      <w:r w:rsidRPr="00485A7A">
        <w:rPr>
          <w:rFonts w:ascii="Times New Roman" w:eastAsia="Times New Roman" w:hAnsi="Times New Roman"/>
          <w:bCs/>
          <w:color w:val="222222"/>
          <w:sz w:val="24"/>
          <w:szCs w:val="24"/>
        </w:rPr>
        <w:t xml:space="preserve">If </w:t>
      </w:r>
      <w:proofErr w:type="gramStart"/>
      <w:r w:rsidRPr="00485A7A">
        <w:rPr>
          <w:rFonts w:ascii="Times New Roman" w:eastAsia="Times New Roman" w:hAnsi="Times New Roman"/>
          <w:bCs/>
          <w:color w:val="222222"/>
          <w:sz w:val="24"/>
          <w:szCs w:val="24"/>
        </w:rPr>
        <w:t>you’re</w:t>
      </w:r>
      <w:proofErr w:type="gramEnd"/>
      <w:r w:rsidRPr="00485A7A">
        <w:rPr>
          <w:rFonts w:ascii="Times New Roman" w:eastAsia="Times New Roman" w:hAnsi="Times New Roman"/>
          <w:bCs/>
          <w:color w:val="222222"/>
          <w:sz w:val="24"/>
          <w:szCs w:val="24"/>
        </w:rPr>
        <w:t xml:space="preserve"> currently asking yourself: “What is a podcast?</w:t>
      </w:r>
      <w:r w:rsidR="00186558" w:rsidRPr="00485A7A">
        <w:rPr>
          <w:rFonts w:ascii="Times New Roman" w:eastAsia="Times New Roman" w:hAnsi="Times New Roman"/>
          <w:bCs/>
          <w:color w:val="222222"/>
          <w:sz w:val="24"/>
          <w:szCs w:val="24"/>
        </w:rPr>
        <w:t>”</w:t>
      </w:r>
      <w:r w:rsidRPr="00485A7A">
        <w:rPr>
          <w:rFonts w:ascii="Times New Roman" w:eastAsia="Times New Roman" w:hAnsi="Times New Roman"/>
          <w:bCs/>
          <w:color w:val="222222"/>
          <w:sz w:val="24"/>
          <w:szCs w:val="24"/>
        </w:rPr>
        <w:t xml:space="preserve"> the answer is fairly simple. A podcast is a recording of audio discussion on a specific topic, like business or travel that can be listened to. </w:t>
      </w:r>
      <w:proofErr w:type="gramStart"/>
      <w:r w:rsidRPr="00485A7A">
        <w:rPr>
          <w:rFonts w:ascii="Times New Roman" w:eastAsia="Times New Roman" w:hAnsi="Times New Roman"/>
          <w:bCs/>
          <w:color w:val="222222"/>
          <w:sz w:val="24"/>
          <w:szCs w:val="24"/>
        </w:rPr>
        <w:t>They’re</w:t>
      </w:r>
      <w:proofErr w:type="gramEnd"/>
      <w:r w:rsidRPr="00485A7A">
        <w:rPr>
          <w:rFonts w:ascii="Times New Roman" w:eastAsia="Times New Roman" w:hAnsi="Times New Roman"/>
          <w:bCs/>
          <w:color w:val="222222"/>
          <w:sz w:val="24"/>
          <w:szCs w:val="24"/>
        </w:rPr>
        <w:t xml:space="preserve"> often found on iTunes and Spotify but are sometimes hosted on websites. This dynamic medium can be a perfect way to deliver your daily dose of inspiration wherever your audience might be.</w:t>
      </w:r>
    </w:p>
    <w:p w14:paraId="276F3B5E" w14:textId="77777777" w:rsidR="00485A7A" w:rsidRPr="00485A7A" w:rsidRDefault="00485A7A" w:rsidP="00485A7A">
      <w:pPr>
        <w:spacing w:before="100" w:beforeAutospacing="1" w:after="100" w:afterAutospacing="1" w:line="360" w:lineRule="auto"/>
        <w:ind w:left="720"/>
        <w:rPr>
          <w:rFonts w:ascii="Times New Roman" w:eastAsia="Times New Roman" w:hAnsi="Times New Roman"/>
          <w:bCs/>
          <w:color w:val="222222"/>
          <w:sz w:val="24"/>
          <w:szCs w:val="24"/>
        </w:rPr>
      </w:pPr>
      <w:r>
        <w:rPr>
          <w:rFonts w:ascii="Times New Roman" w:eastAsia="Times New Roman" w:hAnsi="Times New Roman"/>
          <w:bCs/>
          <w:color w:val="222222"/>
          <w:sz w:val="24"/>
          <w:szCs w:val="24"/>
        </w:rPr>
        <w:t>Create a Podcast with your assigned group about the topic taught in the class, please submit the electronic version to suchitra@xub.edu.in</w:t>
      </w:r>
    </w:p>
    <w:p w14:paraId="714557F1" w14:textId="77777777" w:rsidR="00F32C14" w:rsidRPr="00F32C14" w:rsidRDefault="00485A7A" w:rsidP="00F32C14">
      <w:pPr>
        <w:pStyle w:val="Heading1"/>
        <w:numPr>
          <w:ilvl w:val="0"/>
          <w:numId w:val="15"/>
        </w:numPr>
        <w:spacing w:line="360" w:lineRule="auto"/>
        <w:rPr>
          <w:rFonts w:ascii="Times New Roman" w:hAnsi="Times New Roman"/>
          <w:color w:val="auto"/>
          <w:sz w:val="24"/>
          <w:szCs w:val="24"/>
        </w:rPr>
      </w:pPr>
      <w:r>
        <w:rPr>
          <w:rFonts w:ascii="Times New Roman" w:hAnsi="Times New Roman"/>
          <w:color w:val="auto"/>
          <w:sz w:val="24"/>
          <w:szCs w:val="24"/>
        </w:rPr>
        <w:t>How to Succeed in t</w:t>
      </w:r>
      <w:r w:rsidR="00F32C14" w:rsidRPr="00F32C14">
        <w:rPr>
          <w:rFonts w:ascii="Times New Roman" w:hAnsi="Times New Roman"/>
          <w:color w:val="auto"/>
          <w:sz w:val="24"/>
          <w:szCs w:val="24"/>
        </w:rPr>
        <w:t xml:space="preserve">his Course </w:t>
      </w:r>
    </w:p>
    <w:p w14:paraId="0C4BADBE" w14:textId="77777777" w:rsidR="00F32C14" w:rsidRPr="00F32C14" w:rsidRDefault="00547994" w:rsidP="00F32C14">
      <w:pPr>
        <w:spacing w:line="360" w:lineRule="auto"/>
        <w:rPr>
          <w:rFonts w:ascii="Times New Roman" w:hAnsi="Times New Roman"/>
          <w:sz w:val="24"/>
          <w:szCs w:val="24"/>
        </w:rPr>
      </w:pPr>
      <w:r>
        <w:rPr>
          <w:rFonts w:ascii="Times New Roman" w:hAnsi="Times New Roman"/>
          <w:sz w:val="24"/>
          <w:szCs w:val="24"/>
        </w:rPr>
        <w:t xml:space="preserve">      </w:t>
      </w:r>
      <w:r w:rsidR="007A49AB">
        <w:rPr>
          <w:rFonts w:ascii="Times New Roman" w:hAnsi="Times New Roman"/>
          <w:sz w:val="24"/>
          <w:szCs w:val="24"/>
        </w:rPr>
        <w:t xml:space="preserve">  </w:t>
      </w:r>
      <w:r w:rsidR="002D3BCC">
        <w:rPr>
          <w:rFonts w:ascii="Times New Roman" w:hAnsi="Times New Roman"/>
          <w:sz w:val="24"/>
          <w:szCs w:val="24"/>
        </w:rPr>
        <w:t>I</w:t>
      </w:r>
      <w:r w:rsidR="00F32C14" w:rsidRPr="00F32C14">
        <w:rPr>
          <w:rFonts w:ascii="Times New Roman" w:hAnsi="Times New Roman"/>
          <w:sz w:val="24"/>
          <w:szCs w:val="24"/>
        </w:rPr>
        <w:t xml:space="preserve"> encourage you to consider the following:</w:t>
      </w:r>
    </w:p>
    <w:p w14:paraId="4E5508CC" w14:textId="77777777" w:rsidR="00F32C14" w:rsidRPr="00F32C14" w:rsidRDefault="00F32C14" w:rsidP="00F32C14">
      <w:pPr>
        <w:pStyle w:val="ListParagraph"/>
        <w:spacing w:after="0" w:line="360" w:lineRule="auto"/>
        <w:ind w:left="420"/>
        <w:rPr>
          <w:rFonts w:ascii="Times New Roman" w:hAnsi="Times New Roman"/>
          <w:sz w:val="24"/>
          <w:szCs w:val="24"/>
        </w:rPr>
      </w:pPr>
      <w:r w:rsidRPr="00F32C14">
        <w:rPr>
          <w:rFonts w:ascii="Times New Roman" w:hAnsi="Times New Roman"/>
          <w:sz w:val="24"/>
          <w:szCs w:val="24"/>
        </w:rPr>
        <w:t xml:space="preserve">This course will be most beneficial to you if you can tie it directly to your day-to-day life in your place of work. Watch for opportunities throughout the week to apply or challenge what </w:t>
      </w:r>
      <w:proofErr w:type="gramStart"/>
      <w:r w:rsidRPr="00F32C14">
        <w:rPr>
          <w:rFonts w:ascii="Times New Roman" w:hAnsi="Times New Roman"/>
          <w:sz w:val="24"/>
          <w:szCs w:val="24"/>
        </w:rPr>
        <w:t>you’re</w:t>
      </w:r>
      <w:proofErr w:type="gramEnd"/>
      <w:r w:rsidRPr="00F32C14">
        <w:rPr>
          <w:rFonts w:ascii="Times New Roman" w:hAnsi="Times New Roman"/>
          <w:sz w:val="24"/>
          <w:szCs w:val="24"/>
        </w:rPr>
        <w:t xml:space="preserve"> learning here. </w:t>
      </w:r>
    </w:p>
    <w:p w14:paraId="2F3F4B7C" w14:textId="77777777" w:rsidR="00F32C14" w:rsidRDefault="00F32C14" w:rsidP="00F32C14">
      <w:pPr>
        <w:pStyle w:val="ListParagraph"/>
        <w:spacing w:after="0" w:line="360" w:lineRule="auto"/>
        <w:ind w:left="420"/>
        <w:rPr>
          <w:rFonts w:ascii="Times New Roman" w:hAnsi="Times New Roman"/>
          <w:sz w:val="24"/>
          <w:szCs w:val="24"/>
        </w:rPr>
      </w:pPr>
      <w:r w:rsidRPr="00F32C14">
        <w:rPr>
          <w:rFonts w:ascii="Times New Roman" w:hAnsi="Times New Roman"/>
          <w:sz w:val="24"/>
          <w:szCs w:val="24"/>
        </w:rPr>
        <w:t xml:space="preserve">Realize that the assignments will likely sound deceptively simple. Plan more time than you think they will require completing them. </w:t>
      </w:r>
    </w:p>
    <w:p w14:paraId="00AF8C64" w14:textId="70BE60F6" w:rsidR="00F32C14" w:rsidRPr="002B7ED5" w:rsidRDefault="007A49AB" w:rsidP="00400C00">
      <w:pPr>
        <w:numPr>
          <w:ilvl w:val="0"/>
          <w:numId w:val="15"/>
        </w:numPr>
        <w:spacing w:before="100" w:beforeAutospacing="1" w:after="100" w:afterAutospacing="1" w:line="360" w:lineRule="auto"/>
        <w:rPr>
          <w:rFonts w:ascii="Times New Roman" w:eastAsia="Times New Roman" w:hAnsi="Times New Roman"/>
          <w:b/>
          <w:bCs/>
          <w:color w:val="222222"/>
          <w:sz w:val="24"/>
          <w:szCs w:val="24"/>
        </w:rPr>
      </w:pPr>
      <w:r w:rsidRPr="002B7ED5">
        <w:rPr>
          <w:rFonts w:ascii="Times New Roman" w:eastAsia="Times New Roman" w:hAnsi="Times New Roman"/>
          <w:b/>
          <w:bCs/>
          <w:color w:val="222222"/>
          <w:sz w:val="24"/>
          <w:szCs w:val="24"/>
        </w:rPr>
        <w:t xml:space="preserve">Academic Integrity: </w:t>
      </w:r>
      <w:r w:rsidRPr="002B7ED5">
        <w:rPr>
          <w:rFonts w:ascii="Times New Roman" w:eastAsia="Times New Roman" w:hAnsi="Times New Roman"/>
          <w:bCs/>
          <w:color w:val="222222"/>
          <w:sz w:val="24"/>
          <w:szCs w:val="24"/>
        </w:rPr>
        <w:t xml:space="preserve">Mobile phone is not allowed in the </w:t>
      </w:r>
      <w:proofErr w:type="gramStart"/>
      <w:r w:rsidRPr="002B7ED5">
        <w:rPr>
          <w:rFonts w:ascii="Times New Roman" w:eastAsia="Times New Roman" w:hAnsi="Times New Roman"/>
          <w:bCs/>
          <w:color w:val="222222"/>
          <w:sz w:val="24"/>
          <w:szCs w:val="24"/>
        </w:rPr>
        <w:t>class room</w:t>
      </w:r>
      <w:proofErr w:type="gramEnd"/>
      <w:r w:rsidRPr="002B7ED5">
        <w:rPr>
          <w:rFonts w:ascii="Times New Roman" w:eastAsia="Times New Roman" w:hAnsi="Times New Roman"/>
          <w:bCs/>
          <w:color w:val="222222"/>
          <w:sz w:val="24"/>
          <w:szCs w:val="24"/>
        </w:rPr>
        <w:t xml:space="preserve">. Laptop is only allowed on the group presentation days. </w:t>
      </w:r>
    </w:p>
    <w:sectPr w:rsidR="00F32C14" w:rsidRPr="002B7ED5" w:rsidSect="00A14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806768"/>
    <w:multiLevelType w:val="hybridMultilevel"/>
    <w:tmpl w:val="A2E2306E"/>
    <w:lvl w:ilvl="0" w:tplc="1AB86030">
      <w:start w:val="1"/>
      <w:numFmt w:val="decimal"/>
      <w:lvlText w:val="%1."/>
      <w:lvlJc w:val="left"/>
      <w:pPr>
        <w:ind w:left="1125" w:hanging="360"/>
      </w:pPr>
      <w:rPr>
        <w:rFonts w:ascii="Calibri" w:eastAsia="Calibri" w:hAnsi="Calibri" w:cs="Times New Roman" w:hint="default"/>
        <w:color w:val="auto"/>
        <w:sz w:val="24"/>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1" w15:restartNumberingAfterBreak="0">
    <w:nsid w:val="12E87662"/>
    <w:multiLevelType w:val="hybridMultilevel"/>
    <w:tmpl w:val="7FA20980"/>
    <w:lvl w:ilvl="0" w:tplc="D190255C">
      <w:start w:val="1"/>
      <w:numFmt w:val="decimal"/>
      <w:lvlText w:val="%1."/>
      <w:lvlJc w:val="left"/>
      <w:pPr>
        <w:ind w:left="720" w:hanging="360"/>
      </w:pPr>
      <w:rPr>
        <w:rFonts w:ascii="Cambria" w:hAnsi="Cambria" w:cs="Arial" w:hint="default"/>
        <w:b/>
        <w:sz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E0436B9"/>
    <w:multiLevelType w:val="hybridMultilevel"/>
    <w:tmpl w:val="3AE27C3C"/>
    <w:lvl w:ilvl="0" w:tplc="98AEB768">
      <w:start w:val="5"/>
      <w:numFmt w:val="decimal"/>
      <w:lvlText w:val="%1."/>
      <w:lvlJc w:val="left"/>
      <w:pPr>
        <w:ind w:left="720" w:hanging="360"/>
      </w:pPr>
      <w:rPr>
        <w:rFonts w:ascii="Times New Roman" w:hAnsi="Times New Roman" w:cs="Times New Roman" w:hint="default"/>
        <w:b/>
        <w:sz w:val="24"/>
        <w:szCs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F6C19A7"/>
    <w:multiLevelType w:val="hybridMultilevel"/>
    <w:tmpl w:val="44AE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FD84F3A"/>
    <w:multiLevelType w:val="hybridMultilevel"/>
    <w:tmpl w:val="DB9A1E36"/>
    <w:lvl w:ilvl="0" w:tplc="5D0E6B38">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23869BF"/>
    <w:multiLevelType w:val="hybridMultilevel"/>
    <w:tmpl w:val="E05230D2"/>
    <w:lvl w:ilvl="0" w:tplc="6FEE9962">
      <w:start w:val="1"/>
      <w:numFmt w:val="decimal"/>
      <w:lvlText w:val="%1."/>
      <w:lvlJc w:val="left"/>
      <w:pPr>
        <w:ind w:left="1485" w:hanging="360"/>
      </w:pPr>
      <w:rPr>
        <w:rFonts w:hint="default"/>
      </w:rPr>
    </w:lvl>
    <w:lvl w:ilvl="1" w:tplc="40090019" w:tentative="1">
      <w:start w:val="1"/>
      <w:numFmt w:val="lowerLetter"/>
      <w:lvlText w:val="%2."/>
      <w:lvlJc w:val="left"/>
      <w:pPr>
        <w:ind w:left="2205" w:hanging="360"/>
      </w:pPr>
    </w:lvl>
    <w:lvl w:ilvl="2" w:tplc="4009001B" w:tentative="1">
      <w:start w:val="1"/>
      <w:numFmt w:val="lowerRoman"/>
      <w:lvlText w:val="%3."/>
      <w:lvlJc w:val="right"/>
      <w:pPr>
        <w:ind w:left="2925" w:hanging="180"/>
      </w:pPr>
    </w:lvl>
    <w:lvl w:ilvl="3" w:tplc="4009000F" w:tentative="1">
      <w:start w:val="1"/>
      <w:numFmt w:val="decimal"/>
      <w:lvlText w:val="%4."/>
      <w:lvlJc w:val="left"/>
      <w:pPr>
        <w:ind w:left="3645" w:hanging="360"/>
      </w:pPr>
    </w:lvl>
    <w:lvl w:ilvl="4" w:tplc="40090019" w:tentative="1">
      <w:start w:val="1"/>
      <w:numFmt w:val="lowerLetter"/>
      <w:lvlText w:val="%5."/>
      <w:lvlJc w:val="left"/>
      <w:pPr>
        <w:ind w:left="4365" w:hanging="360"/>
      </w:pPr>
    </w:lvl>
    <w:lvl w:ilvl="5" w:tplc="4009001B" w:tentative="1">
      <w:start w:val="1"/>
      <w:numFmt w:val="lowerRoman"/>
      <w:lvlText w:val="%6."/>
      <w:lvlJc w:val="right"/>
      <w:pPr>
        <w:ind w:left="5085" w:hanging="180"/>
      </w:pPr>
    </w:lvl>
    <w:lvl w:ilvl="6" w:tplc="4009000F" w:tentative="1">
      <w:start w:val="1"/>
      <w:numFmt w:val="decimal"/>
      <w:lvlText w:val="%7."/>
      <w:lvlJc w:val="left"/>
      <w:pPr>
        <w:ind w:left="5805" w:hanging="360"/>
      </w:pPr>
    </w:lvl>
    <w:lvl w:ilvl="7" w:tplc="40090019" w:tentative="1">
      <w:start w:val="1"/>
      <w:numFmt w:val="lowerLetter"/>
      <w:lvlText w:val="%8."/>
      <w:lvlJc w:val="left"/>
      <w:pPr>
        <w:ind w:left="6525" w:hanging="360"/>
      </w:pPr>
    </w:lvl>
    <w:lvl w:ilvl="8" w:tplc="4009001B" w:tentative="1">
      <w:start w:val="1"/>
      <w:numFmt w:val="lowerRoman"/>
      <w:lvlText w:val="%9."/>
      <w:lvlJc w:val="right"/>
      <w:pPr>
        <w:ind w:left="7245" w:hanging="180"/>
      </w:pPr>
    </w:lvl>
  </w:abstractNum>
  <w:abstractNum w:abstractNumId="6" w15:restartNumberingAfterBreak="0">
    <w:nsid w:val="2B9B1DEF"/>
    <w:multiLevelType w:val="hybridMultilevel"/>
    <w:tmpl w:val="5BD68FEC"/>
    <w:lvl w:ilvl="0" w:tplc="93B058F6">
      <w:start w:val="6"/>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32017B5E"/>
    <w:multiLevelType w:val="hybridMultilevel"/>
    <w:tmpl w:val="6BD67C02"/>
    <w:lvl w:ilvl="0" w:tplc="B94C21F0">
      <w:start w:val="1"/>
      <w:numFmt w:val="decimal"/>
      <w:lvlText w:val="%1."/>
      <w:lvlJc w:val="left"/>
      <w:pPr>
        <w:ind w:left="720" w:hanging="360"/>
      </w:pPr>
      <w:rPr>
        <w:rFonts w:ascii="Arial" w:eastAsia="Times New Roman" w:hAnsi="Arial" w:cs="Arial" w:hint="default"/>
        <w:b/>
        <w:color w:val="222222"/>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5920B2"/>
    <w:multiLevelType w:val="hybridMultilevel"/>
    <w:tmpl w:val="CCA453E8"/>
    <w:lvl w:ilvl="0" w:tplc="40090013">
      <w:start w:val="1"/>
      <w:numFmt w:val="upperRoman"/>
      <w:lvlText w:val="%1."/>
      <w:lvlJc w:val="righ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9" w15:restartNumberingAfterBreak="0">
    <w:nsid w:val="35B5166E"/>
    <w:multiLevelType w:val="hybridMultilevel"/>
    <w:tmpl w:val="43FEE1FE"/>
    <w:lvl w:ilvl="0" w:tplc="40090013">
      <w:start w:val="1"/>
      <w:numFmt w:val="upperRoman"/>
      <w:lvlText w:val="%1."/>
      <w:lvlJc w:val="right"/>
      <w:pPr>
        <w:ind w:left="2205" w:hanging="360"/>
      </w:pPr>
    </w:lvl>
    <w:lvl w:ilvl="1" w:tplc="40090019" w:tentative="1">
      <w:start w:val="1"/>
      <w:numFmt w:val="lowerLetter"/>
      <w:lvlText w:val="%2."/>
      <w:lvlJc w:val="left"/>
      <w:pPr>
        <w:ind w:left="2925" w:hanging="360"/>
      </w:pPr>
    </w:lvl>
    <w:lvl w:ilvl="2" w:tplc="4009001B" w:tentative="1">
      <w:start w:val="1"/>
      <w:numFmt w:val="lowerRoman"/>
      <w:lvlText w:val="%3."/>
      <w:lvlJc w:val="right"/>
      <w:pPr>
        <w:ind w:left="3645" w:hanging="180"/>
      </w:pPr>
    </w:lvl>
    <w:lvl w:ilvl="3" w:tplc="4009000F" w:tentative="1">
      <w:start w:val="1"/>
      <w:numFmt w:val="decimal"/>
      <w:lvlText w:val="%4."/>
      <w:lvlJc w:val="left"/>
      <w:pPr>
        <w:ind w:left="4365" w:hanging="360"/>
      </w:pPr>
    </w:lvl>
    <w:lvl w:ilvl="4" w:tplc="40090019" w:tentative="1">
      <w:start w:val="1"/>
      <w:numFmt w:val="lowerLetter"/>
      <w:lvlText w:val="%5."/>
      <w:lvlJc w:val="left"/>
      <w:pPr>
        <w:ind w:left="5085" w:hanging="360"/>
      </w:pPr>
    </w:lvl>
    <w:lvl w:ilvl="5" w:tplc="4009001B" w:tentative="1">
      <w:start w:val="1"/>
      <w:numFmt w:val="lowerRoman"/>
      <w:lvlText w:val="%6."/>
      <w:lvlJc w:val="right"/>
      <w:pPr>
        <w:ind w:left="5805" w:hanging="180"/>
      </w:pPr>
    </w:lvl>
    <w:lvl w:ilvl="6" w:tplc="4009000F" w:tentative="1">
      <w:start w:val="1"/>
      <w:numFmt w:val="decimal"/>
      <w:lvlText w:val="%7."/>
      <w:lvlJc w:val="left"/>
      <w:pPr>
        <w:ind w:left="6525" w:hanging="360"/>
      </w:pPr>
    </w:lvl>
    <w:lvl w:ilvl="7" w:tplc="40090019" w:tentative="1">
      <w:start w:val="1"/>
      <w:numFmt w:val="lowerLetter"/>
      <w:lvlText w:val="%8."/>
      <w:lvlJc w:val="left"/>
      <w:pPr>
        <w:ind w:left="7245" w:hanging="360"/>
      </w:pPr>
    </w:lvl>
    <w:lvl w:ilvl="8" w:tplc="4009001B" w:tentative="1">
      <w:start w:val="1"/>
      <w:numFmt w:val="lowerRoman"/>
      <w:lvlText w:val="%9."/>
      <w:lvlJc w:val="right"/>
      <w:pPr>
        <w:ind w:left="7965" w:hanging="180"/>
      </w:pPr>
    </w:lvl>
  </w:abstractNum>
  <w:abstractNum w:abstractNumId="10" w15:restartNumberingAfterBreak="0">
    <w:nsid w:val="48B6309B"/>
    <w:multiLevelType w:val="hybridMultilevel"/>
    <w:tmpl w:val="5D7499EC"/>
    <w:lvl w:ilvl="0" w:tplc="B6406C5C">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4A987201"/>
    <w:multiLevelType w:val="hybridMultilevel"/>
    <w:tmpl w:val="FDA64C20"/>
    <w:lvl w:ilvl="0" w:tplc="A7026910">
      <w:numFmt w:val="bullet"/>
      <w:lvlText w:val="•"/>
      <w:lvlJc w:val="left"/>
      <w:pPr>
        <w:ind w:left="420" w:hanging="360"/>
      </w:pPr>
      <w:rPr>
        <w:rFonts w:ascii="Times New Roman" w:eastAsia="Times New Roman" w:hAnsi="Times New Roman" w:cs="Times New Roman" w:hint="default"/>
      </w:rPr>
    </w:lvl>
    <w:lvl w:ilvl="1" w:tplc="04090003">
      <w:start w:val="1"/>
      <w:numFmt w:val="bullet"/>
      <w:lvlText w:val="o"/>
      <w:lvlJc w:val="left"/>
      <w:pPr>
        <w:ind w:left="1140" w:hanging="360"/>
      </w:pPr>
      <w:rPr>
        <w:rFonts w:ascii="Courier New" w:hAnsi="Courier New" w:cs="Courier New" w:hint="default"/>
      </w:rPr>
    </w:lvl>
    <w:lvl w:ilvl="2" w:tplc="04090005">
      <w:start w:val="1"/>
      <w:numFmt w:val="bullet"/>
      <w:lvlText w:val=""/>
      <w:lvlJc w:val="left"/>
      <w:pPr>
        <w:ind w:left="1860" w:hanging="360"/>
      </w:pPr>
      <w:rPr>
        <w:rFonts w:ascii="Wingdings" w:hAnsi="Wingdings" w:hint="default"/>
      </w:rPr>
    </w:lvl>
    <w:lvl w:ilvl="3" w:tplc="04090001">
      <w:start w:val="1"/>
      <w:numFmt w:val="bullet"/>
      <w:lvlText w:val=""/>
      <w:lvlJc w:val="left"/>
      <w:pPr>
        <w:ind w:left="2580" w:hanging="360"/>
      </w:pPr>
      <w:rPr>
        <w:rFonts w:ascii="Symbol" w:hAnsi="Symbol" w:hint="default"/>
      </w:rPr>
    </w:lvl>
    <w:lvl w:ilvl="4" w:tplc="04090003">
      <w:start w:val="1"/>
      <w:numFmt w:val="bullet"/>
      <w:lvlText w:val="o"/>
      <w:lvlJc w:val="left"/>
      <w:pPr>
        <w:ind w:left="3300" w:hanging="360"/>
      </w:pPr>
      <w:rPr>
        <w:rFonts w:ascii="Courier New" w:hAnsi="Courier New" w:cs="Courier New" w:hint="default"/>
      </w:rPr>
    </w:lvl>
    <w:lvl w:ilvl="5" w:tplc="04090005">
      <w:start w:val="1"/>
      <w:numFmt w:val="bullet"/>
      <w:lvlText w:val=""/>
      <w:lvlJc w:val="left"/>
      <w:pPr>
        <w:ind w:left="4020" w:hanging="360"/>
      </w:pPr>
      <w:rPr>
        <w:rFonts w:ascii="Wingdings" w:hAnsi="Wingdings" w:hint="default"/>
      </w:rPr>
    </w:lvl>
    <w:lvl w:ilvl="6" w:tplc="04090001">
      <w:start w:val="1"/>
      <w:numFmt w:val="bullet"/>
      <w:lvlText w:val=""/>
      <w:lvlJc w:val="left"/>
      <w:pPr>
        <w:ind w:left="4740" w:hanging="360"/>
      </w:pPr>
      <w:rPr>
        <w:rFonts w:ascii="Symbol" w:hAnsi="Symbol" w:hint="default"/>
      </w:rPr>
    </w:lvl>
    <w:lvl w:ilvl="7" w:tplc="04090003">
      <w:start w:val="1"/>
      <w:numFmt w:val="bullet"/>
      <w:lvlText w:val="o"/>
      <w:lvlJc w:val="left"/>
      <w:pPr>
        <w:ind w:left="5460" w:hanging="360"/>
      </w:pPr>
      <w:rPr>
        <w:rFonts w:ascii="Courier New" w:hAnsi="Courier New" w:cs="Courier New" w:hint="default"/>
      </w:rPr>
    </w:lvl>
    <w:lvl w:ilvl="8" w:tplc="04090005">
      <w:start w:val="1"/>
      <w:numFmt w:val="bullet"/>
      <w:lvlText w:val=""/>
      <w:lvlJc w:val="left"/>
      <w:pPr>
        <w:ind w:left="6180" w:hanging="360"/>
      </w:pPr>
      <w:rPr>
        <w:rFonts w:ascii="Wingdings" w:hAnsi="Wingdings" w:hint="default"/>
      </w:rPr>
    </w:lvl>
  </w:abstractNum>
  <w:abstractNum w:abstractNumId="12" w15:restartNumberingAfterBreak="0">
    <w:nsid w:val="4D9F1B71"/>
    <w:multiLevelType w:val="hybridMultilevel"/>
    <w:tmpl w:val="CED2CE08"/>
    <w:lvl w:ilvl="0" w:tplc="165ADF5E">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14" w15:restartNumberingAfterBreak="0">
    <w:nsid w:val="5ED262B7"/>
    <w:multiLevelType w:val="hybridMultilevel"/>
    <w:tmpl w:val="7F10EFEE"/>
    <w:lvl w:ilvl="0" w:tplc="0D6E8B32">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60346D0A"/>
    <w:multiLevelType w:val="hybridMultilevel"/>
    <w:tmpl w:val="5E8A3924"/>
    <w:lvl w:ilvl="0" w:tplc="40090013">
      <w:start w:val="1"/>
      <w:numFmt w:val="upperRoman"/>
      <w:lvlText w:val="%1."/>
      <w:lvlJc w:val="righ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6" w15:restartNumberingAfterBreak="0">
    <w:nsid w:val="6F6119C2"/>
    <w:multiLevelType w:val="hybridMultilevel"/>
    <w:tmpl w:val="DDBCF32A"/>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3"/>
  </w:num>
  <w:num w:numId="3">
    <w:abstractNumId w:val="14"/>
  </w:num>
  <w:num w:numId="4">
    <w:abstractNumId w:val="7"/>
  </w:num>
  <w:num w:numId="5">
    <w:abstractNumId w:val="12"/>
  </w:num>
  <w:num w:numId="6">
    <w:abstractNumId w:val="0"/>
  </w:num>
  <w:num w:numId="7">
    <w:abstractNumId w:val="4"/>
  </w:num>
  <w:num w:numId="8">
    <w:abstractNumId w:val="5"/>
  </w:num>
  <w:num w:numId="9">
    <w:abstractNumId w:val="1"/>
  </w:num>
  <w:num w:numId="10">
    <w:abstractNumId w:val="16"/>
    <w:lvlOverride w:ilvl="0"/>
    <w:lvlOverride w:ilvl="1"/>
    <w:lvlOverride w:ilvl="2"/>
    <w:lvlOverride w:ilvl="3"/>
    <w:lvlOverride w:ilvl="4"/>
    <w:lvlOverride w:ilvl="5"/>
    <w:lvlOverride w:ilvl="6"/>
    <w:lvlOverride w:ilvl="7"/>
    <w:lvlOverride w:ilvl="8"/>
  </w:num>
  <w:num w:numId="11">
    <w:abstractNumId w:val="8"/>
  </w:num>
  <w:num w:numId="12">
    <w:abstractNumId w:val="9"/>
  </w:num>
  <w:num w:numId="13">
    <w:abstractNumId w:val="15"/>
  </w:num>
  <w:num w:numId="14">
    <w:abstractNumId w:val="2"/>
  </w:num>
  <w:num w:numId="15">
    <w:abstractNumId w:val="6"/>
  </w:num>
  <w:num w:numId="16">
    <w:abstractNumId w:val="10"/>
    <w:lvlOverride w:ilvl="0"/>
    <w:lvlOverride w:ilvl="1"/>
    <w:lvlOverride w:ilvl="2"/>
    <w:lvlOverride w:ilvl="3"/>
    <w:lvlOverride w:ilvl="4"/>
    <w:lvlOverride w:ilvl="5"/>
    <w:lvlOverride w:ilvl="6"/>
    <w:lvlOverride w:ilvl="7"/>
    <w:lvlOverride w:ilvl="8"/>
  </w:num>
  <w:num w:numId="17">
    <w:abstractNumId w:val="1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B5873"/>
    <w:rsid w:val="0002771D"/>
    <w:rsid w:val="00072A82"/>
    <w:rsid w:val="00095921"/>
    <w:rsid w:val="000E042E"/>
    <w:rsid w:val="00121685"/>
    <w:rsid w:val="00122ED4"/>
    <w:rsid w:val="00132CDB"/>
    <w:rsid w:val="00186558"/>
    <w:rsid w:val="001D60E5"/>
    <w:rsid w:val="001D79F7"/>
    <w:rsid w:val="00220A1F"/>
    <w:rsid w:val="002359A6"/>
    <w:rsid w:val="002407B8"/>
    <w:rsid w:val="002A5B9C"/>
    <w:rsid w:val="002A770E"/>
    <w:rsid w:val="002B7ED5"/>
    <w:rsid w:val="002C341D"/>
    <w:rsid w:val="002D3529"/>
    <w:rsid w:val="002D3BCC"/>
    <w:rsid w:val="002F26EC"/>
    <w:rsid w:val="00342A1F"/>
    <w:rsid w:val="00354612"/>
    <w:rsid w:val="003673DB"/>
    <w:rsid w:val="003B3631"/>
    <w:rsid w:val="003F3DA0"/>
    <w:rsid w:val="004156EE"/>
    <w:rsid w:val="00420A4D"/>
    <w:rsid w:val="0042246B"/>
    <w:rsid w:val="00451FBB"/>
    <w:rsid w:val="004616D1"/>
    <w:rsid w:val="00485A7A"/>
    <w:rsid w:val="004B5873"/>
    <w:rsid w:val="004F1F2C"/>
    <w:rsid w:val="00502ED5"/>
    <w:rsid w:val="00505AD8"/>
    <w:rsid w:val="00514D0E"/>
    <w:rsid w:val="00526C29"/>
    <w:rsid w:val="005366F1"/>
    <w:rsid w:val="005412F0"/>
    <w:rsid w:val="00544509"/>
    <w:rsid w:val="00547994"/>
    <w:rsid w:val="005513A3"/>
    <w:rsid w:val="00563021"/>
    <w:rsid w:val="00574859"/>
    <w:rsid w:val="005A27ED"/>
    <w:rsid w:val="005F131C"/>
    <w:rsid w:val="00642EFD"/>
    <w:rsid w:val="00650713"/>
    <w:rsid w:val="006964B4"/>
    <w:rsid w:val="006B47EB"/>
    <w:rsid w:val="0070720A"/>
    <w:rsid w:val="0073090C"/>
    <w:rsid w:val="00746550"/>
    <w:rsid w:val="00761E38"/>
    <w:rsid w:val="007918D6"/>
    <w:rsid w:val="007A49AB"/>
    <w:rsid w:val="007F3FFB"/>
    <w:rsid w:val="008314F4"/>
    <w:rsid w:val="00837BA2"/>
    <w:rsid w:val="00840B97"/>
    <w:rsid w:val="0088780F"/>
    <w:rsid w:val="008E3E75"/>
    <w:rsid w:val="00922910"/>
    <w:rsid w:val="00943481"/>
    <w:rsid w:val="0099187A"/>
    <w:rsid w:val="00993835"/>
    <w:rsid w:val="009A09B0"/>
    <w:rsid w:val="009C718F"/>
    <w:rsid w:val="009E4B69"/>
    <w:rsid w:val="009E602A"/>
    <w:rsid w:val="00A145F0"/>
    <w:rsid w:val="00A20F11"/>
    <w:rsid w:val="00A3656B"/>
    <w:rsid w:val="00A5529C"/>
    <w:rsid w:val="00A643BC"/>
    <w:rsid w:val="00A87707"/>
    <w:rsid w:val="00A96EC5"/>
    <w:rsid w:val="00B01B2E"/>
    <w:rsid w:val="00B547EA"/>
    <w:rsid w:val="00B73E8D"/>
    <w:rsid w:val="00B740BA"/>
    <w:rsid w:val="00BA7D97"/>
    <w:rsid w:val="00C22960"/>
    <w:rsid w:val="00C71AFA"/>
    <w:rsid w:val="00C7753D"/>
    <w:rsid w:val="00C85370"/>
    <w:rsid w:val="00C90805"/>
    <w:rsid w:val="00CA46C2"/>
    <w:rsid w:val="00CB3D67"/>
    <w:rsid w:val="00D301F7"/>
    <w:rsid w:val="00D30283"/>
    <w:rsid w:val="00D36272"/>
    <w:rsid w:val="00D97113"/>
    <w:rsid w:val="00DD7420"/>
    <w:rsid w:val="00E0574B"/>
    <w:rsid w:val="00E26F7C"/>
    <w:rsid w:val="00E523DD"/>
    <w:rsid w:val="00E74323"/>
    <w:rsid w:val="00E9383B"/>
    <w:rsid w:val="00EA2ADC"/>
    <w:rsid w:val="00EB2166"/>
    <w:rsid w:val="00EE5DBA"/>
    <w:rsid w:val="00EF69C3"/>
    <w:rsid w:val="00F01E89"/>
    <w:rsid w:val="00F32C14"/>
    <w:rsid w:val="00F36B69"/>
    <w:rsid w:val="00FC2C13"/>
    <w:rsid w:val="00FC50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DD986"/>
  <w15:chartTrackingRefBased/>
  <w15:docId w15:val="{E30D1F1B-51B5-4CCC-B49B-D933DD0D0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45F0"/>
    <w:pPr>
      <w:spacing w:after="200" w:line="276" w:lineRule="auto"/>
    </w:pPr>
    <w:rPr>
      <w:sz w:val="22"/>
      <w:szCs w:val="22"/>
    </w:rPr>
  </w:style>
  <w:style w:type="paragraph" w:styleId="Heading1">
    <w:name w:val="heading 1"/>
    <w:basedOn w:val="Normal"/>
    <w:next w:val="Normal"/>
    <w:link w:val="Heading1Char"/>
    <w:uiPriority w:val="9"/>
    <w:qFormat/>
    <w:rsid w:val="00F32C14"/>
    <w:pPr>
      <w:keepNext/>
      <w:keepLines/>
      <w:spacing w:before="480" w:after="0" w:line="240" w:lineRule="auto"/>
      <w:outlineLvl w:val="0"/>
    </w:pPr>
    <w:rPr>
      <w:rFonts w:ascii="Cambria" w:eastAsia="Times New Roman" w:hAnsi="Cambria"/>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table" w:styleId="TableGrid">
    <w:name w:val="Table Grid"/>
    <w:basedOn w:val="TableNormal"/>
    <w:uiPriority w:val="59"/>
    <w:rsid w:val="00526C2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semiHidden/>
    <w:unhideWhenUsed/>
    <w:rsid w:val="007F3FFB"/>
    <w:rPr>
      <w:color w:val="0000FF"/>
      <w:u w:val="single"/>
    </w:rPr>
  </w:style>
  <w:style w:type="character" w:customStyle="1" w:styleId="Heading1Char">
    <w:name w:val="Heading 1 Char"/>
    <w:link w:val="Heading1"/>
    <w:uiPriority w:val="9"/>
    <w:rsid w:val="00F32C14"/>
    <w:rPr>
      <w:rFonts w:ascii="Cambria" w:eastAsia="Times New Roman" w:hAnsi="Cambria"/>
      <w:b/>
      <w:bCs/>
      <w:color w:val="365F91"/>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4612218">
      <w:bodyDiv w:val="1"/>
      <w:marLeft w:val="0"/>
      <w:marRight w:val="0"/>
      <w:marTop w:val="0"/>
      <w:marBottom w:val="0"/>
      <w:divBdr>
        <w:top w:val="none" w:sz="0" w:space="0" w:color="auto"/>
        <w:left w:val="none" w:sz="0" w:space="0" w:color="auto"/>
        <w:bottom w:val="none" w:sz="0" w:space="0" w:color="auto"/>
        <w:right w:val="none" w:sz="0" w:space="0" w:color="auto"/>
      </w:divBdr>
    </w:div>
    <w:div w:id="883566119">
      <w:bodyDiv w:val="1"/>
      <w:marLeft w:val="0"/>
      <w:marRight w:val="0"/>
      <w:marTop w:val="0"/>
      <w:marBottom w:val="0"/>
      <w:divBdr>
        <w:top w:val="none" w:sz="0" w:space="0" w:color="auto"/>
        <w:left w:val="none" w:sz="0" w:space="0" w:color="auto"/>
        <w:bottom w:val="none" w:sz="0" w:space="0" w:color="auto"/>
        <w:right w:val="none" w:sz="0" w:space="0" w:color="auto"/>
      </w:divBdr>
    </w:div>
    <w:div w:id="885339586">
      <w:bodyDiv w:val="1"/>
      <w:marLeft w:val="0"/>
      <w:marRight w:val="0"/>
      <w:marTop w:val="0"/>
      <w:marBottom w:val="0"/>
      <w:divBdr>
        <w:top w:val="none" w:sz="0" w:space="0" w:color="auto"/>
        <w:left w:val="none" w:sz="0" w:space="0" w:color="auto"/>
        <w:bottom w:val="none" w:sz="0" w:space="0" w:color="auto"/>
        <w:right w:val="none" w:sz="0" w:space="0" w:color="auto"/>
      </w:divBdr>
    </w:div>
    <w:div w:id="1250381428">
      <w:bodyDiv w:val="1"/>
      <w:marLeft w:val="0"/>
      <w:marRight w:val="0"/>
      <w:marTop w:val="0"/>
      <w:marBottom w:val="0"/>
      <w:divBdr>
        <w:top w:val="none" w:sz="0" w:space="0" w:color="auto"/>
        <w:left w:val="none" w:sz="0" w:space="0" w:color="auto"/>
        <w:bottom w:val="none" w:sz="0" w:space="0" w:color="auto"/>
        <w:right w:val="none" w:sz="0" w:space="0" w:color="auto"/>
      </w:divBdr>
    </w:div>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 w:id="2033146353">
      <w:bodyDiv w:val="1"/>
      <w:marLeft w:val="0"/>
      <w:marRight w:val="0"/>
      <w:marTop w:val="0"/>
      <w:marBottom w:val="0"/>
      <w:divBdr>
        <w:top w:val="none" w:sz="0" w:space="0" w:color="auto"/>
        <w:left w:val="none" w:sz="0" w:space="0" w:color="auto"/>
        <w:bottom w:val="none" w:sz="0" w:space="0" w:color="auto"/>
        <w:right w:val="none" w:sz="0" w:space="0" w:color="auto"/>
      </w:divBdr>
    </w:div>
    <w:div w:id="2104954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hbr.org/product/Tradeoffs---Juggling-Care/an/801463-PDF-E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usinessballs.com/building-relationships/transactional-analysis-eric-berne/" TargetMode="External"/><Relationship Id="rId5" Type="http://schemas.openxmlformats.org/officeDocument/2006/relationships/hyperlink" Target="https://openpsychometrics.org/tests/16PF.php"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1083</Words>
  <Characters>6178</Characters>
  <Application>Microsoft Office Word</Application>
  <DocSecurity>0</DocSecurity>
  <Lines>51</Lines>
  <Paragraphs>14</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How to Succeed in this Course </vt:lpstr>
    </vt:vector>
  </TitlesOfParts>
  <Company>Hewlett-Packard Company</Company>
  <LinksUpToDate>false</LinksUpToDate>
  <CharactersWithSpaces>7247</CharactersWithSpaces>
  <SharedDoc>false</SharedDoc>
  <HLinks>
    <vt:vector size="18" baseType="variant">
      <vt:variant>
        <vt:i4>2359332</vt:i4>
      </vt:variant>
      <vt:variant>
        <vt:i4>6</vt:i4>
      </vt:variant>
      <vt:variant>
        <vt:i4>0</vt:i4>
      </vt:variant>
      <vt:variant>
        <vt:i4>5</vt:i4>
      </vt:variant>
      <vt:variant>
        <vt:lpwstr>http://hbr.org/product/Tradeoffs---Juggling-Care/an/801463-PDF-ENG</vt:lpwstr>
      </vt:variant>
      <vt:variant>
        <vt:lpwstr/>
      </vt:variant>
      <vt:variant>
        <vt:i4>7143461</vt:i4>
      </vt:variant>
      <vt:variant>
        <vt:i4>3</vt:i4>
      </vt:variant>
      <vt:variant>
        <vt:i4>0</vt:i4>
      </vt:variant>
      <vt:variant>
        <vt:i4>5</vt:i4>
      </vt:variant>
      <vt:variant>
        <vt:lpwstr>https://www.businessballs.com/building-relationships/transactional-analysis-eric-berne/</vt:lpwstr>
      </vt:variant>
      <vt:variant>
        <vt:lpwstr/>
      </vt:variant>
      <vt:variant>
        <vt:i4>1638483</vt:i4>
      </vt:variant>
      <vt:variant>
        <vt:i4>0</vt:i4>
      </vt:variant>
      <vt:variant>
        <vt:i4>0</vt:i4>
      </vt:variant>
      <vt:variant>
        <vt:i4>5</vt:i4>
      </vt:variant>
      <vt:variant>
        <vt:lpwstr>https://openpsychometrics.org/tests/16PF.php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Subhajyoti</dc:creator>
  <cp:keywords/>
  <cp:lastModifiedBy>Classroom xub</cp:lastModifiedBy>
  <cp:revision>2</cp:revision>
  <cp:lastPrinted>2012-04-02T04:34:00Z</cp:lastPrinted>
  <dcterms:created xsi:type="dcterms:W3CDTF">2021-05-12T14:23:00Z</dcterms:created>
  <dcterms:modified xsi:type="dcterms:W3CDTF">2021-05-12T14:23:00Z</dcterms:modified>
</cp:coreProperties>
</file>