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D3C" w:rsidRDefault="00EC4D3C">
      <w:pPr>
        <w:jc w:val="center"/>
        <w:rPr>
          <w:rFonts w:ascii="Arial" w:hAnsi="Arial" w:cs="Arial"/>
          <w:b/>
          <w:sz w:val="28"/>
          <w:u w:val="single"/>
        </w:rPr>
      </w:pPr>
      <w:bookmarkStart w:id="0" w:name="_GoBack"/>
      <w:bookmarkEnd w:id="0"/>
      <w:r>
        <w:rPr>
          <w:rFonts w:ascii="Arial" w:hAnsi="Arial" w:cs="Arial"/>
          <w:b/>
          <w:sz w:val="28"/>
          <w:u w:val="single"/>
        </w:rPr>
        <w:t>COURSE OUTLINE</w:t>
      </w:r>
      <w:r w:rsidR="002E2DCE" w:rsidRPr="004D0026">
        <w:rPr>
          <w:rFonts w:ascii="Arial" w:hAnsi="Arial" w:cs="Arial"/>
          <w:b/>
          <w:sz w:val="28"/>
          <w:u w:val="single"/>
        </w:rPr>
        <w:t xml:space="preserve"> ON </w:t>
      </w:r>
    </w:p>
    <w:p w:rsidR="002E2DCE" w:rsidRPr="004D0026" w:rsidRDefault="002E2DCE">
      <w:pPr>
        <w:jc w:val="center"/>
        <w:rPr>
          <w:rFonts w:ascii="Arial" w:hAnsi="Arial" w:cs="Arial"/>
          <w:b/>
          <w:sz w:val="28"/>
          <w:u w:val="single"/>
        </w:rPr>
      </w:pPr>
      <w:r w:rsidRPr="004D0026">
        <w:rPr>
          <w:rFonts w:ascii="Arial" w:hAnsi="Arial" w:cs="Arial"/>
          <w:b/>
          <w:sz w:val="28"/>
          <w:u w:val="single"/>
        </w:rPr>
        <w:t>“PLANNING IT ENABLED ORGANISATIONS</w:t>
      </w:r>
      <w:r w:rsidRPr="004D0026">
        <w:rPr>
          <w:rFonts w:ascii="Arial" w:hAnsi="Arial" w:cs="Arial"/>
          <w:b/>
          <w:sz w:val="28"/>
        </w:rPr>
        <w:t>”</w:t>
      </w:r>
    </w:p>
    <w:p w:rsidR="00482202" w:rsidRPr="004D0026" w:rsidRDefault="00482202" w:rsidP="00482202">
      <w:pPr>
        <w:rPr>
          <w:rFonts w:ascii="Arial" w:hAnsi="Arial" w:cs="Arial"/>
          <w:color w:val="222222"/>
          <w:sz w:val="20"/>
          <w:szCs w:val="20"/>
        </w:rPr>
      </w:pPr>
    </w:p>
    <w:p w:rsidR="004D0026" w:rsidRPr="004D0026" w:rsidRDefault="00482202" w:rsidP="00482202">
      <w:pPr>
        <w:rPr>
          <w:rFonts w:ascii="Arial" w:hAnsi="Arial" w:cs="Arial"/>
          <w:color w:val="222222"/>
          <w:sz w:val="20"/>
          <w:szCs w:val="20"/>
        </w:rPr>
      </w:pPr>
      <w:r w:rsidRPr="004D0026">
        <w:rPr>
          <w:rFonts w:ascii="Arial" w:hAnsi="Arial" w:cs="Arial"/>
          <w:color w:val="222222"/>
          <w:sz w:val="20"/>
          <w:szCs w:val="20"/>
        </w:rPr>
        <w:t>  </w:t>
      </w:r>
    </w:p>
    <w:tbl>
      <w:tblPr>
        <w:tblpPr w:leftFromText="180" w:rightFromText="180" w:vertAnchor="text" w:tblpX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02"/>
        <w:gridCol w:w="5598"/>
      </w:tblGrid>
      <w:tr w:rsidR="004D0026" w:rsidRPr="00697776" w:rsidTr="00FF32F8">
        <w:tc>
          <w:tcPr>
            <w:tcW w:w="2802" w:type="dxa"/>
            <w:tcMar>
              <w:top w:w="0" w:type="dxa"/>
              <w:left w:w="108" w:type="dxa"/>
              <w:bottom w:w="0" w:type="dxa"/>
              <w:right w:w="108" w:type="dxa"/>
            </w:tcMar>
            <w:hideMark/>
          </w:tcPr>
          <w:p w:rsidR="004D0026" w:rsidRPr="00697776" w:rsidRDefault="004D0026">
            <w:pPr>
              <w:rPr>
                <w:rFonts w:ascii="Arial" w:hAnsi="Arial" w:cs="Arial"/>
                <w:color w:val="222222"/>
                <w:sz w:val="20"/>
                <w:szCs w:val="20"/>
              </w:rPr>
            </w:pPr>
            <w:r w:rsidRPr="004D0026">
              <w:rPr>
                <w:rFonts w:ascii="Arial" w:hAnsi="Arial" w:cs="Arial"/>
                <w:color w:val="222222"/>
                <w:sz w:val="20"/>
                <w:szCs w:val="20"/>
              </w:rPr>
              <w:t>Credits</w:t>
            </w:r>
          </w:p>
        </w:tc>
        <w:tc>
          <w:tcPr>
            <w:tcW w:w="5598" w:type="dxa"/>
            <w:tcMar>
              <w:top w:w="0" w:type="dxa"/>
              <w:left w:w="108" w:type="dxa"/>
              <w:bottom w:w="0" w:type="dxa"/>
              <w:right w:w="108" w:type="dxa"/>
            </w:tcMar>
            <w:hideMark/>
          </w:tcPr>
          <w:p w:rsidR="004D0026" w:rsidRPr="00697776" w:rsidRDefault="004D0026">
            <w:pPr>
              <w:rPr>
                <w:rFonts w:ascii="Arial" w:hAnsi="Arial" w:cs="Arial"/>
                <w:color w:val="222222"/>
                <w:sz w:val="20"/>
                <w:szCs w:val="20"/>
              </w:rPr>
            </w:pPr>
            <w:r w:rsidRPr="004D0026">
              <w:rPr>
                <w:rFonts w:ascii="Arial" w:hAnsi="Arial" w:cs="Arial"/>
                <w:color w:val="222222"/>
                <w:sz w:val="20"/>
                <w:szCs w:val="20"/>
              </w:rPr>
              <w:t>3 credits </w:t>
            </w:r>
          </w:p>
        </w:tc>
      </w:tr>
      <w:tr w:rsidR="00697776" w:rsidRPr="00697776" w:rsidTr="00FF32F8">
        <w:tc>
          <w:tcPr>
            <w:tcW w:w="2802" w:type="dxa"/>
            <w:tcMar>
              <w:top w:w="0" w:type="dxa"/>
              <w:left w:w="108" w:type="dxa"/>
              <w:bottom w:w="0" w:type="dxa"/>
              <w:right w:w="108" w:type="dxa"/>
            </w:tcMar>
          </w:tcPr>
          <w:p w:rsidR="00697776" w:rsidRPr="004D0026" w:rsidRDefault="00697776">
            <w:pPr>
              <w:rPr>
                <w:rFonts w:ascii="Arial" w:hAnsi="Arial" w:cs="Arial"/>
                <w:color w:val="222222"/>
                <w:sz w:val="20"/>
                <w:szCs w:val="20"/>
              </w:rPr>
            </w:pPr>
            <w:r w:rsidRPr="00697776">
              <w:rPr>
                <w:rFonts w:ascii="Arial" w:hAnsi="Arial" w:cs="Arial"/>
                <w:color w:val="222222"/>
                <w:sz w:val="20"/>
                <w:szCs w:val="20"/>
              </w:rPr>
              <w:t>Faculty Name</w:t>
            </w:r>
          </w:p>
        </w:tc>
        <w:tc>
          <w:tcPr>
            <w:tcW w:w="5598" w:type="dxa"/>
            <w:tcMar>
              <w:top w:w="0" w:type="dxa"/>
              <w:left w:w="108" w:type="dxa"/>
              <w:bottom w:w="0" w:type="dxa"/>
              <w:right w:w="108" w:type="dxa"/>
            </w:tcMar>
          </w:tcPr>
          <w:p w:rsidR="00697776" w:rsidRPr="004D0026" w:rsidRDefault="00697776">
            <w:pPr>
              <w:rPr>
                <w:rFonts w:ascii="Arial" w:hAnsi="Arial" w:cs="Arial"/>
                <w:color w:val="222222"/>
                <w:sz w:val="20"/>
                <w:szCs w:val="20"/>
              </w:rPr>
            </w:pPr>
            <w:r>
              <w:rPr>
                <w:rFonts w:ascii="Arial" w:hAnsi="Arial" w:cs="Arial"/>
                <w:color w:val="222222"/>
                <w:sz w:val="20"/>
                <w:szCs w:val="20"/>
              </w:rPr>
              <w:t xml:space="preserve">Francis Castelino </w:t>
            </w:r>
          </w:p>
        </w:tc>
      </w:tr>
      <w:tr w:rsidR="00697776" w:rsidRPr="00697776" w:rsidTr="00FF32F8">
        <w:tc>
          <w:tcPr>
            <w:tcW w:w="2802" w:type="dxa"/>
            <w:tcMar>
              <w:top w:w="0" w:type="dxa"/>
              <w:left w:w="108" w:type="dxa"/>
              <w:bottom w:w="0" w:type="dxa"/>
              <w:right w:w="108" w:type="dxa"/>
            </w:tcMar>
            <w:hideMark/>
          </w:tcPr>
          <w:p w:rsidR="00697776" w:rsidRPr="00697776" w:rsidRDefault="00697776" w:rsidP="00697776">
            <w:pPr>
              <w:rPr>
                <w:rFonts w:ascii="Arial" w:hAnsi="Arial" w:cs="Arial"/>
                <w:color w:val="222222"/>
                <w:sz w:val="20"/>
                <w:szCs w:val="20"/>
              </w:rPr>
            </w:pPr>
            <w:r w:rsidRPr="004D0026">
              <w:rPr>
                <w:rFonts w:ascii="Arial" w:hAnsi="Arial" w:cs="Arial"/>
                <w:color w:val="222222"/>
                <w:sz w:val="20"/>
                <w:szCs w:val="20"/>
              </w:rPr>
              <w:t>Program</w:t>
            </w:r>
          </w:p>
        </w:tc>
        <w:tc>
          <w:tcPr>
            <w:tcW w:w="5598" w:type="dxa"/>
            <w:tcMar>
              <w:top w:w="0" w:type="dxa"/>
              <w:left w:w="108" w:type="dxa"/>
              <w:bottom w:w="0" w:type="dxa"/>
              <w:right w:w="108" w:type="dxa"/>
            </w:tcMar>
            <w:hideMark/>
          </w:tcPr>
          <w:p w:rsidR="00697776" w:rsidRPr="00697776" w:rsidRDefault="00697776" w:rsidP="003F2655">
            <w:pPr>
              <w:rPr>
                <w:rFonts w:ascii="Arial" w:hAnsi="Arial" w:cs="Arial"/>
                <w:color w:val="222222"/>
                <w:sz w:val="20"/>
                <w:szCs w:val="20"/>
              </w:rPr>
            </w:pPr>
            <w:r w:rsidRPr="004D0026">
              <w:rPr>
                <w:rFonts w:ascii="Arial" w:hAnsi="Arial" w:cs="Arial"/>
                <w:color w:val="222222"/>
                <w:sz w:val="20"/>
                <w:szCs w:val="20"/>
              </w:rPr>
              <w:t xml:space="preserve">Post Graduate Diploma in </w:t>
            </w:r>
            <w:r w:rsidRPr="00697776">
              <w:rPr>
                <w:rFonts w:ascii="Arial" w:hAnsi="Arial" w:cs="Arial"/>
                <w:color w:val="222222"/>
                <w:sz w:val="20"/>
                <w:szCs w:val="20"/>
              </w:rPr>
              <w:t>HRM-II</w:t>
            </w:r>
            <w:r>
              <w:rPr>
                <w:rFonts w:ascii="Arial" w:hAnsi="Arial" w:cs="Arial"/>
                <w:color w:val="222222"/>
                <w:sz w:val="20"/>
                <w:szCs w:val="20"/>
              </w:rPr>
              <w:t xml:space="preserve"> Class 201</w:t>
            </w:r>
            <w:r w:rsidR="00100A9D">
              <w:rPr>
                <w:rFonts w:ascii="Arial" w:hAnsi="Arial" w:cs="Arial"/>
                <w:color w:val="222222"/>
                <w:sz w:val="20"/>
                <w:szCs w:val="20"/>
              </w:rPr>
              <w:t>7</w:t>
            </w:r>
            <w:r w:rsidRPr="00697776">
              <w:rPr>
                <w:rFonts w:ascii="Arial" w:hAnsi="Arial" w:cs="Arial"/>
                <w:color w:val="222222"/>
                <w:sz w:val="20"/>
                <w:szCs w:val="20"/>
              </w:rPr>
              <w:t>-1</w:t>
            </w:r>
            <w:r w:rsidR="00100A9D">
              <w:rPr>
                <w:rFonts w:ascii="Arial" w:hAnsi="Arial" w:cs="Arial"/>
                <w:color w:val="222222"/>
                <w:sz w:val="20"/>
                <w:szCs w:val="20"/>
              </w:rPr>
              <w:t>9</w:t>
            </w:r>
          </w:p>
        </w:tc>
      </w:tr>
      <w:tr w:rsidR="00FF32F8" w:rsidRPr="00697776" w:rsidTr="00FF32F8">
        <w:tc>
          <w:tcPr>
            <w:tcW w:w="2802" w:type="dxa"/>
            <w:tcMar>
              <w:top w:w="0" w:type="dxa"/>
              <w:left w:w="108" w:type="dxa"/>
              <w:bottom w:w="0" w:type="dxa"/>
              <w:right w:w="108" w:type="dxa"/>
            </w:tcMar>
          </w:tcPr>
          <w:p w:rsidR="00FF32F8" w:rsidRPr="00FF32F8" w:rsidRDefault="00FF32F8" w:rsidP="00FF32F8">
            <w:pPr>
              <w:jc w:val="both"/>
              <w:rPr>
                <w:rFonts w:ascii="Arial" w:hAnsi="Arial" w:cs="Arial"/>
                <w:color w:val="222222"/>
                <w:sz w:val="20"/>
                <w:szCs w:val="20"/>
              </w:rPr>
            </w:pPr>
            <w:r w:rsidRPr="00FF32F8">
              <w:rPr>
                <w:rFonts w:ascii="Arial" w:hAnsi="Arial" w:cs="Arial"/>
                <w:color w:val="222222"/>
                <w:sz w:val="20"/>
                <w:szCs w:val="20"/>
              </w:rPr>
              <w:t>Academic Year and Term</w:t>
            </w:r>
          </w:p>
        </w:tc>
        <w:tc>
          <w:tcPr>
            <w:tcW w:w="5598" w:type="dxa"/>
            <w:tcMar>
              <w:top w:w="0" w:type="dxa"/>
              <w:left w:w="108" w:type="dxa"/>
              <w:bottom w:w="0" w:type="dxa"/>
              <w:right w:w="108" w:type="dxa"/>
            </w:tcMar>
          </w:tcPr>
          <w:p w:rsidR="00FF32F8" w:rsidRPr="00FF32F8" w:rsidRDefault="001D0DC4" w:rsidP="00FF32F8">
            <w:pPr>
              <w:jc w:val="both"/>
              <w:rPr>
                <w:rFonts w:ascii="Arial" w:hAnsi="Arial" w:cs="Arial"/>
                <w:color w:val="222222"/>
                <w:sz w:val="20"/>
                <w:szCs w:val="20"/>
              </w:rPr>
            </w:pPr>
            <w:r>
              <w:rPr>
                <w:rFonts w:ascii="Arial" w:hAnsi="Arial" w:cs="Arial"/>
                <w:color w:val="222222"/>
                <w:sz w:val="20"/>
                <w:szCs w:val="20"/>
              </w:rPr>
              <w:t>201</w:t>
            </w:r>
            <w:r w:rsidR="00165FCB">
              <w:rPr>
                <w:rFonts w:ascii="Arial" w:hAnsi="Arial" w:cs="Arial"/>
                <w:color w:val="222222"/>
                <w:sz w:val="20"/>
                <w:szCs w:val="20"/>
              </w:rPr>
              <w:t>9</w:t>
            </w:r>
            <w:r>
              <w:rPr>
                <w:rFonts w:ascii="Arial" w:hAnsi="Arial" w:cs="Arial"/>
                <w:color w:val="222222"/>
                <w:sz w:val="20"/>
                <w:szCs w:val="20"/>
              </w:rPr>
              <w:t>-</w:t>
            </w:r>
            <w:r w:rsidR="00165FCB">
              <w:rPr>
                <w:rFonts w:ascii="Arial" w:hAnsi="Arial" w:cs="Arial"/>
                <w:color w:val="222222"/>
                <w:sz w:val="20"/>
                <w:szCs w:val="20"/>
              </w:rPr>
              <w:t>20</w:t>
            </w:r>
            <w:r w:rsidR="00FF32F8" w:rsidRPr="00FF32F8">
              <w:rPr>
                <w:rFonts w:ascii="Arial" w:hAnsi="Arial" w:cs="Arial"/>
                <w:color w:val="222222"/>
                <w:sz w:val="20"/>
                <w:szCs w:val="20"/>
              </w:rPr>
              <w:t xml:space="preserve">, </w:t>
            </w:r>
            <w:r w:rsidR="00FF32F8">
              <w:rPr>
                <w:rFonts w:ascii="Arial" w:hAnsi="Arial" w:cs="Arial"/>
                <w:color w:val="222222"/>
                <w:sz w:val="20"/>
                <w:szCs w:val="20"/>
              </w:rPr>
              <w:t>Term-</w:t>
            </w:r>
            <w:r w:rsidR="00FF32F8" w:rsidRPr="00FF32F8">
              <w:rPr>
                <w:rFonts w:ascii="Arial" w:hAnsi="Arial" w:cs="Arial"/>
                <w:color w:val="222222"/>
                <w:sz w:val="20"/>
                <w:szCs w:val="20"/>
              </w:rPr>
              <w:t>V</w:t>
            </w:r>
          </w:p>
        </w:tc>
      </w:tr>
    </w:tbl>
    <w:p w:rsidR="00482202" w:rsidRPr="004D0026" w:rsidRDefault="00482202" w:rsidP="00482202">
      <w:pPr>
        <w:rPr>
          <w:rFonts w:ascii="Arial" w:hAnsi="Arial" w:cs="Arial"/>
          <w:color w:val="222222"/>
          <w:sz w:val="20"/>
          <w:szCs w:val="20"/>
        </w:rPr>
      </w:pPr>
    </w:p>
    <w:p w:rsidR="00482202" w:rsidRPr="004D0026" w:rsidRDefault="00482202" w:rsidP="00482202">
      <w:pPr>
        <w:rPr>
          <w:rFonts w:ascii="Arial" w:hAnsi="Arial" w:cs="Arial"/>
          <w:color w:val="222222"/>
          <w:sz w:val="20"/>
          <w:szCs w:val="20"/>
        </w:rPr>
      </w:pPr>
    </w:p>
    <w:p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Course Description</w:t>
      </w:r>
    </w:p>
    <w:p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Today it is self-evident that information technology is fundamental to the practice of general management. With the coming of age of computerisation efforts in mos</w:t>
      </w:r>
      <w:r w:rsidR="00FF32F8">
        <w:rPr>
          <w:rFonts w:ascii="Arial" w:hAnsi="Arial" w:cs="Arial"/>
          <w:color w:val="000000"/>
          <w:w w:val="101"/>
          <w:sz w:val="20"/>
          <w:szCs w:val="20"/>
        </w:rPr>
        <w:t>t businesses today, the need of</w:t>
      </w:r>
      <w:r w:rsidRPr="004D0026">
        <w:rPr>
          <w:rFonts w:ascii="Arial" w:hAnsi="Arial" w:cs="Arial"/>
          <w:color w:val="000000"/>
          <w:w w:val="101"/>
          <w:sz w:val="20"/>
          <w:szCs w:val="20"/>
        </w:rPr>
        <w:t xml:space="preserve"> the techno-manager is but natural. Students with a wide array of business skills often choose jobs that need computerisation knowledge and skills for the proper functioning of the person on the job. While on the one hand they have good functional expertise, it is often found that on the other hand the skills to manage in the present computerised environment are lacking. Also, those that have a good grasp of the enabling computer technologies often lack the management perspective to carry out their roles effectively.</w:t>
      </w:r>
    </w:p>
    <w:p w:rsidR="004D0026" w:rsidRPr="004D0026" w:rsidRDefault="004D0026" w:rsidP="004D0026">
      <w:pPr>
        <w:ind w:left="360"/>
        <w:jc w:val="both"/>
        <w:rPr>
          <w:rFonts w:ascii="Arial" w:hAnsi="Arial" w:cs="Arial"/>
          <w:color w:val="000000"/>
          <w:w w:val="101"/>
          <w:sz w:val="20"/>
          <w:szCs w:val="20"/>
        </w:rPr>
      </w:pPr>
    </w:p>
    <w:p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This course has therefore been designed to bridge the gap between the need of business process knowledge and functional computer expertise. The aim of the course is to make the student a manager of computer service offerings. It will enable the student to understand the advanced technology perspective while focussing on their role as a manager of these resources. It will enable the practitioner of technology offerings to manage the business better and to provide a need-based support to the business. In this course, participants will be able to appreciate the basic components of the underlying technologies that integrate various facets of the business for enhanced productivity within the organization.</w:t>
      </w:r>
    </w:p>
    <w:p w:rsidR="00482202" w:rsidRDefault="00482202"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 </w:t>
      </w:r>
    </w:p>
    <w:p w:rsidR="004D0026" w:rsidRDefault="004D0026" w:rsidP="004D0026">
      <w:pPr>
        <w:ind w:left="360"/>
        <w:jc w:val="both"/>
        <w:rPr>
          <w:rFonts w:ascii="Arial" w:hAnsi="Arial" w:cs="Arial"/>
          <w:color w:val="000000"/>
          <w:w w:val="101"/>
          <w:sz w:val="20"/>
          <w:szCs w:val="20"/>
        </w:rPr>
      </w:pPr>
    </w:p>
    <w:p w:rsidR="00D30133" w:rsidRPr="004D0026" w:rsidRDefault="00D30133" w:rsidP="004D0026">
      <w:pPr>
        <w:ind w:left="360"/>
        <w:jc w:val="both"/>
        <w:rPr>
          <w:rFonts w:ascii="Arial" w:hAnsi="Arial" w:cs="Arial"/>
          <w:color w:val="000000"/>
          <w:w w:val="101"/>
          <w:sz w:val="20"/>
          <w:szCs w:val="20"/>
        </w:rPr>
      </w:pPr>
    </w:p>
    <w:p w:rsidR="004D0026" w:rsidRPr="00D16B98" w:rsidRDefault="00D16B98" w:rsidP="004D0026">
      <w:pPr>
        <w:pStyle w:val="ListParagraph"/>
        <w:numPr>
          <w:ilvl w:val="0"/>
          <w:numId w:val="19"/>
        </w:numPr>
        <w:spacing w:after="100" w:afterAutospacing="1" w:line="240" w:lineRule="auto"/>
        <w:jc w:val="both"/>
        <w:rPr>
          <w:rFonts w:ascii="Arial" w:eastAsia="Times New Roman" w:hAnsi="Arial" w:cs="Arial"/>
          <w:b/>
          <w:bCs/>
          <w:color w:val="222222"/>
          <w:w w:val="101"/>
          <w:sz w:val="20"/>
          <w:szCs w:val="25"/>
        </w:rPr>
      </w:pPr>
      <w:r w:rsidRPr="00D16B98">
        <w:rPr>
          <w:rFonts w:ascii="Arial" w:eastAsia="Times New Roman" w:hAnsi="Arial" w:cs="Arial"/>
          <w:b/>
          <w:bCs/>
          <w:color w:val="222222"/>
          <w:w w:val="101"/>
          <w:sz w:val="20"/>
          <w:szCs w:val="25"/>
        </w:rPr>
        <w:t xml:space="preserve">Student </w:t>
      </w:r>
      <w:r w:rsidR="00482202" w:rsidRPr="004D0026">
        <w:rPr>
          <w:rFonts w:ascii="Arial" w:eastAsia="Times New Roman" w:hAnsi="Arial" w:cs="Arial"/>
          <w:b/>
          <w:bCs/>
          <w:color w:val="222222"/>
          <w:w w:val="101"/>
          <w:sz w:val="20"/>
          <w:szCs w:val="25"/>
        </w:rPr>
        <w:t xml:space="preserve">Learning Outcomes </w:t>
      </w:r>
    </w:p>
    <w:p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purpose of this course is to familiarize students with technology to drive the business goals. It will consist of two parts:</w:t>
      </w:r>
    </w:p>
    <w:p w:rsidR="004D0026" w:rsidRPr="004D0026" w:rsidRDefault="004D0026" w:rsidP="004D0026">
      <w:pPr>
        <w:jc w:val="both"/>
        <w:rPr>
          <w:rFonts w:ascii="Arial" w:hAnsi="Arial" w:cs="Arial"/>
        </w:rPr>
      </w:pPr>
    </w:p>
    <w:p w:rsidR="004D0026" w:rsidRPr="004D0026" w:rsidRDefault="004D0026" w:rsidP="004D0026">
      <w:pPr>
        <w:numPr>
          <w:ilvl w:val="0"/>
          <w:numId w:val="5"/>
        </w:numPr>
        <w:jc w:val="both"/>
        <w:rPr>
          <w:rFonts w:ascii="Arial" w:hAnsi="Arial" w:cs="Arial"/>
          <w:sz w:val="20"/>
        </w:rPr>
      </w:pPr>
      <w:r w:rsidRPr="004D0026">
        <w:rPr>
          <w:rFonts w:ascii="Arial" w:hAnsi="Arial" w:cs="Arial"/>
          <w:sz w:val="20"/>
        </w:rPr>
        <w:t>In the first part, students will expect to learn the theoretical background of the various underlying technologies of computer systems.</w:t>
      </w:r>
    </w:p>
    <w:p w:rsidR="004D0026" w:rsidRPr="004D0026" w:rsidRDefault="004D0026" w:rsidP="004D0026">
      <w:pPr>
        <w:ind w:left="360"/>
        <w:jc w:val="both"/>
        <w:rPr>
          <w:rFonts w:ascii="Arial" w:hAnsi="Arial" w:cs="Arial"/>
          <w:sz w:val="20"/>
        </w:rPr>
      </w:pPr>
    </w:p>
    <w:p w:rsidR="004D0026" w:rsidRPr="004D0026" w:rsidRDefault="004D0026" w:rsidP="004D0026">
      <w:pPr>
        <w:numPr>
          <w:ilvl w:val="0"/>
          <w:numId w:val="5"/>
        </w:numPr>
        <w:jc w:val="both"/>
        <w:rPr>
          <w:rFonts w:ascii="Arial" w:hAnsi="Arial" w:cs="Arial"/>
          <w:sz w:val="20"/>
        </w:rPr>
      </w:pPr>
      <w:r w:rsidRPr="004D0026">
        <w:rPr>
          <w:rFonts w:ascii="Arial" w:hAnsi="Arial" w:cs="Arial"/>
          <w:sz w:val="20"/>
        </w:rPr>
        <w:t>In the second part, students will apply their learning in practical situations that need the use of this knowledge through simulated implementation experiences.</w:t>
      </w:r>
    </w:p>
    <w:p w:rsidR="004D0026" w:rsidRDefault="004D0026" w:rsidP="004D0026">
      <w:pPr>
        <w:rPr>
          <w:rFonts w:ascii="Arial" w:hAnsi="Arial" w:cs="Arial"/>
          <w:color w:val="222222"/>
          <w:sz w:val="20"/>
          <w:szCs w:val="20"/>
        </w:rPr>
      </w:pPr>
    </w:p>
    <w:p w:rsidR="004D0026" w:rsidRDefault="004D0026" w:rsidP="004D0026">
      <w:pPr>
        <w:rPr>
          <w:rFonts w:ascii="Arial" w:hAnsi="Arial" w:cs="Arial"/>
          <w:color w:val="222222"/>
          <w:sz w:val="20"/>
          <w:szCs w:val="20"/>
        </w:rPr>
      </w:pPr>
    </w:p>
    <w:p w:rsidR="00D30133" w:rsidRPr="004D0026" w:rsidRDefault="00D30133" w:rsidP="004D0026">
      <w:pPr>
        <w:rPr>
          <w:rFonts w:ascii="Arial" w:hAnsi="Arial" w:cs="Arial"/>
          <w:color w:val="222222"/>
          <w:sz w:val="20"/>
          <w:szCs w:val="20"/>
        </w:rPr>
      </w:pPr>
    </w:p>
    <w:p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Required Text Books and Reading Material</w:t>
      </w:r>
    </w:p>
    <w:p w:rsidR="00482202" w:rsidRDefault="00D30133" w:rsidP="00D30133">
      <w:pPr>
        <w:ind w:left="360"/>
        <w:jc w:val="both"/>
        <w:rPr>
          <w:rFonts w:ascii="Arial" w:hAnsi="Arial" w:cs="Arial"/>
          <w:color w:val="000000"/>
          <w:w w:val="101"/>
          <w:sz w:val="20"/>
          <w:szCs w:val="20"/>
        </w:rPr>
      </w:pPr>
      <w:r w:rsidRPr="00D30133">
        <w:rPr>
          <w:rFonts w:ascii="Arial" w:hAnsi="Arial" w:cs="Arial"/>
          <w:color w:val="000000"/>
          <w:w w:val="101"/>
          <w:sz w:val="20"/>
          <w:szCs w:val="20"/>
        </w:rPr>
        <w:t xml:space="preserve">The </w:t>
      </w:r>
      <w:r>
        <w:rPr>
          <w:rFonts w:ascii="Arial" w:hAnsi="Arial" w:cs="Arial"/>
          <w:color w:val="000000"/>
          <w:w w:val="101"/>
          <w:sz w:val="20"/>
          <w:szCs w:val="20"/>
        </w:rPr>
        <w:t>material which has been compiled and distributed for the course, gives all required reading matter for class and reference purposes. This will adequately cover the objectives of the course.</w:t>
      </w:r>
    </w:p>
    <w:p w:rsidR="00D30133" w:rsidRPr="00D30133" w:rsidRDefault="00D30133" w:rsidP="00D30133">
      <w:pPr>
        <w:ind w:left="360"/>
        <w:jc w:val="both"/>
        <w:rPr>
          <w:rFonts w:ascii="Arial" w:hAnsi="Arial" w:cs="Arial"/>
          <w:color w:val="000000"/>
          <w:w w:val="101"/>
          <w:sz w:val="20"/>
          <w:szCs w:val="20"/>
        </w:rPr>
      </w:pPr>
    </w:p>
    <w:p w:rsidR="00482202" w:rsidRDefault="00482202" w:rsidP="00482202">
      <w:pPr>
        <w:rPr>
          <w:rFonts w:ascii="Arial" w:hAnsi="Arial" w:cs="Arial"/>
          <w:color w:val="222222"/>
          <w:sz w:val="20"/>
          <w:szCs w:val="20"/>
        </w:rPr>
      </w:pPr>
      <w:r w:rsidRPr="004D0026">
        <w:rPr>
          <w:rFonts w:ascii="Arial" w:hAnsi="Arial" w:cs="Arial"/>
          <w:color w:val="222222"/>
          <w:sz w:val="20"/>
          <w:szCs w:val="20"/>
        </w:rPr>
        <w:t> </w:t>
      </w:r>
    </w:p>
    <w:p w:rsidR="00D30133" w:rsidRPr="004D0026" w:rsidRDefault="00D30133" w:rsidP="00482202">
      <w:pPr>
        <w:rPr>
          <w:rFonts w:ascii="Arial" w:hAnsi="Arial" w:cs="Arial"/>
          <w:color w:val="222222"/>
          <w:sz w:val="20"/>
          <w:szCs w:val="20"/>
        </w:rPr>
      </w:pPr>
    </w:p>
    <w:p w:rsidR="00482202"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Tentative Session Plan</w:t>
      </w:r>
    </w:p>
    <w:p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entire course is “application oriented” and in keeping with the purpose of making the participant an effective manager of computer systems,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rsidR="004D0026" w:rsidRPr="004D0026" w:rsidRDefault="004D0026" w:rsidP="004D0026">
      <w:pPr>
        <w:ind w:left="360"/>
        <w:jc w:val="both"/>
        <w:rPr>
          <w:rFonts w:ascii="Arial" w:hAnsi="Arial" w:cs="Arial"/>
          <w:color w:val="000000"/>
          <w:w w:val="101"/>
          <w:sz w:val="20"/>
          <w:szCs w:val="20"/>
        </w:rPr>
      </w:pPr>
    </w:p>
    <w:p w:rsidR="004D0026" w:rsidRPr="004D0026" w:rsidRDefault="004D0026" w:rsidP="004D0026">
      <w:pPr>
        <w:ind w:left="360"/>
        <w:jc w:val="both"/>
        <w:rPr>
          <w:rFonts w:ascii="Arial" w:hAnsi="Arial" w:cs="Arial"/>
          <w:color w:val="000000"/>
          <w:w w:val="101"/>
          <w:sz w:val="20"/>
          <w:szCs w:val="20"/>
        </w:rPr>
      </w:pPr>
      <w:r w:rsidRPr="004D0026">
        <w:rPr>
          <w:rFonts w:ascii="Arial" w:hAnsi="Arial" w:cs="Arial"/>
          <w:color w:val="000000"/>
          <w:w w:val="101"/>
          <w:sz w:val="20"/>
          <w:szCs w:val="20"/>
        </w:rPr>
        <w:t>The course will be conducted in 20 sessions of 1½ hour each as per schedule. The topics to be covered are enumerated below:</w:t>
      </w:r>
    </w:p>
    <w:p w:rsidR="004D0026" w:rsidRDefault="004D0026" w:rsidP="004D0026">
      <w:pPr>
        <w:pStyle w:val="ListParagraph"/>
        <w:spacing w:after="100" w:afterAutospacing="1" w:line="240" w:lineRule="auto"/>
        <w:rPr>
          <w:rFonts w:ascii="Arial" w:eastAsia="Times New Roman" w:hAnsi="Arial" w:cs="Arial"/>
          <w:b/>
          <w:bCs/>
          <w:color w:val="222222"/>
          <w:w w:val="101"/>
          <w:sz w:val="20"/>
          <w:szCs w:val="25"/>
        </w:rPr>
      </w:pPr>
    </w:p>
    <w:tbl>
      <w:tblPr>
        <w:tblW w:w="0" w:type="auto"/>
        <w:jc w:val="center"/>
        <w:tblInd w:w="1458" w:type="dxa"/>
        <w:tblLayout w:type="fixed"/>
        <w:tblCellMar>
          <w:left w:w="0" w:type="dxa"/>
          <w:right w:w="0" w:type="dxa"/>
        </w:tblCellMar>
        <w:tblLook w:val="04A0" w:firstRow="1" w:lastRow="0" w:firstColumn="1" w:lastColumn="0" w:noHBand="0" w:noVBand="1"/>
      </w:tblPr>
      <w:tblGrid>
        <w:gridCol w:w="493"/>
        <w:gridCol w:w="5832"/>
        <w:gridCol w:w="1698"/>
      </w:tblGrid>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Srl</w:t>
            </w: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Topic</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D30133">
            <w:pPr>
              <w:jc w:val="center"/>
              <w:rPr>
                <w:rFonts w:ascii="Arial" w:hAnsi="Arial" w:cs="Arial"/>
                <w:b/>
                <w:bCs/>
                <w:color w:val="222222"/>
                <w:sz w:val="20"/>
                <w:szCs w:val="20"/>
              </w:rPr>
            </w:pPr>
            <w:r w:rsidRPr="004D0026">
              <w:rPr>
                <w:rFonts w:ascii="Arial" w:hAnsi="Arial" w:cs="Arial"/>
                <w:b/>
                <w:bCs/>
                <w:color w:val="222222"/>
                <w:sz w:val="20"/>
                <w:szCs w:val="20"/>
              </w:rPr>
              <w:t>No. of sessions</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Introduction: History of Computing</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Emerging business and IT Trends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The IT perspective of the future</w:t>
            </w:r>
          </w:p>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IT Business Models</w:t>
            </w:r>
          </w:p>
          <w:p w:rsidR="004D0026" w:rsidRPr="004D0026" w:rsidRDefault="004D0026" w:rsidP="00584855">
            <w:pPr>
              <w:numPr>
                <w:ilvl w:val="0"/>
                <w:numId w:val="12"/>
              </w:numPr>
              <w:rPr>
                <w:rFonts w:ascii="Arial" w:hAnsi="Arial" w:cs="Arial"/>
                <w:bCs/>
                <w:color w:val="222222"/>
                <w:sz w:val="20"/>
                <w:szCs w:val="20"/>
              </w:rPr>
            </w:pPr>
            <w:r w:rsidRPr="004D0026">
              <w:rPr>
                <w:rFonts w:ascii="Arial" w:hAnsi="Arial" w:cs="Arial"/>
                <w:bCs/>
                <w:color w:val="222222"/>
                <w:sz w:val="20"/>
                <w:szCs w:val="20"/>
              </w:rPr>
              <w:t>Technology Implications</w:t>
            </w:r>
          </w:p>
          <w:p w:rsidR="004D0026" w:rsidRPr="004D0026" w:rsidRDefault="004D0026" w:rsidP="00584855">
            <w:pPr>
              <w:numPr>
                <w:ilvl w:val="0"/>
                <w:numId w:val="12"/>
              </w:numPr>
              <w:rPr>
                <w:rFonts w:ascii="Arial" w:hAnsi="Arial" w:cs="Arial"/>
                <w:bCs/>
                <w:color w:val="222222"/>
                <w:sz w:val="20"/>
                <w:szCs w:val="20"/>
              </w:rPr>
            </w:pPr>
            <w:r w:rsidRPr="004D0026">
              <w:rPr>
                <w:rFonts w:ascii="Arial" w:hAnsi="Arial" w:cs="Arial"/>
                <w:bCs/>
                <w:color w:val="222222"/>
                <w:sz w:val="20"/>
                <w:szCs w:val="20"/>
              </w:rPr>
              <w:t xml:space="preserve">Managerial Implications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Use of tools for System Analysis and Design</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The Management of System </w:t>
            </w:r>
            <w:r w:rsidR="00CD0AB6" w:rsidRPr="004D0026">
              <w:rPr>
                <w:rFonts w:ascii="Arial" w:hAnsi="Arial" w:cs="Arial"/>
                <w:bCs/>
                <w:color w:val="222222"/>
                <w:sz w:val="20"/>
                <w:szCs w:val="20"/>
              </w:rPr>
              <w:t>Life</w:t>
            </w:r>
            <w:r w:rsidRPr="004D0026">
              <w:rPr>
                <w:rFonts w:ascii="Arial" w:hAnsi="Arial" w:cs="Arial"/>
                <w:bCs/>
                <w:color w:val="222222"/>
                <w:sz w:val="20"/>
                <w:szCs w:val="20"/>
              </w:rPr>
              <w:t xml:space="preserve"> Cycle models</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System Life Cycle Tools</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Software Configuration Management - Need, Definition and elements</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Software Project Management </w:t>
            </w:r>
          </w:p>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Use of MS Project</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Quality Aspects in Software Engineering</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ISO 9000 process requirements</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Process and quality control</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CMMI and PCMM</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Six Sigma</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9E1862" w:rsidP="00584855">
            <w:pPr>
              <w:rPr>
                <w:rFonts w:ascii="Arial" w:hAnsi="Arial" w:cs="Arial"/>
                <w:bCs/>
                <w:color w:val="222222"/>
                <w:sz w:val="20"/>
                <w:szCs w:val="20"/>
              </w:rPr>
            </w:pPr>
            <w:r>
              <w:rPr>
                <w:rFonts w:ascii="Arial" w:hAnsi="Arial" w:cs="Arial"/>
                <w:bCs/>
                <w:color w:val="222222"/>
                <w:sz w:val="20"/>
                <w:szCs w:val="20"/>
              </w:rPr>
              <w:t>Human Resources Information Systems – Build and Buy</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Process Modelling for Business Rules</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Business Process Re-engineering: Concepts and Practice</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Benchmarking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Default="004D0026" w:rsidP="00584855">
            <w:pPr>
              <w:rPr>
                <w:rFonts w:ascii="Arial" w:hAnsi="Arial" w:cs="Arial"/>
                <w:bCs/>
                <w:color w:val="222222"/>
                <w:sz w:val="20"/>
                <w:szCs w:val="20"/>
              </w:rPr>
            </w:pPr>
            <w:r w:rsidRPr="004D0026">
              <w:rPr>
                <w:rFonts w:ascii="Arial" w:hAnsi="Arial" w:cs="Arial"/>
                <w:bCs/>
                <w:color w:val="222222"/>
                <w:sz w:val="20"/>
                <w:szCs w:val="20"/>
              </w:rPr>
              <w:t>Enterprise Resources Planning – Process Orientation, Project Implementation Methodology and Design Configuration</w:t>
            </w:r>
          </w:p>
          <w:p w:rsidR="009E1862" w:rsidRPr="004D0026" w:rsidRDefault="009E1862" w:rsidP="00584855">
            <w:pPr>
              <w:rPr>
                <w:rFonts w:ascii="Arial" w:hAnsi="Arial" w:cs="Arial"/>
                <w:bCs/>
                <w:color w:val="222222"/>
                <w:sz w:val="20"/>
                <w:szCs w:val="20"/>
              </w:rPr>
            </w:pPr>
            <w:r>
              <w:rPr>
                <w:rFonts w:ascii="Arial" w:hAnsi="Arial" w:cs="Arial"/>
                <w:bCs/>
                <w:color w:val="222222"/>
                <w:sz w:val="20"/>
                <w:szCs w:val="20"/>
              </w:rPr>
              <w:t xml:space="preserve">Human Resources Systems and Processes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5 sessions</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Management of Change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Security and Disaster management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Risk Management </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Networking Technology</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Design of corporate local area networks/Intranets/Extranets</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Groupware</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Strategy and the Internet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Internet based Technology</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Application of IT in E-commerce/Value Chain Management</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Determination of hardware, software, network and other technology in an organization</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Preparing and justifying the budget proposal</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Group project Presentations</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IT Marketing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1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Supply Chain Management</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Customer Relationship Management/E-CRM</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½ session</w:t>
            </w:r>
          </w:p>
        </w:tc>
      </w:tr>
      <w:tr w:rsidR="004D0026" w:rsidRPr="004D0026" w:rsidTr="00D30133">
        <w:trPr>
          <w:jc w:val="center"/>
        </w:trPr>
        <w:tc>
          <w:tcPr>
            <w:tcW w:w="4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D0026" w:rsidRPr="004D0026" w:rsidRDefault="004D0026" w:rsidP="004D0026">
            <w:pPr>
              <w:numPr>
                <w:ilvl w:val="0"/>
                <w:numId w:val="14"/>
              </w:numPr>
              <w:rPr>
                <w:rFonts w:ascii="Arial" w:hAnsi="Arial" w:cs="Arial"/>
                <w:bCs/>
                <w:color w:val="222222"/>
                <w:sz w:val="20"/>
                <w:szCs w:val="20"/>
              </w:rPr>
            </w:pPr>
          </w:p>
        </w:tc>
        <w:tc>
          <w:tcPr>
            <w:tcW w:w="58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Databases (distributed vs. centralized)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Distributed RDBMS architecture</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 xml:space="preserve">Managing a Centralized Database </w:t>
            </w:r>
          </w:p>
          <w:p w:rsidR="004D0026" w:rsidRPr="004D0026" w:rsidRDefault="004D0026" w:rsidP="00584855">
            <w:pPr>
              <w:rPr>
                <w:rFonts w:ascii="Arial" w:hAnsi="Arial" w:cs="Arial"/>
                <w:bCs/>
                <w:color w:val="222222"/>
                <w:sz w:val="20"/>
                <w:szCs w:val="20"/>
              </w:rPr>
            </w:pPr>
            <w:r w:rsidRPr="004D0026">
              <w:rPr>
                <w:rFonts w:ascii="Arial" w:hAnsi="Arial" w:cs="Arial"/>
                <w:bCs/>
                <w:color w:val="222222"/>
                <w:sz w:val="20"/>
                <w:szCs w:val="20"/>
              </w:rPr>
              <w:t>Data Mining/Data warehousing Applications/Business Intelligence Warehousing</w:t>
            </w:r>
          </w:p>
        </w:tc>
        <w:tc>
          <w:tcPr>
            <w:tcW w:w="16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026" w:rsidRPr="004D0026" w:rsidRDefault="004D0026" w:rsidP="004D0026">
            <w:pPr>
              <w:rPr>
                <w:rFonts w:ascii="Arial" w:hAnsi="Arial" w:cs="Arial"/>
                <w:bCs/>
                <w:color w:val="222222"/>
                <w:sz w:val="20"/>
                <w:szCs w:val="20"/>
              </w:rPr>
            </w:pPr>
            <w:r w:rsidRPr="004D0026">
              <w:rPr>
                <w:rFonts w:ascii="Arial" w:hAnsi="Arial" w:cs="Arial"/>
                <w:bCs/>
                <w:color w:val="222222"/>
                <w:sz w:val="20"/>
                <w:szCs w:val="20"/>
              </w:rPr>
              <w:t>½ session</w:t>
            </w:r>
          </w:p>
        </w:tc>
      </w:tr>
    </w:tbl>
    <w:p w:rsidR="00EC4D3C" w:rsidRDefault="00EC4D3C" w:rsidP="00EC4D3C">
      <w:pPr>
        <w:pStyle w:val="ListParagraph"/>
        <w:spacing w:after="100" w:afterAutospacing="1" w:line="240" w:lineRule="auto"/>
        <w:ind w:left="360"/>
        <w:rPr>
          <w:rFonts w:ascii="Arial" w:eastAsia="Times New Roman" w:hAnsi="Arial" w:cs="Arial"/>
          <w:b/>
          <w:bCs/>
          <w:color w:val="222222"/>
          <w:w w:val="101"/>
          <w:sz w:val="20"/>
          <w:szCs w:val="25"/>
        </w:rPr>
      </w:pPr>
    </w:p>
    <w:p w:rsidR="00EC4D3C" w:rsidRDefault="00EC4D3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DC521C" w:rsidRDefault="00DC521C" w:rsidP="00EC4D3C">
      <w:pPr>
        <w:pStyle w:val="ListParagraph"/>
        <w:spacing w:after="100" w:afterAutospacing="1" w:line="240" w:lineRule="auto"/>
        <w:ind w:left="360"/>
        <w:rPr>
          <w:rFonts w:ascii="Arial" w:eastAsia="Times New Roman" w:hAnsi="Arial" w:cs="Arial"/>
          <w:b/>
          <w:bCs/>
          <w:color w:val="222222"/>
          <w:w w:val="101"/>
          <w:sz w:val="20"/>
          <w:szCs w:val="25"/>
        </w:rPr>
      </w:pPr>
    </w:p>
    <w:p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Evaluation</w:t>
      </w:r>
    </w:p>
    <w:p w:rsidR="00D30133" w:rsidRPr="00D30133" w:rsidRDefault="00D30133" w:rsidP="00D30133">
      <w:pPr>
        <w:jc w:val="both"/>
        <w:rPr>
          <w:rFonts w:ascii="Arial" w:hAnsi="Arial" w:cs="Arial"/>
          <w:sz w:val="20"/>
        </w:rPr>
      </w:pPr>
    </w:p>
    <w:p w:rsidR="00D30133" w:rsidRPr="00D30133" w:rsidRDefault="00D30133" w:rsidP="00D30133">
      <w:pPr>
        <w:jc w:val="both"/>
        <w:rPr>
          <w:rFonts w:ascii="Arial" w:hAnsi="Arial" w:cs="Arial"/>
          <w:sz w:val="20"/>
        </w:rPr>
      </w:pPr>
      <w:r w:rsidRPr="00D30133">
        <w:rPr>
          <w:rFonts w:ascii="Arial" w:hAnsi="Arial" w:cs="Arial"/>
          <w:sz w:val="20"/>
        </w:rPr>
        <w:t>The components of evaluation to compute the final grade are as under:</w:t>
      </w:r>
    </w:p>
    <w:p w:rsidR="00D30133" w:rsidRPr="00D30133" w:rsidRDefault="00D30133" w:rsidP="00D30133">
      <w:pPr>
        <w:jc w:val="both"/>
        <w:rPr>
          <w:rFonts w:ascii="Arial" w:hAnsi="Arial" w:cs="Arial"/>
          <w:sz w:val="20"/>
        </w:rPr>
      </w:pPr>
    </w:p>
    <w:p w:rsidR="00D30133" w:rsidRPr="00D30133" w:rsidRDefault="00D30133" w:rsidP="00D30133">
      <w:pPr>
        <w:jc w:val="both"/>
        <w:rPr>
          <w:rFonts w:ascii="Arial" w:hAnsi="Arial" w:cs="Arial"/>
          <w:b/>
          <w:sz w:val="20"/>
        </w:rPr>
      </w:pPr>
      <w:r w:rsidRPr="00D30133">
        <w:rPr>
          <w:rFonts w:ascii="Arial" w:hAnsi="Arial" w:cs="Arial"/>
          <w:b/>
          <w:sz w:val="20"/>
        </w:rPr>
        <w:t>1 Mid Term Exam:  20 %</w:t>
      </w:r>
    </w:p>
    <w:p w:rsidR="00D30133" w:rsidRPr="00D30133" w:rsidRDefault="00D30133" w:rsidP="00D30133">
      <w:pPr>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The Mid Term exam will be held on a mutually agreed date during the class. It will be a closed book exam with coverage of topics covered till the exam.</w:t>
      </w:r>
    </w:p>
    <w:p w:rsidR="00D30133" w:rsidRPr="00D30133" w:rsidRDefault="00D30133" w:rsidP="00D30133">
      <w:pPr>
        <w:ind w:left="720"/>
        <w:jc w:val="both"/>
        <w:rPr>
          <w:rFonts w:ascii="Arial" w:hAnsi="Arial" w:cs="Arial"/>
          <w:sz w:val="20"/>
        </w:rPr>
      </w:pPr>
    </w:p>
    <w:p w:rsidR="00D30133" w:rsidRPr="00D30133" w:rsidRDefault="00D30133" w:rsidP="00D30133">
      <w:pPr>
        <w:jc w:val="both"/>
        <w:rPr>
          <w:rFonts w:ascii="Arial" w:hAnsi="Arial" w:cs="Arial"/>
          <w:b/>
          <w:sz w:val="20"/>
        </w:rPr>
      </w:pPr>
      <w:r w:rsidRPr="00D30133">
        <w:rPr>
          <w:rFonts w:ascii="Arial" w:hAnsi="Arial" w:cs="Arial"/>
          <w:b/>
          <w:sz w:val="20"/>
        </w:rPr>
        <w:t>1 Individual Assignment:  10 %</w:t>
      </w:r>
    </w:p>
    <w:p w:rsidR="00D30133" w:rsidRPr="00D30133" w:rsidRDefault="00D30133" w:rsidP="00D30133">
      <w:pPr>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 xml:space="preserve">The individual assignment consists of choosing an article from any journal of the participant’s choice and doing a review (between 10 and 15 pages) on any topic connected with the course as listed in the course outline. The topic (with full reference) for this individual assignment is to be submitted by the end of the fifth class and the final word-processed “soft copy” and report (including </w:t>
      </w:r>
      <w:r>
        <w:rPr>
          <w:rFonts w:ascii="Arial" w:hAnsi="Arial" w:cs="Arial"/>
          <w:sz w:val="20"/>
        </w:rPr>
        <w:t>soft copies</w:t>
      </w:r>
      <w:r w:rsidRPr="00D30133">
        <w:rPr>
          <w:rFonts w:ascii="Arial" w:hAnsi="Arial" w:cs="Arial"/>
          <w:sz w:val="20"/>
        </w:rPr>
        <w:t xml:space="preserve"> of articles) by the date of the midterm exam.</w:t>
      </w:r>
    </w:p>
    <w:p w:rsidR="00D30133" w:rsidRPr="00D30133" w:rsidRDefault="00D30133" w:rsidP="00D30133">
      <w:pPr>
        <w:jc w:val="both"/>
        <w:rPr>
          <w:rFonts w:ascii="Arial" w:hAnsi="Arial" w:cs="Arial"/>
          <w:sz w:val="20"/>
        </w:rPr>
      </w:pPr>
    </w:p>
    <w:p w:rsidR="00D30133" w:rsidRPr="00D30133" w:rsidRDefault="00D30133" w:rsidP="00D30133">
      <w:pPr>
        <w:jc w:val="both"/>
        <w:rPr>
          <w:rFonts w:ascii="Arial" w:hAnsi="Arial" w:cs="Arial"/>
          <w:b/>
          <w:sz w:val="20"/>
        </w:rPr>
      </w:pPr>
      <w:r w:rsidRPr="00D30133">
        <w:rPr>
          <w:rFonts w:ascii="Arial" w:hAnsi="Arial" w:cs="Arial"/>
          <w:b/>
          <w:sz w:val="20"/>
        </w:rPr>
        <w:t>1 Group Assignment/Project:  25 % (10 % Presentation + 15 % Report)</w:t>
      </w:r>
    </w:p>
    <w:p w:rsidR="00D30133" w:rsidRPr="00D30133" w:rsidRDefault="00D30133" w:rsidP="00D30133">
      <w:pPr>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 xml:space="preserve">Group assignments are to be done in groups of 5 - 6 persons. Names of members of the group are to be given in by the end of the </w:t>
      </w:r>
      <w:r>
        <w:rPr>
          <w:rFonts w:ascii="Arial" w:hAnsi="Arial" w:cs="Arial"/>
          <w:sz w:val="20"/>
        </w:rPr>
        <w:t>fifth</w:t>
      </w:r>
      <w:r w:rsidRPr="00D30133">
        <w:rPr>
          <w:rFonts w:ascii="Arial" w:hAnsi="Arial" w:cs="Arial"/>
          <w:sz w:val="20"/>
        </w:rPr>
        <w:t xml:space="preserve"> class.</w:t>
      </w:r>
    </w:p>
    <w:p w:rsidR="00D30133" w:rsidRPr="00D30133" w:rsidRDefault="00D30133" w:rsidP="00D30133">
      <w:pPr>
        <w:ind w:left="720"/>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For the group assignment, the group needs to visit an existing organisation, which has implemented any of the technologies listed in the course outline. The group needs to study the implementation of the technology and make a presentation/report on how the business they have studied, has implemented the technology. Further they need to point out the lacunae/gaps in the implementation of the technology and how the same could have been used by the business to the technology’s fullest potential. For e.g. a group can choose to study the reengineering of business processes in an organisation while another group can study the ERP implementation of another organisation. The aim of this project is that a “real life” experience of technology use should be clear to the members of the group.</w:t>
      </w:r>
    </w:p>
    <w:p w:rsidR="00D30133" w:rsidRPr="00D30133" w:rsidRDefault="00D30133" w:rsidP="00D30133">
      <w:pPr>
        <w:ind w:left="720"/>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 xml:space="preserve">Each group </w:t>
      </w:r>
      <w:r w:rsidR="009E1862" w:rsidRPr="00D30133">
        <w:rPr>
          <w:rFonts w:ascii="Arial" w:hAnsi="Arial" w:cs="Arial"/>
          <w:sz w:val="20"/>
        </w:rPr>
        <w:t>must</w:t>
      </w:r>
      <w:r w:rsidRPr="00D30133">
        <w:rPr>
          <w:rFonts w:ascii="Arial" w:hAnsi="Arial" w:cs="Arial"/>
          <w:sz w:val="20"/>
        </w:rPr>
        <w:t xml:space="preserve"> mak</w:t>
      </w:r>
      <w:r w:rsidR="009E1862">
        <w:rPr>
          <w:rFonts w:ascii="Arial" w:hAnsi="Arial" w:cs="Arial"/>
          <w:sz w:val="20"/>
        </w:rPr>
        <w:t>e a presentation in the session</w:t>
      </w:r>
      <w:r w:rsidRPr="00D30133">
        <w:rPr>
          <w:rFonts w:ascii="Arial" w:hAnsi="Arial" w:cs="Arial"/>
          <w:sz w:val="20"/>
        </w:rPr>
        <w:t xml:space="preserve"> kept aside for the purpose and suggestions/comments given as a feedback in the class may be incorporated in the final report. The final word-processed “soft copy” and report are to be submitted on the date of the end term exam. </w:t>
      </w:r>
    </w:p>
    <w:p w:rsidR="00D30133" w:rsidRPr="00D30133" w:rsidRDefault="00D30133" w:rsidP="00D30133">
      <w:pPr>
        <w:ind w:left="720"/>
        <w:jc w:val="both"/>
        <w:rPr>
          <w:rFonts w:ascii="Arial" w:hAnsi="Arial" w:cs="Arial"/>
          <w:b/>
          <w:sz w:val="20"/>
        </w:rPr>
      </w:pPr>
    </w:p>
    <w:p w:rsidR="00D30133" w:rsidRPr="00D30133" w:rsidRDefault="00D30133" w:rsidP="00D30133">
      <w:pPr>
        <w:jc w:val="both"/>
        <w:rPr>
          <w:rFonts w:ascii="Arial" w:hAnsi="Arial" w:cs="Arial"/>
          <w:b/>
          <w:sz w:val="20"/>
        </w:rPr>
      </w:pPr>
      <w:r w:rsidRPr="00D30133">
        <w:rPr>
          <w:rFonts w:ascii="Arial" w:hAnsi="Arial" w:cs="Arial"/>
          <w:b/>
          <w:sz w:val="20"/>
        </w:rPr>
        <w:t>Class Participation/Attendance: 10 %</w:t>
      </w:r>
    </w:p>
    <w:p w:rsidR="00D30133" w:rsidRPr="00D30133" w:rsidRDefault="00D30133" w:rsidP="00D30133">
      <w:pPr>
        <w:ind w:left="720"/>
        <w:jc w:val="both"/>
        <w:rPr>
          <w:rFonts w:ascii="Arial" w:hAnsi="Arial" w:cs="Arial"/>
          <w:sz w:val="20"/>
        </w:rPr>
      </w:pPr>
    </w:p>
    <w:p w:rsidR="00D30133" w:rsidRDefault="00D30133" w:rsidP="00D30133">
      <w:pPr>
        <w:pStyle w:val="BodyTextIndent2"/>
        <w:rPr>
          <w:rFonts w:ascii="Arial" w:hAnsi="Arial" w:cs="Arial"/>
          <w:sz w:val="20"/>
        </w:rPr>
      </w:pPr>
      <w:r w:rsidRPr="00D30133">
        <w:rPr>
          <w:rFonts w:ascii="Arial" w:hAnsi="Arial" w:cs="Arial"/>
          <w:sz w:val="20"/>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p w:rsidR="00D30133" w:rsidRDefault="00D30133" w:rsidP="00D30133">
      <w:pPr>
        <w:pStyle w:val="BodyTextIndent2"/>
        <w:rPr>
          <w:rFonts w:ascii="Arial" w:hAnsi="Arial" w:cs="Arial"/>
          <w:sz w:val="20"/>
        </w:rPr>
      </w:pPr>
    </w:p>
    <w:p w:rsidR="00D30133" w:rsidRPr="00D30133" w:rsidRDefault="00D30133" w:rsidP="00D30133">
      <w:pPr>
        <w:jc w:val="both"/>
        <w:rPr>
          <w:rFonts w:ascii="Arial" w:hAnsi="Arial" w:cs="Arial"/>
          <w:b/>
          <w:sz w:val="20"/>
        </w:rPr>
      </w:pPr>
      <w:r w:rsidRPr="00D30133">
        <w:rPr>
          <w:rFonts w:ascii="Arial" w:hAnsi="Arial" w:cs="Arial"/>
          <w:b/>
          <w:sz w:val="20"/>
        </w:rPr>
        <w:t>End Term Examination:  35 %</w:t>
      </w:r>
    </w:p>
    <w:p w:rsidR="00D30133" w:rsidRPr="00D30133" w:rsidRDefault="00D30133" w:rsidP="00D30133">
      <w:pPr>
        <w:ind w:left="720"/>
        <w:jc w:val="both"/>
        <w:rPr>
          <w:rFonts w:ascii="Arial" w:hAnsi="Arial" w:cs="Arial"/>
          <w:sz w:val="20"/>
        </w:rPr>
      </w:pPr>
    </w:p>
    <w:p w:rsidR="00D30133" w:rsidRPr="00D30133" w:rsidRDefault="00D30133" w:rsidP="00D30133">
      <w:pPr>
        <w:ind w:left="720"/>
        <w:jc w:val="both"/>
        <w:rPr>
          <w:rFonts w:ascii="Arial" w:hAnsi="Arial" w:cs="Arial"/>
          <w:sz w:val="20"/>
        </w:rPr>
      </w:pPr>
      <w:r w:rsidRPr="00D30133">
        <w:rPr>
          <w:rFonts w:ascii="Arial" w:hAnsi="Arial" w:cs="Arial"/>
          <w:sz w:val="20"/>
        </w:rPr>
        <w:t>The end term exam will be an open book exam that will cover the entire course. Participant’s skill and knowledge will be tested during the exam.</w:t>
      </w:r>
    </w:p>
    <w:p w:rsidR="00D30133" w:rsidRDefault="00D30133" w:rsidP="00184716">
      <w:pPr>
        <w:pStyle w:val="ListParagraph"/>
        <w:spacing w:after="100" w:afterAutospacing="1" w:line="240" w:lineRule="auto"/>
        <w:ind w:left="0"/>
        <w:rPr>
          <w:rFonts w:ascii="Arial" w:eastAsia="Times New Roman" w:hAnsi="Arial" w:cs="Arial"/>
          <w:b/>
          <w:bCs/>
          <w:color w:val="222222"/>
          <w:w w:val="101"/>
          <w:sz w:val="20"/>
          <w:szCs w:val="25"/>
        </w:rPr>
      </w:pPr>
    </w:p>
    <w:p w:rsidR="00184716" w:rsidRDefault="00184716" w:rsidP="00184716">
      <w:pPr>
        <w:pStyle w:val="ListParagraph"/>
        <w:spacing w:after="100" w:afterAutospacing="1" w:line="240" w:lineRule="auto"/>
        <w:ind w:left="0"/>
        <w:rPr>
          <w:rFonts w:ascii="Arial" w:eastAsia="Times New Roman" w:hAnsi="Arial" w:cs="Arial"/>
          <w:b/>
          <w:bCs/>
          <w:color w:val="222222"/>
          <w:w w:val="101"/>
          <w:sz w:val="20"/>
          <w:szCs w:val="25"/>
        </w:rPr>
      </w:pPr>
    </w:p>
    <w:p w:rsidR="00DC521C" w:rsidRDefault="00DC521C" w:rsidP="00184716">
      <w:pPr>
        <w:pStyle w:val="ListParagraph"/>
        <w:spacing w:after="100" w:afterAutospacing="1" w:line="240" w:lineRule="auto"/>
        <w:ind w:left="0"/>
        <w:rPr>
          <w:rFonts w:ascii="Arial" w:eastAsia="Times New Roman" w:hAnsi="Arial" w:cs="Arial"/>
          <w:b/>
          <w:bCs/>
          <w:color w:val="222222"/>
          <w:w w:val="101"/>
          <w:sz w:val="20"/>
          <w:szCs w:val="25"/>
        </w:rPr>
      </w:pPr>
    </w:p>
    <w:p w:rsidR="00482202" w:rsidRPr="004D0026" w:rsidRDefault="00482202" w:rsidP="004D0026">
      <w:pPr>
        <w:pStyle w:val="ListParagraph"/>
        <w:numPr>
          <w:ilvl w:val="0"/>
          <w:numId w:val="19"/>
        </w:numPr>
        <w:spacing w:after="100" w:afterAutospacing="1" w:line="240" w:lineRule="auto"/>
        <w:rPr>
          <w:rFonts w:ascii="Arial" w:eastAsia="Times New Roman" w:hAnsi="Arial" w:cs="Arial"/>
          <w:b/>
          <w:bCs/>
          <w:color w:val="222222"/>
          <w:w w:val="101"/>
          <w:sz w:val="20"/>
          <w:szCs w:val="25"/>
        </w:rPr>
      </w:pPr>
      <w:r w:rsidRPr="004D0026">
        <w:rPr>
          <w:rFonts w:ascii="Arial" w:eastAsia="Times New Roman" w:hAnsi="Arial" w:cs="Arial"/>
          <w:b/>
          <w:bCs/>
          <w:color w:val="222222"/>
          <w:w w:val="101"/>
          <w:sz w:val="20"/>
          <w:szCs w:val="25"/>
        </w:rPr>
        <w:t>Academic Integrity</w:t>
      </w:r>
    </w:p>
    <w:p w:rsidR="00184716" w:rsidRDefault="00184716" w:rsidP="00184716">
      <w:pPr>
        <w:ind w:left="360"/>
        <w:jc w:val="both"/>
        <w:rPr>
          <w:rFonts w:ascii="Arial" w:hAnsi="Arial" w:cs="Arial"/>
          <w:sz w:val="20"/>
          <w:szCs w:val="20"/>
        </w:rPr>
      </w:pPr>
      <w:r w:rsidRPr="005A1427">
        <w:rPr>
          <w:rFonts w:ascii="Arial" w:hAnsi="Arial" w:cs="Arial"/>
          <w:sz w:val="20"/>
          <w:szCs w:val="20"/>
        </w:rPr>
        <w:t>Students involved in academic dishonesty will receive a ZERO grade</w:t>
      </w:r>
      <w:r>
        <w:rPr>
          <w:rFonts w:ascii="Arial" w:hAnsi="Arial" w:cs="Arial"/>
          <w:sz w:val="20"/>
          <w:szCs w:val="20"/>
        </w:rPr>
        <w:t xml:space="preserve"> </w:t>
      </w:r>
      <w:r w:rsidRPr="005A1427">
        <w:rPr>
          <w:rFonts w:ascii="Arial" w:hAnsi="Arial" w:cs="Arial"/>
          <w:sz w:val="20"/>
          <w:szCs w:val="20"/>
        </w:rPr>
        <w:t>on the particular component in which the violation occurred. Academic</w:t>
      </w:r>
      <w:r>
        <w:rPr>
          <w:rFonts w:ascii="Arial" w:hAnsi="Arial" w:cs="Arial"/>
          <w:sz w:val="20"/>
          <w:szCs w:val="20"/>
        </w:rPr>
        <w:t xml:space="preserve"> </w:t>
      </w:r>
      <w:r w:rsidRPr="005A1427">
        <w:rPr>
          <w:rFonts w:ascii="Arial" w:hAnsi="Arial" w:cs="Arial"/>
          <w:sz w:val="20"/>
          <w:szCs w:val="20"/>
        </w:rPr>
        <w:t>dishonesty consists of misrepresentation by deception or by other fraudulent</w:t>
      </w:r>
      <w:r>
        <w:rPr>
          <w:rFonts w:ascii="Arial" w:hAnsi="Arial" w:cs="Arial"/>
          <w:sz w:val="20"/>
          <w:szCs w:val="20"/>
        </w:rPr>
        <w:t xml:space="preserve"> </w:t>
      </w:r>
      <w:r w:rsidRPr="005A1427">
        <w:rPr>
          <w:rFonts w:ascii="Arial" w:hAnsi="Arial" w:cs="Arial"/>
          <w:sz w:val="20"/>
          <w:szCs w:val="20"/>
        </w:rPr>
        <w:t>means such as copying or use of unauthorized aids in tests, talking during</w:t>
      </w:r>
      <w:r>
        <w:rPr>
          <w:rFonts w:ascii="Arial" w:hAnsi="Arial" w:cs="Arial"/>
          <w:sz w:val="20"/>
          <w:szCs w:val="20"/>
        </w:rPr>
        <w:t xml:space="preserve"> </w:t>
      </w:r>
      <w:r w:rsidRPr="005A1427">
        <w:rPr>
          <w:rFonts w:ascii="Arial" w:hAnsi="Arial" w:cs="Arial"/>
          <w:sz w:val="20"/>
          <w:szCs w:val="20"/>
        </w:rPr>
        <w:t>in-class examinations; aiding another student’s dishonesty; and giving false</w:t>
      </w:r>
      <w:r>
        <w:rPr>
          <w:rFonts w:ascii="Arial" w:hAnsi="Arial" w:cs="Arial"/>
          <w:sz w:val="20"/>
          <w:szCs w:val="20"/>
        </w:rPr>
        <w:t xml:space="preserve"> </w:t>
      </w:r>
      <w:r w:rsidRPr="005A1427">
        <w:rPr>
          <w:rFonts w:ascii="Arial" w:hAnsi="Arial" w:cs="Arial"/>
          <w:sz w:val="20"/>
          <w:szCs w:val="20"/>
        </w:rPr>
        <w:t>information for the purpose of gaining credits.</w:t>
      </w:r>
      <w:r>
        <w:rPr>
          <w:rFonts w:ascii="Arial" w:hAnsi="Arial" w:cs="Arial"/>
          <w:sz w:val="20"/>
          <w:szCs w:val="20"/>
        </w:rPr>
        <w:t xml:space="preserve"> </w:t>
      </w:r>
    </w:p>
    <w:p w:rsidR="00DC521C" w:rsidRDefault="00DC521C" w:rsidP="00184716">
      <w:pPr>
        <w:ind w:left="360"/>
        <w:jc w:val="both"/>
        <w:rPr>
          <w:rFonts w:ascii="Arial" w:hAnsi="Arial" w:cs="Arial"/>
          <w:sz w:val="20"/>
          <w:szCs w:val="20"/>
        </w:rPr>
      </w:pPr>
    </w:p>
    <w:p w:rsidR="00184716" w:rsidRDefault="00184716" w:rsidP="00184716">
      <w:pPr>
        <w:ind w:left="360"/>
        <w:jc w:val="both"/>
        <w:rPr>
          <w:rFonts w:ascii="Arial" w:hAnsi="Arial" w:cs="Arial"/>
          <w:sz w:val="20"/>
          <w:szCs w:val="20"/>
        </w:rPr>
      </w:pPr>
    </w:p>
    <w:p w:rsidR="00184716" w:rsidRDefault="00184716" w:rsidP="00184716">
      <w:pPr>
        <w:ind w:left="360"/>
        <w:jc w:val="both"/>
        <w:rPr>
          <w:rFonts w:ascii="Arial" w:hAnsi="Arial" w:cs="Arial"/>
          <w:sz w:val="20"/>
          <w:szCs w:val="20"/>
        </w:rPr>
      </w:pPr>
      <w:r>
        <w:rPr>
          <w:rFonts w:ascii="Arial" w:hAnsi="Arial" w:cs="Arial"/>
          <w:sz w:val="20"/>
          <w:szCs w:val="20"/>
        </w:rPr>
        <w:t>Note:</w:t>
      </w:r>
    </w:p>
    <w:p w:rsidR="00184716" w:rsidRPr="00B1230D" w:rsidRDefault="00184716" w:rsidP="00184716">
      <w:pPr>
        <w:numPr>
          <w:ilvl w:val="0"/>
          <w:numId w:val="9"/>
        </w:numPr>
        <w:jc w:val="both"/>
        <w:rPr>
          <w:rFonts w:ascii="Arial" w:hAnsi="Arial" w:cs="Arial"/>
          <w:sz w:val="20"/>
        </w:rPr>
      </w:pPr>
      <w:r w:rsidRPr="00B1230D">
        <w:rPr>
          <w:rFonts w:ascii="Arial" w:hAnsi="Arial" w:cs="Arial"/>
          <w:sz w:val="20"/>
        </w:rPr>
        <w:t>Academic Integrity will be adhered as per the norms and policy given by the Institute.</w:t>
      </w:r>
    </w:p>
    <w:p w:rsidR="00184716" w:rsidRPr="00B1230D" w:rsidRDefault="00184716" w:rsidP="00184716">
      <w:pPr>
        <w:numPr>
          <w:ilvl w:val="0"/>
          <w:numId w:val="9"/>
        </w:numPr>
        <w:jc w:val="both"/>
        <w:rPr>
          <w:rFonts w:ascii="Arial" w:hAnsi="Arial" w:cs="Arial"/>
          <w:sz w:val="20"/>
        </w:rPr>
      </w:pPr>
      <w:r w:rsidRPr="00B1230D">
        <w:rPr>
          <w:rFonts w:ascii="Arial" w:hAnsi="Arial" w:cs="Arial"/>
          <w:sz w:val="20"/>
        </w:rPr>
        <w:t>Students identified with side talking will be asked to leave the class immediately.</w:t>
      </w:r>
    </w:p>
    <w:p w:rsidR="00184716" w:rsidRPr="00B1230D" w:rsidRDefault="00184716" w:rsidP="00184716">
      <w:pPr>
        <w:numPr>
          <w:ilvl w:val="0"/>
          <w:numId w:val="9"/>
        </w:numPr>
        <w:jc w:val="both"/>
        <w:rPr>
          <w:rFonts w:ascii="Arial" w:hAnsi="Arial" w:cs="Arial"/>
          <w:sz w:val="20"/>
        </w:rPr>
      </w:pPr>
      <w:r w:rsidRPr="00B1230D">
        <w:rPr>
          <w:rFonts w:ascii="Arial" w:hAnsi="Arial" w:cs="Arial"/>
          <w:sz w:val="20"/>
        </w:rPr>
        <w:t>Cell phone will be seized if it rings in the class and will be handed over to the Dean’s office</w:t>
      </w:r>
    </w:p>
    <w:p w:rsidR="00184716" w:rsidRPr="00B1230D" w:rsidRDefault="00184716" w:rsidP="00184716">
      <w:pPr>
        <w:numPr>
          <w:ilvl w:val="0"/>
          <w:numId w:val="9"/>
        </w:numPr>
        <w:jc w:val="both"/>
        <w:rPr>
          <w:rFonts w:ascii="Arial" w:hAnsi="Arial" w:cs="Arial"/>
          <w:sz w:val="20"/>
        </w:rPr>
      </w:pPr>
      <w:r w:rsidRPr="00B1230D">
        <w:rPr>
          <w:rFonts w:ascii="Arial" w:hAnsi="Arial" w:cs="Arial"/>
          <w:sz w:val="20"/>
        </w:rPr>
        <w:t>Students who have not completed assignment given in the previous class will not be permitted for next class.</w:t>
      </w:r>
    </w:p>
    <w:p w:rsidR="00184716" w:rsidRDefault="00184716" w:rsidP="00184716">
      <w:pPr>
        <w:numPr>
          <w:ilvl w:val="0"/>
          <w:numId w:val="9"/>
        </w:numPr>
        <w:jc w:val="both"/>
        <w:rPr>
          <w:rFonts w:ascii="Arial" w:hAnsi="Arial" w:cs="Arial"/>
          <w:sz w:val="20"/>
        </w:rPr>
      </w:pPr>
      <w:r w:rsidRPr="00B1230D">
        <w:rPr>
          <w:rFonts w:ascii="Arial" w:hAnsi="Arial" w:cs="Arial"/>
          <w:sz w:val="20"/>
        </w:rPr>
        <w:t>While group learning is encouraged, plagiarism, cheating, academic dishonesty will not be tolerated.</w:t>
      </w:r>
    </w:p>
    <w:p w:rsidR="00184716" w:rsidRPr="00B1230D" w:rsidRDefault="00184716" w:rsidP="00184716">
      <w:pPr>
        <w:numPr>
          <w:ilvl w:val="0"/>
          <w:numId w:val="9"/>
        </w:numPr>
        <w:jc w:val="both"/>
        <w:rPr>
          <w:rFonts w:ascii="Arial" w:hAnsi="Arial" w:cs="Arial"/>
          <w:sz w:val="20"/>
        </w:rPr>
      </w:pPr>
      <w:r w:rsidRPr="00B1230D">
        <w:rPr>
          <w:rFonts w:ascii="Arial" w:hAnsi="Arial" w:cs="Arial"/>
          <w:sz w:val="20"/>
          <w:szCs w:val="20"/>
        </w:rPr>
        <w:t>All decisions related to integrity issues will be decided as per the manual of policy.</w:t>
      </w:r>
    </w:p>
    <w:p w:rsidR="00184716" w:rsidRDefault="00184716" w:rsidP="00184716">
      <w:pPr>
        <w:ind w:left="360"/>
        <w:jc w:val="both"/>
        <w:rPr>
          <w:rFonts w:ascii="Arial" w:hAnsi="Arial" w:cs="Arial"/>
          <w:sz w:val="20"/>
          <w:szCs w:val="20"/>
        </w:rPr>
      </w:pPr>
    </w:p>
    <w:p w:rsidR="00184716" w:rsidRDefault="00184716" w:rsidP="00184716">
      <w:pPr>
        <w:ind w:left="360"/>
        <w:jc w:val="both"/>
        <w:rPr>
          <w:rFonts w:ascii="Arial" w:hAnsi="Arial" w:cs="Arial"/>
          <w:sz w:val="20"/>
          <w:szCs w:val="20"/>
        </w:rPr>
      </w:pPr>
    </w:p>
    <w:p w:rsidR="002E2DCE" w:rsidRPr="004D0026" w:rsidRDefault="002E2DCE">
      <w:pPr>
        <w:jc w:val="both"/>
        <w:rPr>
          <w:rFonts w:ascii="Arial" w:hAnsi="Arial" w:cs="Arial"/>
          <w:lang w:val="pt-BR"/>
        </w:rPr>
      </w:pPr>
    </w:p>
    <w:sectPr w:rsidR="002E2DCE" w:rsidRPr="004D0026" w:rsidSect="00DC521C">
      <w:footerReference w:type="default" r:id="rId9"/>
      <w:pgSz w:w="11907" w:h="16840" w:code="9"/>
      <w:pgMar w:top="1134" w:right="1321" w:bottom="1276" w:left="132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2E0C" w:rsidRDefault="007A2E0C">
      <w:r>
        <w:separator/>
      </w:r>
    </w:p>
  </w:endnote>
  <w:endnote w:type="continuationSeparator" w:id="0">
    <w:p w:rsidR="007A2E0C" w:rsidRDefault="007A2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00007843"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2DCE" w:rsidRDefault="002E2DCE">
    <w:pPr>
      <w:pStyle w:val="Footer"/>
      <w:jc w:val="center"/>
    </w:pPr>
    <w:r>
      <w:t xml:space="preserve">Page </w:t>
    </w:r>
    <w:r>
      <w:rPr>
        <w:rStyle w:val="PageNumber"/>
      </w:rPr>
      <w:fldChar w:fldCharType="begin"/>
    </w:r>
    <w:r>
      <w:rPr>
        <w:rStyle w:val="PageNumber"/>
      </w:rPr>
      <w:instrText xml:space="preserve"> PAGE </w:instrText>
    </w:r>
    <w:r>
      <w:rPr>
        <w:rStyle w:val="PageNumber"/>
      </w:rPr>
      <w:fldChar w:fldCharType="separate"/>
    </w:r>
    <w:r w:rsidR="007A2E0C">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2E0C" w:rsidRDefault="007A2E0C">
      <w:r>
        <w:separator/>
      </w:r>
    </w:p>
  </w:footnote>
  <w:footnote w:type="continuationSeparator" w:id="0">
    <w:p w:rsidR="007A2E0C" w:rsidRDefault="007A2E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C63EC"/>
    <w:multiLevelType w:val="hybridMultilevel"/>
    <w:tmpl w:val="02EEBC3C"/>
    <w:lvl w:ilvl="0" w:tplc="4009000F">
      <w:start w:val="1"/>
      <w:numFmt w:val="decimal"/>
      <w:lvlText w:val="%1."/>
      <w:lvlJc w:val="left"/>
      <w:pPr>
        <w:ind w:left="360" w:hanging="360"/>
      </w:pPr>
    </w:lvl>
    <w:lvl w:ilvl="1" w:tplc="C75474EA">
      <w:start w:val="1"/>
      <w:numFmt w:val="bullet"/>
      <w:lvlText w:val="·"/>
      <w:lvlJc w:val="left"/>
      <w:pPr>
        <w:ind w:left="1080" w:hanging="360"/>
      </w:pPr>
      <w:rPr>
        <w:rFonts w:ascii="Arial" w:eastAsia="Times New Roman" w:hAnsi="Arial" w:cs="Arial"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nsid w:val="0C9F5D92"/>
    <w:multiLevelType w:val="singleLevel"/>
    <w:tmpl w:val="F566D442"/>
    <w:lvl w:ilvl="0">
      <w:start w:val="1"/>
      <w:numFmt w:val="decimal"/>
      <w:lvlText w:val="%1."/>
      <w:legacy w:legacy="1" w:legacySpace="0" w:legacyIndent="283"/>
      <w:lvlJc w:val="left"/>
      <w:pPr>
        <w:ind w:left="283" w:hanging="283"/>
      </w:pPr>
    </w:lvl>
  </w:abstractNum>
  <w:abstractNum w:abstractNumId="2">
    <w:nsid w:val="101F2868"/>
    <w:multiLevelType w:val="hybridMultilevel"/>
    <w:tmpl w:val="C17C351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5CF6A2B"/>
    <w:multiLevelType w:val="hybridMultilevel"/>
    <w:tmpl w:val="96C236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6C7078C"/>
    <w:multiLevelType w:val="hybridMultilevel"/>
    <w:tmpl w:val="4D3A13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AF274AA"/>
    <w:multiLevelType w:val="hybridMultilevel"/>
    <w:tmpl w:val="CE1CA0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288235EE"/>
    <w:multiLevelType w:val="hybridMultilevel"/>
    <w:tmpl w:val="5BBEF3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9863E74"/>
    <w:multiLevelType w:val="hybridMultilevel"/>
    <w:tmpl w:val="2C843F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FA7777"/>
    <w:multiLevelType w:val="hybridMultilevel"/>
    <w:tmpl w:val="D8F24B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801C76"/>
    <w:multiLevelType w:val="hybridMultilevel"/>
    <w:tmpl w:val="F5F07E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69E64E5"/>
    <w:multiLevelType w:val="hybridMultilevel"/>
    <w:tmpl w:val="F684EBC2"/>
    <w:lvl w:ilvl="0" w:tplc="444EC38A">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46BA1BC8"/>
    <w:multiLevelType w:val="hybridMultilevel"/>
    <w:tmpl w:val="C17C3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077386B"/>
    <w:multiLevelType w:val="hybridMultilevel"/>
    <w:tmpl w:val="2F5A0F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4">
    <w:nsid w:val="56F70E0C"/>
    <w:multiLevelType w:val="hybridMultilevel"/>
    <w:tmpl w:val="26D04C12"/>
    <w:lvl w:ilvl="0" w:tplc="FFFFFFFF">
      <w:start w:val="1"/>
      <w:numFmt w:val="decimal"/>
      <w:lvlText w:val="%1."/>
      <w:lvlJc w:val="left"/>
      <w:pPr>
        <w:tabs>
          <w:tab w:val="num" w:pos="432"/>
        </w:tabs>
        <w:ind w:left="0" w:firstLine="7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06521C2"/>
    <w:multiLevelType w:val="hybridMultilevel"/>
    <w:tmpl w:val="85B4B0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79631E4C"/>
    <w:multiLevelType w:val="hybridMultilevel"/>
    <w:tmpl w:val="085AB2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1"/>
  </w:num>
  <w:num w:numId="2">
    <w:abstractNumId w:val="1"/>
    <w:lvlOverride w:ilvl="0">
      <w:lvl w:ilvl="0">
        <w:start w:val="1"/>
        <w:numFmt w:val="decimal"/>
        <w:lvlText w:val="%1."/>
        <w:legacy w:legacy="1" w:legacySpace="0" w:legacyIndent="283"/>
        <w:lvlJc w:val="left"/>
        <w:pPr>
          <w:ind w:left="283" w:hanging="283"/>
        </w:pPr>
      </w:lvl>
    </w:lvlOverride>
  </w:num>
  <w:num w:numId="3">
    <w:abstractNumId w:val="3"/>
  </w:num>
  <w:num w:numId="4">
    <w:abstractNumId w:val="2"/>
  </w:num>
  <w:num w:numId="5">
    <w:abstractNumId w:val="11"/>
  </w:num>
  <w:num w:numId="6">
    <w:abstractNumId w:val="12"/>
  </w:num>
  <w:num w:numId="7">
    <w:abstractNumId w:val="8"/>
  </w:num>
  <w:num w:numId="8">
    <w:abstractNumId w:val="5"/>
  </w:num>
  <w:num w:numId="9">
    <w:abstractNumId w:val="15"/>
  </w:num>
  <w:num w:numId="10">
    <w:abstractNumId w:val="7"/>
  </w:num>
  <w:num w:numId="11">
    <w:abstractNumId w:val="4"/>
  </w:num>
  <w:num w:numId="12">
    <w:abstractNumId w:val="10"/>
  </w:num>
  <w:num w:numId="13">
    <w:abstractNumId w:val="9"/>
  </w:num>
  <w:num w:numId="14">
    <w:abstractNumId w:val="14"/>
  </w:num>
  <w:num w:numId="15">
    <w:abstractNumId w:val="13"/>
  </w:num>
  <w:num w:numId="16">
    <w:abstractNumId w:val="15"/>
    <w:lvlOverride w:ilvl="0"/>
    <w:lvlOverride w:ilvl="1"/>
    <w:lvlOverride w:ilvl="2"/>
    <w:lvlOverride w:ilvl="3"/>
    <w:lvlOverride w:ilvl="4"/>
    <w:lvlOverride w:ilvl="5"/>
    <w:lvlOverride w:ilvl="6"/>
    <w:lvlOverride w:ilvl="7"/>
    <w:lvlOverride w:ilvl="8"/>
  </w:num>
  <w:num w:numId="17">
    <w:abstractNumId w:val="6"/>
  </w:num>
  <w:num w:numId="18">
    <w:abstractNumId w:val="16"/>
  </w:num>
  <w:num w:numId="19">
    <w:abstractNumId w:val="1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996"/>
    <w:rsid w:val="00042D2D"/>
    <w:rsid w:val="00074595"/>
    <w:rsid w:val="000B41E5"/>
    <w:rsid w:val="000E1464"/>
    <w:rsid w:val="00100A9D"/>
    <w:rsid w:val="00165FCB"/>
    <w:rsid w:val="00184716"/>
    <w:rsid w:val="001D0DC4"/>
    <w:rsid w:val="00221CE1"/>
    <w:rsid w:val="00237A4E"/>
    <w:rsid w:val="00282FF2"/>
    <w:rsid w:val="002E2DCE"/>
    <w:rsid w:val="002E749F"/>
    <w:rsid w:val="003F2655"/>
    <w:rsid w:val="00482202"/>
    <w:rsid w:val="004D0026"/>
    <w:rsid w:val="005470A1"/>
    <w:rsid w:val="00584855"/>
    <w:rsid w:val="005B5996"/>
    <w:rsid w:val="006666F0"/>
    <w:rsid w:val="00697776"/>
    <w:rsid w:val="00716EE0"/>
    <w:rsid w:val="007A2E0C"/>
    <w:rsid w:val="00813B59"/>
    <w:rsid w:val="00872E4A"/>
    <w:rsid w:val="008A3BA1"/>
    <w:rsid w:val="008E6D7E"/>
    <w:rsid w:val="009E1862"/>
    <w:rsid w:val="00B35684"/>
    <w:rsid w:val="00B40E5F"/>
    <w:rsid w:val="00BC6606"/>
    <w:rsid w:val="00CD0AB6"/>
    <w:rsid w:val="00D16259"/>
    <w:rsid w:val="00D16B98"/>
    <w:rsid w:val="00D30133"/>
    <w:rsid w:val="00DB561E"/>
    <w:rsid w:val="00DC521C"/>
    <w:rsid w:val="00E74170"/>
    <w:rsid w:val="00EC4D3C"/>
    <w:rsid w:val="00EF53F8"/>
    <w:rsid w:val="00EF7231"/>
    <w:rsid w:val="00F031DD"/>
    <w:rsid w:val="00F446C0"/>
    <w:rsid w:val="00F470FE"/>
    <w:rsid w:val="00F668A6"/>
    <w:rsid w:val="00FA2F60"/>
    <w:rsid w:val="00FE6A90"/>
    <w:rsid w:val="00FF32F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paragraph" w:styleId="Heading1">
    <w:name w:val="heading 1"/>
    <w:basedOn w:val="Normal"/>
    <w:next w:val="Normal"/>
    <w:qFormat/>
    <w:pPr>
      <w:keepNext/>
      <w:outlineLvl w:val="0"/>
    </w:pPr>
    <w:rPr>
      <w:b/>
      <w:bCs/>
      <w:sz w:val="40"/>
      <w:lang w:val="en-US"/>
    </w:rPr>
  </w:style>
  <w:style w:type="paragraph" w:styleId="Heading2">
    <w:name w:val="heading 2"/>
    <w:basedOn w:val="Normal"/>
    <w:next w:val="Normal"/>
    <w:qFormat/>
    <w:pPr>
      <w:keepNext/>
      <w:jc w:val="both"/>
      <w:outlineLvl w:val="1"/>
    </w:pPr>
    <w:rPr>
      <w:b/>
      <w:bCs/>
      <w:sz w:val="28"/>
      <w:lang w:val="en-US"/>
    </w:rPr>
  </w:style>
  <w:style w:type="paragraph" w:styleId="Heading3">
    <w:name w:val="heading 3"/>
    <w:basedOn w:val="Normal"/>
    <w:next w:val="Normal"/>
    <w:qFormat/>
    <w:pPr>
      <w:keepNext/>
      <w:outlineLvl w:val="2"/>
    </w:pPr>
    <w:rPr>
      <w:b/>
      <w:bCs/>
      <w:sz w:val="28"/>
      <w:lang w:val="en-US"/>
    </w:rPr>
  </w:style>
  <w:style w:type="paragraph" w:styleId="Heading5">
    <w:name w:val="heading 5"/>
    <w:basedOn w:val="Normal"/>
    <w:next w:val="Normal"/>
    <w:qFormat/>
    <w:pPr>
      <w:keepNext/>
      <w:outlineLvl w:val="4"/>
    </w:pPr>
    <w:rPr>
      <w:b/>
      <w:bCs/>
      <w:color w:val="0000FF"/>
      <w:sz w:val="28"/>
      <w:lang w:val="en-US"/>
    </w:rPr>
  </w:style>
  <w:style w:type="paragraph" w:styleId="Heading6">
    <w:name w:val="heading 6"/>
    <w:basedOn w:val="Normal"/>
    <w:next w:val="Normal"/>
    <w:qFormat/>
    <w:pPr>
      <w:keepNext/>
      <w:outlineLvl w:val="5"/>
    </w:pPr>
    <w:rPr>
      <w:sz w:val="28"/>
      <w:lang w:val="en-US"/>
    </w:rPr>
  </w:style>
  <w:style w:type="paragraph" w:styleId="Heading7">
    <w:name w:val="heading 7"/>
    <w:basedOn w:val="Normal"/>
    <w:next w:val="Normal"/>
    <w:qFormat/>
    <w:pPr>
      <w:keepNext/>
      <w:ind w:firstLine="720"/>
      <w:outlineLvl w:val="6"/>
    </w:pPr>
    <w:rPr>
      <w:sz w:val="28"/>
      <w:lang w:val="en-US"/>
    </w:rPr>
  </w:style>
  <w:style w:type="paragraph" w:styleId="Heading8">
    <w:name w:val="heading 8"/>
    <w:basedOn w:val="Normal"/>
    <w:next w:val="Normal"/>
    <w:qFormat/>
    <w:pPr>
      <w:keepNext/>
      <w:jc w:val="center"/>
      <w:outlineLvl w:val="7"/>
    </w:pPr>
    <w:rPr>
      <w:color w:val="3366FF"/>
      <w:sz w:val="36"/>
      <w:lang w:val="en-US"/>
    </w:rPr>
  </w:style>
  <w:style w:type="paragraph" w:styleId="Heading9">
    <w:name w:val="heading 9"/>
    <w:basedOn w:val="Normal"/>
    <w:next w:val="Normal"/>
    <w:qFormat/>
    <w:pPr>
      <w:keepNext/>
      <w:outlineLvl w:val="8"/>
    </w:pPr>
    <w:rPr>
      <w:b/>
      <w:bCs/>
      <w:color w:val="0000FF"/>
      <w:sz w:val="32"/>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Pr>
      <w:rFonts w:ascii="Courier New" w:hAnsi="Courier New" w:cs="Courier New"/>
      <w:sz w:val="20"/>
      <w:szCs w:val="20"/>
    </w:rPr>
  </w:style>
  <w:style w:type="paragraph" w:styleId="BodyTextIndent">
    <w:name w:val="Body Text Indent"/>
    <w:basedOn w:val="Normal"/>
    <w:pPr>
      <w:ind w:left="4500" w:hanging="4500"/>
      <w:jc w:val="both"/>
    </w:pPr>
    <w:rPr>
      <w:szCs w:val="20"/>
    </w:rPr>
  </w:style>
  <w:style w:type="paragraph" w:styleId="BodyText2">
    <w:name w:val="Body Text 2"/>
    <w:basedOn w:val="Normal"/>
    <w:pPr>
      <w:jc w:val="both"/>
    </w:pPr>
    <w:rPr>
      <w:sz w:val="28"/>
      <w:lang w:val="en-U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i/>
      <w:szCs w:val="20"/>
      <w:lang w:val="en-US"/>
    </w:rPr>
  </w:style>
  <w:style w:type="paragraph" w:styleId="BodyTextIndent2">
    <w:name w:val="Body Text Indent 2"/>
    <w:basedOn w:val="Normal"/>
    <w:pPr>
      <w:ind w:left="720"/>
      <w:jc w:val="both"/>
    </w:pPr>
  </w:style>
  <w:style w:type="character" w:styleId="Hyperlink">
    <w:name w:val="Hyperlink"/>
    <w:rPr>
      <w:color w:val="0000FF"/>
      <w:u w:val="single"/>
    </w:rPr>
  </w:style>
  <w:style w:type="paragraph" w:styleId="ListParagraph">
    <w:name w:val="List Paragraph"/>
    <w:basedOn w:val="Normal"/>
    <w:uiPriority w:val="34"/>
    <w:qFormat/>
    <w:rsid w:val="00482202"/>
    <w:pPr>
      <w:spacing w:after="200" w:line="276" w:lineRule="auto"/>
      <w:ind w:left="720"/>
      <w:contextualSpacing/>
    </w:pPr>
    <w:rPr>
      <w:rFonts w:ascii="Calibri" w:eastAsia="Calibri" w:hAnsi="Calibri"/>
      <w:sz w:val="22"/>
      <w:szCs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paragraph" w:styleId="Heading1">
    <w:name w:val="heading 1"/>
    <w:basedOn w:val="Normal"/>
    <w:next w:val="Normal"/>
    <w:qFormat/>
    <w:pPr>
      <w:keepNext/>
      <w:outlineLvl w:val="0"/>
    </w:pPr>
    <w:rPr>
      <w:b/>
      <w:bCs/>
      <w:sz w:val="40"/>
      <w:lang w:val="en-US"/>
    </w:rPr>
  </w:style>
  <w:style w:type="paragraph" w:styleId="Heading2">
    <w:name w:val="heading 2"/>
    <w:basedOn w:val="Normal"/>
    <w:next w:val="Normal"/>
    <w:qFormat/>
    <w:pPr>
      <w:keepNext/>
      <w:jc w:val="both"/>
      <w:outlineLvl w:val="1"/>
    </w:pPr>
    <w:rPr>
      <w:b/>
      <w:bCs/>
      <w:sz w:val="28"/>
      <w:lang w:val="en-US"/>
    </w:rPr>
  </w:style>
  <w:style w:type="paragraph" w:styleId="Heading3">
    <w:name w:val="heading 3"/>
    <w:basedOn w:val="Normal"/>
    <w:next w:val="Normal"/>
    <w:qFormat/>
    <w:pPr>
      <w:keepNext/>
      <w:outlineLvl w:val="2"/>
    </w:pPr>
    <w:rPr>
      <w:b/>
      <w:bCs/>
      <w:sz w:val="28"/>
      <w:lang w:val="en-US"/>
    </w:rPr>
  </w:style>
  <w:style w:type="paragraph" w:styleId="Heading5">
    <w:name w:val="heading 5"/>
    <w:basedOn w:val="Normal"/>
    <w:next w:val="Normal"/>
    <w:qFormat/>
    <w:pPr>
      <w:keepNext/>
      <w:outlineLvl w:val="4"/>
    </w:pPr>
    <w:rPr>
      <w:b/>
      <w:bCs/>
      <w:color w:val="0000FF"/>
      <w:sz w:val="28"/>
      <w:lang w:val="en-US"/>
    </w:rPr>
  </w:style>
  <w:style w:type="paragraph" w:styleId="Heading6">
    <w:name w:val="heading 6"/>
    <w:basedOn w:val="Normal"/>
    <w:next w:val="Normal"/>
    <w:qFormat/>
    <w:pPr>
      <w:keepNext/>
      <w:outlineLvl w:val="5"/>
    </w:pPr>
    <w:rPr>
      <w:sz w:val="28"/>
      <w:lang w:val="en-US"/>
    </w:rPr>
  </w:style>
  <w:style w:type="paragraph" w:styleId="Heading7">
    <w:name w:val="heading 7"/>
    <w:basedOn w:val="Normal"/>
    <w:next w:val="Normal"/>
    <w:qFormat/>
    <w:pPr>
      <w:keepNext/>
      <w:ind w:firstLine="720"/>
      <w:outlineLvl w:val="6"/>
    </w:pPr>
    <w:rPr>
      <w:sz w:val="28"/>
      <w:lang w:val="en-US"/>
    </w:rPr>
  </w:style>
  <w:style w:type="paragraph" w:styleId="Heading8">
    <w:name w:val="heading 8"/>
    <w:basedOn w:val="Normal"/>
    <w:next w:val="Normal"/>
    <w:qFormat/>
    <w:pPr>
      <w:keepNext/>
      <w:jc w:val="center"/>
      <w:outlineLvl w:val="7"/>
    </w:pPr>
    <w:rPr>
      <w:color w:val="3366FF"/>
      <w:sz w:val="36"/>
      <w:lang w:val="en-US"/>
    </w:rPr>
  </w:style>
  <w:style w:type="paragraph" w:styleId="Heading9">
    <w:name w:val="heading 9"/>
    <w:basedOn w:val="Normal"/>
    <w:next w:val="Normal"/>
    <w:qFormat/>
    <w:pPr>
      <w:keepNext/>
      <w:outlineLvl w:val="8"/>
    </w:pPr>
    <w:rPr>
      <w:b/>
      <w:bCs/>
      <w:color w:val="0000FF"/>
      <w:sz w:val="32"/>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PlainText">
    <w:name w:val="Plain Text"/>
    <w:basedOn w:val="Normal"/>
    <w:rPr>
      <w:rFonts w:ascii="Courier New" w:hAnsi="Courier New" w:cs="Courier New"/>
      <w:sz w:val="20"/>
      <w:szCs w:val="20"/>
    </w:rPr>
  </w:style>
  <w:style w:type="paragraph" w:styleId="BodyTextIndent">
    <w:name w:val="Body Text Indent"/>
    <w:basedOn w:val="Normal"/>
    <w:pPr>
      <w:ind w:left="4500" w:hanging="4500"/>
      <w:jc w:val="both"/>
    </w:pPr>
    <w:rPr>
      <w:szCs w:val="20"/>
    </w:rPr>
  </w:style>
  <w:style w:type="paragraph" w:styleId="BodyText2">
    <w:name w:val="Body Text 2"/>
    <w:basedOn w:val="Normal"/>
    <w:pPr>
      <w:jc w:val="both"/>
    </w:pPr>
    <w:rPr>
      <w:sz w:val="28"/>
      <w:lang w:val="en-U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i/>
      <w:szCs w:val="20"/>
      <w:lang w:val="en-US"/>
    </w:rPr>
  </w:style>
  <w:style w:type="paragraph" w:styleId="BodyTextIndent2">
    <w:name w:val="Body Text Indent 2"/>
    <w:basedOn w:val="Normal"/>
    <w:pPr>
      <w:ind w:left="720"/>
      <w:jc w:val="both"/>
    </w:pPr>
  </w:style>
  <w:style w:type="character" w:styleId="Hyperlink">
    <w:name w:val="Hyperlink"/>
    <w:rPr>
      <w:color w:val="0000FF"/>
      <w:u w:val="single"/>
    </w:rPr>
  </w:style>
  <w:style w:type="paragraph" w:styleId="ListParagraph">
    <w:name w:val="List Paragraph"/>
    <w:basedOn w:val="Normal"/>
    <w:uiPriority w:val="34"/>
    <w:qFormat/>
    <w:rsid w:val="00482202"/>
    <w:pPr>
      <w:spacing w:after="200" w:line="276" w:lineRule="auto"/>
      <w:ind w:left="720"/>
      <w:contextualSpacing/>
    </w:pPr>
    <w:rPr>
      <w:rFonts w:ascii="Calibri" w:eastAsia="Calibri" w:hAnsi="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577597">
      <w:bodyDiv w:val="1"/>
      <w:marLeft w:val="0"/>
      <w:marRight w:val="0"/>
      <w:marTop w:val="0"/>
      <w:marBottom w:val="0"/>
      <w:divBdr>
        <w:top w:val="none" w:sz="0" w:space="0" w:color="auto"/>
        <w:left w:val="none" w:sz="0" w:space="0" w:color="auto"/>
        <w:bottom w:val="none" w:sz="0" w:space="0" w:color="auto"/>
        <w:right w:val="none" w:sz="0" w:space="0" w:color="auto"/>
      </w:divBdr>
    </w:div>
    <w:div w:id="783961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5FB35-1759-4FB7-B0DD-D1B649C75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1263</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XLRI, Jamshedpur                                                                                        Francis Castelino</vt:lpstr>
    </vt:vector>
  </TitlesOfParts>
  <Company>TATA TECHNOLOGIES,JAMSHEDPUR-831010</Company>
  <LinksUpToDate>false</LinksUpToDate>
  <CharactersWithSpaces>8447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XLRI, Jamshedpur                                                                                        Francis Castelino</dc:title>
  <dc:creator>Francis Castelino</dc:creator>
  <cp:lastModifiedBy>BIJAY KAR</cp:lastModifiedBy>
  <cp:revision>2</cp:revision>
  <dcterms:created xsi:type="dcterms:W3CDTF">2019-03-20T07:16:00Z</dcterms:created>
  <dcterms:modified xsi:type="dcterms:W3CDTF">2019-03-20T07:16:00Z</dcterms:modified>
</cp:coreProperties>
</file>