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8A2E8" w14:textId="77777777" w:rsidR="009C1081" w:rsidRPr="00B107C1" w:rsidRDefault="009C1081" w:rsidP="00E86884">
      <w:pPr>
        <w:spacing w:after="0" w:line="240" w:lineRule="auto"/>
        <w:jc w:val="center"/>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br/>
      </w:r>
      <w:r w:rsidR="00466C3E">
        <w:rPr>
          <w:rFonts w:ascii="Times New Roman" w:eastAsia="Times New Roman" w:hAnsi="Times New Roman" w:cs="Times New Roman"/>
          <w:b/>
          <w:bCs/>
          <w:sz w:val="28"/>
          <w:szCs w:val="24"/>
          <w:u w:val="single"/>
        </w:rPr>
        <w:t>MANAGERIAL COMPUTING</w:t>
      </w:r>
      <w:r w:rsidRPr="00B107C1">
        <w:rPr>
          <w:rFonts w:ascii="Times New Roman" w:eastAsia="Times New Roman" w:hAnsi="Times New Roman" w:cs="Times New Roman"/>
          <w:sz w:val="24"/>
          <w:szCs w:val="24"/>
        </w:rPr>
        <w:br/>
      </w:r>
      <w:r w:rsidRPr="00B107C1">
        <w:rPr>
          <w:rFonts w:ascii="Times New Roman" w:eastAsia="Times New Roman" w:hAnsi="Times New Roman" w:cs="Times New Roman"/>
          <w:sz w:val="24"/>
          <w:szCs w:val="24"/>
        </w:rPr>
        <w:br/>
      </w:r>
      <w:r w:rsidRPr="00B107C1">
        <w:rPr>
          <w:rFonts w:ascii="Times New Roman" w:eastAsia="Times New Roman" w:hAnsi="Times New Roman" w:cs="Times New Roman"/>
          <w:b/>
          <w:bCs/>
          <w:sz w:val="24"/>
          <w:szCs w:val="24"/>
          <w:u w:val="single"/>
        </w:rPr>
        <w:t>COURSE OUTLINE</w:t>
      </w:r>
    </w:p>
    <w:p w14:paraId="097E7A86" w14:textId="77777777" w:rsidR="009C1081" w:rsidRPr="00B107C1" w:rsidRDefault="009C1081" w:rsidP="00E86884">
      <w:pPr>
        <w:spacing w:after="0" w:line="240" w:lineRule="auto"/>
        <w:jc w:val="both"/>
        <w:rPr>
          <w:rFonts w:ascii="Times New Roman" w:eastAsia="Times New Roman" w:hAnsi="Times New Roman" w:cs="Times New Roman"/>
          <w:sz w:val="24"/>
          <w:szCs w:val="24"/>
        </w:rPr>
      </w:pPr>
    </w:p>
    <w:tbl>
      <w:tblPr>
        <w:tblW w:w="948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10"/>
        <w:gridCol w:w="6270"/>
      </w:tblGrid>
      <w:tr w:rsidR="001F53D2" w:rsidRPr="00B107C1" w14:paraId="3294D2B2"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542F0ACB" w14:textId="77777777" w:rsidR="001F53D2" w:rsidRPr="00386093" w:rsidRDefault="001F53D2" w:rsidP="00E86884">
            <w:pPr>
              <w:spacing w:after="0" w:line="240" w:lineRule="auto"/>
              <w:jc w:val="both"/>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Credit</w:t>
            </w:r>
          </w:p>
        </w:tc>
        <w:tc>
          <w:tcPr>
            <w:tcW w:w="6225" w:type="dxa"/>
            <w:tcBorders>
              <w:top w:val="outset" w:sz="6" w:space="0" w:color="auto"/>
              <w:left w:val="outset" w:sz="6" w:space="0" w:color="auto"/>
              <w:bottom w:val="outset" w:sz="6" w:space="0" w:color="auto"/>
              <w:right w:val="outset" w:sz="6" w:space="0" w:color="auto"/>
            </w:tcBorders>
          </w:tcPr>
          <w:p w14:paraId="2BBDFCB7" w14:textId="157140E5" w:rsidR="001F53D2" w:rsidRPr="00386093" w:rsidRDefault="00022767" w:rsidP="009A7C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3B769B">
              <w:rPr>
                <w:rFonts w:ascii="Times New Roman" w:eastAsia="Times New Roman" w:hAnsi="Times New Roman" w:cs="Times New Roman"/>
                <w:sz w:val="24"/>
                <w:szCs w:val="24"/>
              </w:rPr>
              <w:t>.0</w:t>
            </w:r>
          </w:p>
        </w:tc>
      </w:tr>
      <w:tr w:rsidR="00F47948" w:rsidRPr="00B107C1" w14:paraId="5978F837"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1263C4D1" w14:textId="77777777" w:rsidR="00F47948" w:rsidRPr="00386093" w:rsidRDefault="00F47948" w:rsidP="00E86884">
            <w:pPr>
              <w:spacing w:after="0" w:line="240" w:lineRule="auto"/>
              <w:jc w:val="both"/>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Faculty</w:t>
            </w:r>
          </w:p>
        </w:tc>
        <w:tc>
          <w:tcPr>
            <w:tcW w:w="6225" w:type="dxa"/>
            <w:tcBorders>
              <w:top w:val="outset" w:sz="6" w:space="0" w:color="auto"/>
              <w:left w:val="outset" w:sz="6" w:space="0" w:color="auto"/>
              <w:bottom w:val="outset" w:sz="6" w:space="0" w:color="auto"/>
              <w:right w:val="outset" w:sz="6" w:space="0" w:color="auto"/>
            </w:tcBorders>
          </w:tcPr>
          <w:p w14:paraId="18824AB6" w14:textId="77777777" w:rsidR="00F47948" w:rsidRPr="00386093" w:rsidRDefault="002C25D6" w:rsidP="00986836">
            <w:pPr>
              <w:spacing w:after="0" w:line="240" w:lineRule="auto"/>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 xml:space="preserve">Prof. </w:t>
            </w:r>
            <w:proofErr w:type="spellStart"/>
            <w:r w:rsidR="00022767">
              <w:rPr>
                <w:rFonts w:ascii="Times New Roman" w:eastAsia="Times New Roman" w:hAnsi="Times New Roman" w:cs="Times New Roman"/>
                <w:sz w:val="24"/>
                <w:szCs w:val="24"/>
              </w:rPr>
              <w:t>Abhikarsha</w:t>
            </w:r>
            <w:proofErr w:type="spellEnd"/>
            <w:r w:rsidR="00022767">
              <w:rPr>
                <w:rFonts w:ascii="Times New Roman" w:eastAsia="Times New Roman" w:hAnsi="Times New Roman" w:cs="Times New Roman"/>
                <w:sz w:val="24"/>
                <w:szCs w:val="24"/>
              </w:rPr>
              <w:t xml:space="preserve"> Sinha </w:t>
            </w:r>
            <w:r w:rsidR="00986836">
              <w:rPr>
                <w:rFonts w:ascii="Times New Roman" w:eastAsia="Times New Roman" w:hAnsi="Times New Roman" w:cs="Times New Roman"/>
                <w:sz w:val="24"/>
                <w:szCs w:val="24"/>
              </w:rPr>
              <w:t>R</w:t>
            </w:r>
            <w:r w:rsidR="00022767">
              <w:rPr>
                <w:rFonts w:ascii="Times New Roman" w:eastAsia="Times New Roman" w:hAnsi="Times New Roman" w:cs="Times New Roman"/>
                <w:sz w:val="24"/>
                <w:szCs w:val="24"/>
              </w:rPr>
              <w:t>ay</w:t>
            </w:r>
          </w:p>
        </w:tc>
      </w:tr>
      <w:tr w:rsidR="00F47948" w:rsidRPr="00B107C1" w14:paraId="0B3FF307"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10D7367E" w14:textId="77777777" w:rsidR="00F47948" w:rsidRPr="00386093" w:rsidRDefault="00F47948" w:rsidP="00E86884">
            <w:pPr>
              <w:spacing w:after="0" w:line="240" w:lineRule="auto"/>
              <w:jc w:val="both"/>
              <w:rPr>
                <w:rFonts w:ascii="Times New Roman" w:eastAsia="Times New Roman" w:hAnsi="Times New Roman" w:cs="Times New Roman"/>
                <w:sz w:val="24"/>
                <w:szCs w:val="24"/>
              </w:rPr>
            </w:pPr>
            <w:proofErr w:type="spellStart"/>
            <w:r w:rsidRPr="00386093">
              <w:rPr>
                <w:rFonts w:ascii="Times New Roman" w:eastAsia="Times New Roman" w:hAnsi="Times New Roman" w:cs="Times New Roman"/>
                <w:sz w:val="24"/>
                <w:szCs w:val="24"/>
              </w:rPr>
              <w:t>Programme</w:t>
            </w:r>
            <w:proofErr w:type="spellEnd"/>
          </w:p>
        </w:tc>
        <w:tc>
          <w:tcPr>
            <w:tcW w:w="6225" w:type="dxa"/>
            <w:tcBorders>
              <w:top w:val="outset" w:sz="6" w:space="0" w:color="auto"/>
              <w:left w:val="outset" w:sz="6" w:space="0" w:color="auto"/>
              <w:bottom w:val="outset" w:sz="6" w:space="0" w:color="auto"/>
              <w:right w:val="outset" w:sz="6" w:space="0" w:color="auto"/>
            </w:tcBorders>
          </w:tcPr>
          <w:p w14:paraId="2B523174" w14:textId="0E619927" w:rsidR="00F47948" w:rsidRPr="00386093" w:rsidRDefault="002C25D6" w:rsidP="003F3D6E">
            <w:pPr>
              <w:spacing w:after="0" w:line="240" w:lineRule="auto"/>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MBA (HRM)</w:t>
            </w:r>
            <w:r w:rsidR="003B769B">
              <w:rPr>
                <w:rFonts w:ascii="Times New Roman" w:eastAsia="Times New Roman" w:hAnsi="Times New Roman" w:cs="Times New Roman"/>
                <w:sz w:val="24"/>
                <w:szCs w:val="24"/>
              </w:rPr>
              <w:t>, Class 2021-2023</w:t>
            </w:r>
          </w:p>
        </w:tc>
      </w:tr>
      <w:tr w:rsidR="00F47948" w:rsidRPr="00B107C1" w14:paraId="79FAB517"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2F5B1CC0" w14:textId="77777777" w:rsidR="00F47948" w:rsidRPr="00386093" w:rsidRDefault="00F47948" w:rsidP="00E86884">
            <w:pPr>
              <w:spacing w:after="0" w:line="240" w:lineRule="auto"/>
              <w:jc w:val="both"/>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Academic Year and Term</w:t>
            </w:r>
          </w:p>
        </w:tc>
        <w:tc>
          <w:tcPr>
            <w:tcW w:w="6225" w:type="dxa"/>
            <w:tcBorders>
              <w:top w:val="outset" w:sz="6" w:space="0" w:color="auto"/>
              <w:left w:val="outset" w:sz="6" w:space="0" w:color="auto"/>
              <w:bottom w:val="outset" w:sz="6" w:space="0" w:color="auto"/>
              <w:right w:val="outset" w:sz="6" w:space="0" w:color="auto"/>
            </w:tcBorders>
          </w:tcPr>
          <w:p w14:paraId="556AB6FC" w14:textId="77777777" w:rsidR="00F47948" w:rsidRPr="00386093" w:rsidRDefault="00D42EA0" w:rsidP="004A400F">
            <w:pPr>
              <w:spacing w:after="0" w:line="240" w:lineRule="auto"/>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20</w:t>
            </w:r>
            <w:r w:rsidR="00E76394" w:rsidRPr="00386093">
              <w:rPr>
                <w:rFonts w:ascii="Times New Roman" w:eastAsia="Times New Roman" w:hAnsi="Times New Roman" w:cs="Times New Roman"/>
                <w:sz w:val="24"/>
                <w:szCs w:val="24"/>
              </w:rPr>
              <w:t>2</w:t>
            </w:r>
            <w:r w:rsidR="009A7C4C">
              <w:rPr>
                <w:rFonts w:ascii="Times New Roman" w:eastAsia="Times New Roman" w:hAnsi="Times New Roman" w:cs="Times New Roman"/>
                <w:sz w:val="24"/>
                <w:szCs w:val="24"/>
              </w:rPr>
              <w:t>1</w:t>
            </w:r>
            <w:r w:rsidR="00E76394" w:rsidRPr="00386093">
              <w:rPr>
                <w:rFonts w:ascii="Times New Roman" w:eastAsia="Times New Roman" w:hAnsi="Times New Roman" w:cs="Times New Roman"/>
                <w:sz w:val="24"/>
                <w:szCs w:val="24"/>
              </w:rPr>
              <w:t>-2</w:t>
            </w:r>
            <w:r w:rsidR="009A7C4C">
              <w:rPr>
                <w:rFonts w:ascii="Times New Roman" w:eastAsia="Times New Roman" w:hAnsi="Times New Roman" w:cs="Times New Roman"/>
                <w:sz w:val="24"/>
                <w:szCs w:val="24"/>
              </w:rPr>
              <w:t>2</w:t>
            </w:r>
            <w:r w:rsidR="002C25D6" w:rsidRPr="00386093">
              <w:rPr>
                <w:rFonts w:ascii="Times New Roman" w:eastAsia="Times New Roman" w:hAnsi="Times New Roman" w:cs="Times New Roman"/>
                <w:sz w:val="24"/>
                <w:szCs w:val="24"/>
              </w:rPr>
              <w:t>, Term - I</w:t>
            </w:r>
          </w:p>
        </w:tc>
      </w:tr>
    </w:tbl>
    <w:p w14:paraId="22022181" w14:textId="77777777" w:rsidR="00851EAF" w:rsidRPr="00B107C1" w:rsidRDefault="00851EAF" w:rsidP="00E86884">
      <w:pPr>
        <w:spacing w:after="0" w:line="240" w:lineRule="auto"/>
        <w:jc w:val="both"/>
        <w:rPr>
          <w:rFonts w:ascii="Times New Roman" w:eastAsia="Times New Roman" w:hAnsi="Times New Roman" w:cs="Times New Roman"/>
          <w:sz w:val="24"/>
          <w:szCs w:val="24"/>
        </w:rPr>
      </w:pPr>
    </w:p>
    <w:p w14:paraId="46CC05F0" w14:textId="77777777" w:rsidR="003D647C" w:rsidRPr="00B107C1" w:rsidRDefault="001F53D2" w:rsidP="00E86884">
      <w:pPr>
        <w:spacing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b/>
          <w:bCs/>
          <w:sz w:val="24"/>
          <w:szCs w:val="24"/>
        </w:rPr>
        <w:t xml:space="preserve">1. </w:t>
      </w:r>
      <w:r w:rsidR="009C1081" w:rsidRPr="00B107C1">
        <w:rPr>
          <w:rFonts w:ascii="Times New Roman" w:eastAsia="Times New Roman" w:hAnsi="Times New Roman" w:cs="Times New Roman"/>
          <w:b/>
          <w:bCs/>
          <w:sz w:val="24"/>
          <w:szCs w:val="24"/>
        </w:rPr>
        <w:t xml:space="preserve">Course Description: </w:t>
      </w:r>
    </w:p>
    <w:p w14:paraId="1C0CAB3F" w14:textId="77777777" w:rsidR="00B107C1" w:rsidRDefault="00466C3E" w:rsidP="00B107C1">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Managerial Computing aims at providing basic understanding of Microsoft Excel and its application in business management. T</w:t>
      </w:r>
      <w:r w:rsidR="00A15129">
        <w:rPr>
          <w:rFonts w:ascii="Times New Roman" w:hAnsi="Times New Roman" w:cs="Times New Roman"/>
          <w:bCs/>
          <w:sz w:val="24"/>
          <w:szCs w:val="24"/>
        </w:rPr>
        <w:t>h</w:t>
      </w:r>
      <w:r>
        <w:rPr>
          <w:rFonts w:ascii="Times New Roman" w:hAnsi="Times New Roman" w:cs="Times New Roman"/>
          <w:bCs/>
          <w:sz w:val="24"/>
          <w:szCs w:val="24"/>
        </w:rPr>
        <w:t xml:space="preserve">e principal objective of the course is </w:t>
      </w:r>
      <w:r w:rsidR="000C21DB">
        <w:rPr>
          <w:rFonts w:ascii="Times New Roman" w:hAnsi="Times New Roman" w:cs="Times New Roman"/>
          <w:bCs/>
          <w:sz w:val="24"/>
          <w:szCs w:val="24"/>
        </w:rPr>
        <w:t xml:space="preserve">to develop knowledge about </w:t>
      </w:r>
      <w:r>
        <w:rPr>
          <w:rFonts w:ascii="Times New Roman" w:hAnsi="Times New Roman" w:cs="Times New Roman"/>
          <w:bCs/>
          <w:sz w:val="24"/>
          <w:szCs w:val="24"/>
        </w:rPr>
        <w:t>how Excel</w:t>
      </w:r>
      <w:r w:rsidR="006C3C3A">
        <w:rPr>
          <w:rFonts w:ascii="Times New Roman" w:hAnsi="Times New Roman" w:cs="Times New Roman"/>
          <w:bCs/>
          <w:sz w:val="24"/>
          <w:szCs w:val="24"/>
        </w:rPr>
        <w:t>,</w:t>
      </w:r>
      <w:r>
        <w:rPr>
          <w:rFonts w:ascii="Times New Roman" w:hAnsi="Times New Roman" w:cs="Times New Roman"/>
          <w:bCs/>
          <w:sz w:val="24"/>
          <w:szCs w:val="24"/>
        </w:rPr>
        <w:t xml:space="preserve"> as a spreadsheet </w:t>
      </w:r>
      <w:r w:rsidR="00A15129">
        <w:rPr>
          <w:rFonts w:ascii="Times New Roman" w:hAnsi="Times New Roman" w:cs="Times New Roman"/>
          <w:bCs/>
          <w:sz w:val="24"/>
          <w:szCs w:val="24"/>
        </w:rPr>
        <w:t>tool</w:t>
      </w:r>
      <w:r w:rsidR="006C3C3A">
        <w:rPr>
          <w:rFonts w:ascii="Times New Roman" w:hAnsi="Times New Roman" w:cs="Times New Roman"/>
          <w:bCs/>
          <w:sz w:val="24"/>
          <w:szCs w:val="24"/>
        </w:rPr>
        <w:t>,</w:t>
      </w:r>
      <w:r w:rsidR="00A15129">
        <w:rPr>
          <w:rFonts w:ascii="Times New Roman" w:hAnsi="Times New Roman" w:cs="Times New Roman"/>
          <w:bCs/>
          <w:sz w:val="24"/>
          <w:szCs w:val="24"/>
        </w:rPr>
        <w:t xml:space="preserve"> </w:t>
      </w:r>
      <w:r w:rsidR="000C21DB">
        <w:rPr>
          <w:rFonts w:ascii="Times New Roman" w:hAnsi="Times New Roman" w:cs="Times New Roman"/>
          <w:bCs/>
          <w:sz w:val="24"/>
          <w:szCs w:val="24"/>
        </w:rPr>
        <w:t>is</w:t>
      </w:r>
      <w:r>
        <w:rPr>
          <w:rFonts w:ascii="Times New Roman" w:hAnsi="Times New Roman" w:cs="Times New Roman"/>
          <w:bCs/>
          <w:sz w:val="24"/>
          <w:szCs w:val="24"/>
        </w:rPr>
        <w:t xml:space="preserve"> </w:t>
      </w:r>
      <w:r w:rsidR="006C3C3A">
        <w:rPr>
          <w:rFonts w:ascii="Times New Roman" w:hAnsi="Times New Roman" w:cs="Times New Roman"/>
          <w:bCs/>
          <w:sz w:val="24"/>
          <w:szCs w:val="24"/>
        </w:rPr>
        <w:t>deployed</w:t>
      </w:r>
      <w:r>
        <w:rPr>
          <w:rFonts w:ascii="Times New Roman" w:hAnsi="Times New Roman" w:cs="Times New Roman"/>
          <w:bCs/>
          <w:sz w:val="24"/>
          <w:szCs w:val="24"/>
        </w:rPr>
        <w:t xml:space="preserve"> </w:t>
      </w:r>
      <w:r w:rsidR="006C3C3A">
        <w:rPr>
          <w:rFonts w:ascii="Times New Roman" w:hAnsi="Times New Roman" w:cs="Times New Roman"/>
          <w:bCs/>
          <w:sz w:val="24"/>
          <w:szCs w:val="24"/>
        </w:rPr>
        <w:t>in</w:t>
      </w:r>
      <w:r>
        <w:rPr>
          <w:rFonts w:ascii="Times New Roman" w:hAnsi="Times New Roman" w:cs="Times New Roman"/>
          <w:bCs/>
          <w:sz w:val="24"/>
          <w:szCs w:val="24"/>
        </w:rPr>
        <w:t xml:space="preserve"> data analyses, with special reference to the domain of Human </w:t>
      </w:r>
      <w:r w:rsidR="00A15129">
        <w:rPr>
          <w:rFonts w:ascii="Times New Roman" w:hAnsi="Times New Roman" w:cs="Times New Roman"/>
          <w:bCs/>
          <w:sz w:val="24"/>
          <w:szCs w:val="24"/>
        </w:rPr>
        <w:t>R</w:t>
      </w:r>
      <w:r w:rsidR="00FD3BB3">
        <w:rPr>
          <w:rFonts w:ascii="Times New Roman" w:hAnsi="Times New Roman" w:cs="Times New Roman"/>
          <w:bCs/>
          <w:sz w:val="24"/>
          <w:szCs w:val="24"/>
        </w:rPr>
        <w:t>esource Management</w:t>
      </w:r>
      <w:r w:rsidR="00A15129">
        <w:rPr>
          <w:rFonts w:ascii="Times New Roman" w:hAnsi="Times New Roman" w:cs="Times New Roman"/>
          <w:bCs/>
          <w:sz w:val="24"/>
          <w:szCs w:val="24"/>
        </w:rPr>
        <w:t xml:space="preserve"> (HR</w:t>
      </w:r>
      <w:r w:rsidR="00FD3BB3">
        <w:rPr>
          <w:rFonts w:ascii="Times New Roman" w:hAnsi="Times New Roman" w:cs="Times New Roman"/>
          <w:bCs/>
          <w:sz w:val="24"/>
          <w:szCs w:val="24"/>
        </w:rPr>
        <w:t>M</w:t>
      </w:r>
      <w:r w:rsidR="00A15129">
        <w:rPr>
          <w:rFonts w:ascii="Times New Roman" w:hAnsi="Times New Roman" w:cs="Times New Roman"/>
          <w:bCs/>
          <w:sz w:val="24"/>
          <w:szCs w:val="24"/>
        </w:rPr>
        <w:t>)</w:t>
      </w:r>
      <w:r>
        <w:rPr>
          <w:rFonts w:ascii="Times New Roman" w:hAnsi="Times New Roman" w:cs="Times New Roman"/>
          <w:bCs/>
          <w:sz w:val="24"/>
          <w:szCs w:val="24"/>
        </w:rPr>
        <w:t>.</w:t>
      </w:r>
      <w:r w:rsidR="003E57B5">
        <w:rPr>
          <w:rFonts w:ascii="Times New Roman" w:hAnsi="Times New Roman" w:cs="Times New Roman"/>
          <w:bCs/>
          <w:sz w:val="24"/>
          <w:szCs w:val="24"/>
        </w:rPr>
        <w:t xml:space="preserve"> The entire pedagogy </w:t>
      </w:r>
      <w:r w:rsidR="000C21DB">
        <w:rPr>
          <w:rFonts w:ascii="Times New Roman" w:hAnsi="Times New Roman" w:cs="Times New Roman"/>
          <w:bCs/>
          <w:sz w:val="24"/>
          <w:szCs w:val="24"/>
        </w:rPr>
        <w:t xml:space="preserve">of this course </w:t>
      </w:r>
      <w:r w:rsidR="003E57B5">
        <w:rPr>
          <w:rFonts w:ascii="Times New Roman" w:hAnsi="Times New Roman" w:cs="Times New Roman"/>
          <w:bCs/>
          <w:sz w:val="24"/>
          <w:szCs w:val="24"/>
        </w:rPr>
        <w:t xml:space="preserve">is </w:t>
      </w:r>
      <w:r w:rsidR="00A15129">
        <w:rPr>
          <w:rFonts w:ascii="Times New Roman" w:hAnsi="Times New Roman" w:cs="Times New Roman"/>
          <w:bCs/>
          <w:sz w:val="24"/>
          <w:szCs w:val="24"/>
        </w:rPr>
        <w:t xml:space="preserve">divided into four </w:t>
      </w:r>
      <w:r w:rsidR="004C15AF">
        <w:rPr>
          <w:rFonts w:ascii="Times New Roman" w:hAnsi="Times New Roman" w:cs="Times New Roman"/>
          <w:bCs/>
          <w:sz w:val="24"/>
          <w:szCs w:val="24"/>
        </w:rPr>
        <w:t xml:space="preserve">broad </w:t>
      </w:r>
      <w:r w:rsidR="00A15129">
        <w:rPr>
          <w:rFonts w:ascii="Times New Roman" w:hAnsi="Times New Roman" w:cs="Times New Roman"/>
          <w:bCs/>
          <w:sz w:val="24"/>
          <w:szCs w:val="24"/>
        </w:rPr>
        <w:t>modules, each being a progression over the previous module</w:t>
      </w:r>
      <w:r w:rsidR="006C3C3A">
        <w:rPr>
          <w:rFonts w:ascii="Times New Roman" w:hAnsi="Times New Roman" w:cs="Times New Roman"/>
          <w:bCs/>
          <w:sz w:val="24"/>
          <w:szCs w:val="24"/>
        </w:rPr>
        <w:t>.</w:t>
      </w:r>
      <w:r w:rsidR="00A15129">
        <w:rPr>
          <w:rFonts w:ascii="Times New Roman" w:hAnsi="Times New Roman" w:cs="Times New Roman"/>
          <w:bCs/>
          <w:sz w:val="24"/>
          <w:szCs w:val="24"/>
        </w:rPr>
        <w:t xml:space="preserve"> </w:t>
      </w:r>
      <w:r w:rsidR="006C3C3A">
        <w:rPr>
          <w:rFonts w:ascii="Times New Roman" w:hAnsi="Times New Roman" w:cs="Times New Roman"/>
          <w:bCs/>
          <w:sz w:val="24"/>
          <w:szCs w:val="24"/>
        </w:rPr>
        <w:t>T</w:t>
      </w:r>
      <w:r w:rsidR="00A15129">
        <w:rPr>
          <w:rFonts w:ascii="Times New Roman" w:hAnsi="Times New Roman" w:cs="Times New Roman"/>
          <w:bCs/>
          <w:sz w:val="24"/>
          <w:szCs w:val="24"/>
        </w:rPr>
        <w:t>h</w:t>
      </w:r>
      <w:r w:rsidR="006C3C3A">
        <w:rPr>
          <w:rFonts w:ascii="Times New Roman" w:hAnsi="Times New Roman" w:cs="Times New Roman"/>
          <w:bCs/>
          <w:sz w:val="24"/>
          <w:szCs w:val="24"/>
        </w:rPr>
        <w:t>is</w:t>
      </w:r>
      <w:r w:rsidR="00A15129">
        <w:rPr>
          <w:rFonts w:ascii="Times New Roman" w:hAnsi="Times New Roman" w:cs="Times New Roman"/>
          <w:bCs/>
          <w:sz w:val="24"/>
          <w:szCs w:val="24"/>
        </w:rPr>
        <w:t xml:space="preserve"> process of </w:t>
      </w:r>
      <w:r w:rsidR="006C3C3A">
        <w:rPr>
          <w:rFonts w:ascii="Times New Roman" w:hAnsi="Times New Roman" w:cs="Times New Roman"/>
          <w:bCs/>
          <w:sz w:val="24"/>
          <w:szCs w:val="24"/>
        </w:rPr>
        <w:t>progression, f</w:t>
      </w:r>
      <w:r w:rsidR="00A15129">
        <w:rPr>
          <w:rFonts w:ascii="Times New Roman" w:hAnsi="Times New Roman" w:cs="Times New Roman"/>
          <w:bCs/>
          <w:sz w:val="24"/>
          <w:szCs w:val="24"/>
        </w:rPr>
        <w:t xml:space="preserve">rom </w:t>
      </w:r>
      <w:r w:rsidR="006C3C3A">
        <w:rPr>
          <w:rFonts w:ascii="Times New Roman" w:hAnsi="Times New Roman" w:cs="Times New Roman"/>
          <w:bCs/>
          <w:sz w:val="24"/>
          <w:szCs w:val="24"/>
        </w:rPr>
        <w:t xml:space="preserve">the </w:t>
      </w:r>
      <w:r w:rsidR="00A15129">
        <w:rPr>
          <w:rFonts w:ascii="Times New Roman" w:hAnsi="Times New Roman" w:cs="Times New Roman"/>
          <w:bCs/>
          <w:sz w:val="24"/>
          <w:szCs w:val="24"/>
        </w:rPr>
        <w:t xml:space="preserve">basic understanding of Excel to advanced formulae and functions, and eventually </w:t>
      </w:r>
      <w:r w:rsidR="006C3C3A">
        <w:rPr>
          <w:rFonts w:ascii="Times New Roman" w:hAnsi="Times New Roman" w:cs="Times New Roman"/>
          <w:bCs/>
          <w:sz w:val="24"/>
          <w:szCs w:val="24"/>
        </w:rPr>
        <w:t xml:space="preserve">to </w:t>
      </w:r>
      <w:r w:rsidR="00A15129">
        <w:rPr>
          <w:rFonts w:ascii="Times New Roman" w:hAnsi="Times New Roman" w:cs="Times New Roman"/>
          <w:bCs/>
          <w:sz w:val="24"/>
          <w:szCs w:val="24"/>
        </w:rPr>
        <w:t>some statistical analyses</w:t>
      </w:r>
      <w:r w:rsidR="006C3C3A">
        <w:rPr>
          <w:rFonts w:ascii="Times New Roman" w:hAnsi="Times New Roman" w:cs="Times New Roman"/>
          <w:bCs/>
          <w:sz w:val="24"/>
          <w:szCs w:val="24"/>
        </w:rPr>
        <w:t>,</w:t>
      </w:r>
      <w:r w:rsidR="00A15129">
        <w:rPr>
          <w:rFonts w:ascii="Times New Roman" w:hAnsi="Times New Roman" w:cs="Times New Roman"/>
          <w:bCs/>
          <w:sz w:val="24"/>
          <w:szCs w:val="24"/>
        </w:rPr>
        <w:t xml:space="preserve"> </w:t>
      </w:r>
      <w:r w:rsidR="00FD3BB3">
        <w:rPr>
          <w:rFonts w:ascii="Times New Roman" w:hAnsi="Times New Roman" w:cs="Times New Roman"/>
          <w:bCs/>
          <w:sz w:val="24"/>
          <w:szCs w:val="24"/>
        </w:rPr>
        <w:t>constitute</w:t>
      </w:r>
      <w:r w:rsidR="006C3C3A">
        <w:rPr>
          <w:rFonts w:ascii="Times New Roman" w:hAnsi="Times New Roman" w:cs="Times New Roman"/>
          <w:bCs/>
          <w:sz w:val="24"/>
          <w:szCs w:val="24"/>
        </w:rPr>
        <w:t>s</w:t>
      </w:r>
      <w:r w:rsidR="00A15129">
        <w:rPr>
          <w:rFonts w:ascii="Times New Roman" w:hAnsi="Times New Roman" w:cs="Times New Roman"/>
          <w:bCs/>
          <w:sz w:val="24"/>
          <w:szCs w:val="24"/>
        </w:rPr>
        <w:t xml:space="preserve"> the orientation</w:t>
      </w:r>
      <w:r w:rsidR="00FD3BB3">
        <w:rPr>
          <w:rFonts w:ascii="Times New Roman" w:hAnsi="Times New Roman" w:cs="Times New Roman"/>
          <w:bCs/>
          <w:sz w:val="24"/>
          <w:szCs w:val="24"/>
        </w:rPr>
        <w:t xml:space="preserve"> of this course</w:t>
      </w:r>
      <w:r w:rsidR="006C3C3A">
        <w:rPr>
          <w:rFonts w:ascii="Times New Roman" w:hAnsi="Times New Roman" w:cs="Times New Roman"/>
          <w:bCs/>
          <w:sz w:val="24"/>
          <w:szCs w:val="24"/>
        </w:rPr>
        <w:t>. At the end of the course, the students are expected to get</w:t>
      </w:r>
      <w:r w:rsidR="00A15129">
        <w:rPr>
          <w:rFonts w:ascii="Times New Roman" w:hAnsi="Times New Roman" w:cs="Times New Roman"/>
          <w:bCs/>
          <w:sz w:val="24"/>
          <w:szCs w:val="24"/>
        </w:rPr>
        <w:t xml:space="preserve"> </w:t>
      </w:r>
      <w:r w:rsidR="006C3C3A">
        <w:rPr>
          <w:rFonts w:ascii="Times New Roman" w:hAnsi="Times New Roman" w:cs="Times New Roman"/>
          <w:bCs/>
          <w:sz w:val="24"/>
          <w:szCs w:val="24"/>
        </w:rPr>
        <w:t>equipped</w:t>
      </w:r>
      <w:r w:rsidR="00A15129">
        <w:rPr>
          <w:rFonts w:ascii="Times New Roman" w:hAnsi="Times New Roman" w:cs="Times New Roman"/>
          <w:bCs/>
          <w:sz w:val="24"/>
          <w:szCs w:val="24"/>
        </w:rPr>
        <w:t xml:space="preserve"> </w:t>
      </w:r>
      <w:r w:rsidR="00FD3BB3">
        <w:rPr>
          <w:rFonts w:ascii="Times New Roman" w:hAnsi="Times New Roman" w:cs="Times New Roman"/>
          <w:bCs/>
          <w:sz w:val="24"/>
          <w:szCs w:val="24"/>
        </w:rPr>
        <w:t>with the</w:t>
      </w:r>
      <w:r w:rsidR="006C3C3A">
        <w:rPr>
          <w:rFonts w:ascii="Times New Roman" w:hAnsi="Times New Roman" w:cs="Times New Roman"/>
          <w:bCs/>
          <w:sz w:val="24"/>
          <w:szCs w:val="24"/>
        </w:rPr>
        <w:t xml:space="preserve"> right blend of desired knowledge</w:t>
      </w:r>
      <w:r w:rsidR="00FD3BB3">
        <w:rPr>
          <w:rFonts w:ascii="Times New Roman" w:hAnsi="Times New Roman" w:cs="Times New Roman"/>
          <w:bCs/>
          <w:sz w:val="24"/>
          <w:szCs w:val="24"/>
        </w:rPr>
        <w:t xml:space="preserve"> </w:t>
      </w:r>
      <w:r w:rsidR="006C3C3A">
        <w:rPr>
          <w:rFonts w:ascii="Times New Roman" w:hAnsi="Times New Roman" w:cs="Times New Roman"/>
          <w:bCs/>
          <w:sz w:val="24"/>
          <w:szCs w:val="24"/>
        </w:rPr>
        <w:t xml:space="preserve">of </w:t>
      </w:r>
      <w:r w:rsidR="00FD3BB3">
        <w:rPr>
          <w:rFonts w:ascii="Times New Roman" w:hAnsi="Times New Roman" w:cs="Times New Roman"/>
          <w:bCs/>
          <w:sz w:val="24"/>
          <w:szCs w:val="24"/>
        </w:rPr>
        <w:t xml:space="preserve">technical </w:t>
      </w:r>
      <w:r w:rsidR="006C3C3A">
        <w:rPr>
          <w:rFonts w:ascii="Times New Roman" w:hAnsi="Times New Roman" w:cs="Times New Roman"/>
          <w:bCs/>
          <w:sz w:val="24"/>
          <w:szCs w:val="24"/>
        </w:rPr>
        <w:t>aspects and practical applicability of</w:t>
      </w:r>
      <w:r w:rsidR="00FD3BB3">
        <w:rPr>
          <w:rFonts w:ascii="Times New Roman" w:hAnsi="Times New Roman" w:cs="Times New Roman"/>
          <w:bCs/>
          <w:sz w:val="24"/>
          <w:szCs w:val="24"/>
        </w:rPr>
        <w:t xml:space="preserve"> Microsoft Excel</w:t>
      </w:r>
      <w:r w:rsidR="006C3C3A">
        <w:rPr>
          <w:rFonts w:ascii="Times New Roman" w:hAnsi="Times New Roman" w:cs="Times New Roman"/>
          <w:bCs/>
          <w:sz w:val="24"/>
          <w:szCs w:val="24"/>
        </w:rPr>
        <w:t>, with special reference to HRM domain</w:t>
      </w:r>
      <w:r w:rsidR="005042B2">
        <w:rPr>
          <w:rFonts w:ascii="Times New Roman" w:hAnsi="Times New Roman" w:cs="Times New Roman"/>
          <w:bCs/>
          <w:sz w:val="24"/>
          <w:szCs w:val="24"/>
        </w:rPr>
        <w:t>.</w:t>
      </w:r>
      <w:r w:rsidR="00FD3BB3">
        <w:rPr>
          <w:rFonts w:ascii="Times New Roman" w:hAnsi="Times New Roman" w:cs="Times New Roman"/>
          <w:bCs/>
          <w:sz w:val="24"/>
          <w:szCs w:val="24"/>
        </w:rPr>
        <w:t xml:space="preserve"> </w:t>
      </w:r>
      <w:r w:rsidR="00A15129">
        <w:rPr>
          <w:rFonts w:ascii="Times New Roman" w:hAnsi="Times New Roman" w:cs="Times New Roman"/>
          <w:bCs/>
          <w:sz w:val="24"/>
          <w:szCs w:val="24"/>
        </w:rPr>
        <w:t xml:space="preserve">      </w:t>
      </w:r>
      <w:r>
        <w:rPr>
          <w:rFonts w:ascii="Times New Roman" w:hAnsi="Times New Roman" w:cs="Times New Roman"/>
          <w:bCs/>
          <w:sz w:val="24"/>
          <w:szCs w:val="24"/>
        </w:rPr>
        <w:t xml:space="preserve">        </w:t>
      </w:r>
    </w:p>
    <w:p w14:paraId="2D12484F" w14:textId="77777777" w:rsidR="001F53D2" w:rsidRPr="00B107C1" w:rsidRDefault="001F53D2" w:rsidP="00E86884">
      <w:pPr>
        <w:spacing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b/>
          <w:bCs/>
          <w:sz w:val="24"/>
          <w:szCs w:val="24"/>
        </w:rPr>
        <w:t xml:space="preserve">2. </w:t>
      </w:r>
      <w:r w:rsidR="009C1081" w:rsidRPr="00B107C1">
        <w:rPr>
          <w:rFonts w:ascii="Times New Roman" w:eastAsia="Times New Roman" w:hAnsi="Times New Roman" w:cs="Times New Roman"/>
          <w:b/>
          <w:bCs/>
          <w:sz w:val="24"/>
          <w:szCs w:val="24"/>
        </w:rPr>
        <w:t xml:space="preserve">Learning Outcomes: </w:t>
      </w:r>
    </w:p>
    <w:p w14:paraId="316CCFEC" w14:textId="77777777" w:rsidR="001F53D2" w:rsidRPr="00B107C1" w:rsidRDefault="009C1081"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By the end of this course, students will be able to demonstrate:</w:t>
      </w:r>
    </w:p>
    <w:p w14:paraId="367166AE" w14:textId="77777777" w:rsidR="00115C1A" w:rsidRPr="00115C1A" w:rsidRDefault="005042B2" w:rsidP="004C15AF">
      <w:pPr>
        <w:numPr>
          <w:ilvl w:val="0"/>
          <w:numId w:val="5"/>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Configurations and mechanisms of Microsof</w:t>
      </w:r>
      <w:r w:rsidR="00405510">
        <w:rPr>
          <w:rFonts w:ascii="Times New Roman" w:hAnsi="Times New Roman" w:cs="Times New Roman"/>
          <w:bCs/>
          <w:sz w:val="24"/>
        </w:rPr>
        <w:t>t</w:t>
      </w:r>
      <w:r>
        <w:rPr>
          <w:rFonts w:ascii="Times New Roman" w:hAnsi="Times New Roman" w:cs="Times New Roman"/>
          <w:bCs/>
          <w:sz w:val="24"/>
        </w:rPr>
        <w:t xml:space="preserve"> Excel</w:t>
      </w:r>
      <w:r w:rsidR="005E6944">
        <w:rPr>
          <w:rFonts w:ascii="Times New Roman" w:hAnsi="Times New Roman" w:cs="Times New Roman"/>
          <w:bCs/>
          <w:sz w:val="24"/>
        </w:rPr>
        <w:t xml:space="preserve"> as a spreadsheet tool</w:t>
      </w:r>
      <w:r w:rsidR="00405510">
        <w:rPr>
          <w:rFonts w:ascii="Times New Roman" w:hAnsi="Times New Roman" w:cs="Times New Roman"/>
          <w:bCs/>
          <w:sz w:val="24"/>
        </w:rPr>
        <w:t>.</w:t>
      </w:r>
    </w:p>
    <w:p w14:paraId="377CE1CD" w14:textId="77777777" w:rsidR="00115C1A" w:rsidRPr="00115C1A" w:rsidRDefault="005E6944" w:rsidP="004C15AF">
      <w:pPr>
        <w:numPr>
          <w:ilvl w:val="0"/>
          <w:numId w:val="5"/>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Basic and advanced formulae and functions used in Excel</w:t>
      </w:r>
      <w:r w:rsidR="00970F1E">
        <w:rPr>
          <w:rFonts w:ascii="Times New Roman" w:hAnsi="Times New Roman" w:cs="Times New Roman"/>
          <w:bCs/>
          <w:sz w:val="24"/>
        </w:rPr>
        <w:t>.</w:t>
      </w:r>
    </w:p>
    <w:p w14:paraId="4CEF3EFA" w14:textId="77777777" w:rsidR="00115C1A" w:rsidRPr="005E6944" w:rsidRDefault="005E6944" w:rsidP="004C15AF">
      <w:pPr>
        <w:numPr>
          <w:ilvl w:val="0"/>
          <w:numId w:val="5"/>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The potential of Excel spreadsheet in basic data analysis.</w:t>
      </w:r>
    </w:p>
    <w:p w14:paraId="114FDDEE" w14:textId="77777777" w:rsidR="00970F1E" w:rsidRPr="00115C1A" w:rsidRDefault="005E6944" w:rsidP="004C15AF">
      <w:pPr>
        <w:numPr>
          <w:ilvl w:val="0"/>
          <w:numId w:val="5"/>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 xml:space="preserve">Statistical analyses using Microsoft Excel with special reference to HRM domain.   </w:t>
      </w:r>
    </w:p>
    <w:p w14:paraId="4001B686" w14:textId="77777777" w:rsidR="001F53D2" w:rsidRPr="00B107C1" w:rsidRDefault="001F53D2" w:rsidP="00E86884">
      <w:pPr>
        <w:spacing w:before="100" w:beforeAutospacing="1" w:after="100" w:afterAutospacing="1" w:line="240" w:lineRule="auto"/>
        <w:jc w:val="both"/>
        <w:rPr>
          <w:rFonts w:ascii="Times New Roman" w:eastAsia="Times New Roman" w:hAnsi="Times New Roman" w:cs="Times New Roman"/>
          <w:sz w:val="24"/>
          <w:szCs w:val="24"/>
        </w:rPr>
      </w:pPr>
      <w:r w:rsidRPr="00C93F22">
        <w:rPr>
          <w:rFonts w:ascii="Times New Roman" w:eastAsia="Times New Roman" w:hAnsi="Times New Roman" w:cs="Times New Roman"/>
          <w:b/>
          <w:bCs/>
          <w:sz w:val="24"/>
          <w:szCs w:val="24"/>
        </w:rPr>
        <w:t>3</w:t>
      </w:r>
      <w:r w:rsidRPr="00B107C1">
        <w:rPr>
          <w:rFonts w:ascii="Times New Roman" w:eastAsia="Times New Roman" w:hAnsi="Times New Roman" w:cs="Times New Roman"/>
          <w:b/>
          <w:bCs/>
          <w:color w:val="2F2F2F"/>
          <w:sz w:val="24"/>
          <w:szCs w:val="24"/>
        </w:rPr>
        <w:t xml:space="preserve">. </w:t>
      </w:r>
      <w:r w:rsidRPr="00C93F22">
        <w:rPr>
          <w:rFonts w:ascii="Times New Roman" w:eastAsia="Times New Roman" w:hAnsi="Times New Roman" w:cs="Times New Roman"/>
          <w:b/>
          <w:bCs/>
          <w:sz w:val="24"/>
          <w:szCs w:val="24"/>
        </w:rPr>
        <w:t>Required Text Books and Reading Material</w:t>
      </w:r>
    </w:p>
    <w:p w14:paraId="1CC3FBF6" w14:textId="77777777" w:rsidR="00A21239" w:rsidRPr="00A21239" w:rsidRDefault="00EF6BB0" w:rsidP="00A21239">
      <w:pPr>
        <w:pStyle w:val="Heading1"/>
        <w:shd w:val="clear" w:color="auto" w:fill="FFFFFF"/>
        <w:jc w:val="both"/>
        <w:rPr>
          <w:b w:val="0"/>
          <w:sz w:val="24"/>
          <w:szCs w:val="24"/>
        </w:rPr>
      </w:pPr>
      <w:r>
        <w:rPr>
          <w:sz w:val="24"/>
          <w:szCs w:val="24"/>
        </w:rPr>
        <w:t>Course Textbook</w:t>
      </w:r>
      <w:r w:rsidR="009C1081" w:rsidRPr="00EF6BB0">
        <w:rPr>
          <w:sz w:val="24"/>
          <w:szCs w:val="24"/>
        </w:rPr>
        <w:t xml:space="preserve">: </w:t>
      </w:r>
      <w:r w:rsidRPr="00EF6BB0">
        <w:rPr>
          <w:sz w:val="24"/>
          <w:szCs w:val="24"/>
        </w:rPr>
        <w:t xml:space="preserve"> </w:t>
      </w:r>
      <w:r w:rsidR="00A21239" w:rsidRPr="00A21239">
        <w:rPr>
          <w:b w:val="0"/>
          <w:i/>
          <w:sz w:val="24"/>
          <w:szCs w:val="24"/>
        </w:rPr>
        <w:t>New Perspectives Microsoft® Office 365 &amp; Excel 2016</w:t>
      </w:r>
      <w:r w:rsidR="00A21239" w:rsidRPr="00A21239">
        <w:rPr>
          <w:b w:val="0"/>
          <w:sz w:val="24"/>
          <w:szCs w:val="24"/>
        </w:rPr>
        <w:t>: Comprehensive </w:t>
      </w:r>
      <w:r w:rsidR="00A21239">
        <w:rPr>
          <w:b w:val="0"/>
          <w:sz w:val="24"/>
          <w:szCs w:val="24"/>
        </w:rPr>
        <w:t>Paperback – 1</w:t>
      </w:r>
      <w:r w:rsidR="00827985">
        <w:rPr>
          <w:b w:val="0"/>
          <w:sz w:val="24"/>
          <w:szCs w:val="24"/>
        </w:rPr>
        <w:t>,</w:t>
      </w:r>
      <w:r w:rsidR="00A21239">
        <w:rPr>
          <w:b w:val="0"/>
          <w:sz w:val="24"/>
          <w:szCs w:val="24"/>
        </w:rPr>
        <w:t>June 2017,</w:t>
      </w:r>
      <w:r w:rsidR="00A21239" w:rsidRPr="00A21239">
        <w:rPr>
          <w:b w:val="0"/>
          <w:sz w:val="24"/>
          <w:szCs w:val="24"/>
        </w:rPr>
        <w:t>Cengage India</w:t>
      </w:r>
      <w:r w:rsidR="00A21239">
        <w:rPr>
          <w:b w:val="0"/>
          <w:sz w:val="24"/>
          <w:szCs w:val="24"/>
        </w:rPr>
        <w:t>:</w:t>
      </w:r>
      <w:r w:rsidR="00A21239" w:rsidRPr="00A21239">
        <w:rPr>
          <w:b w:val="0"/>
          <w:sz w:val="24"/>
          <w:szCs w:val="24"/>
        </w:rPr>
        <w:t xml:space="preserve"> </w:t>
      </w:r>
      <w:r w:rsidR="00A21239" w:rsidRPr="00A21239">
        <w:rPr>
          <w:b w:val="0"/>
          <w:sz w:val="24"/>
          <w:szCs w:val="24"/>
          <w:shd w:val="clear" w:color="auto" w:fill="FFFFFF"/>
        </w:rPr>
        <w:t>by </w:t>
      </w:r>
      <w:hyperlink r:id="rId5" w:tgtFrame="_blank" w:history="1">
        <w:r w:rsidR="00A21239" w:rsidRPr="00A21239">
          <w:rPr>
            <w:rStyle w:val="Hyperlink"/>
            <w:b w:val="0"/>
            <w:color w:val="auto"/>
            <w:sz w:val="24"/>
            <w:szCs w:val="24"/>
            <w:u w:val="none"/>
            <w:shd w:val="clear" w:color="auto" w:fill="FFFFFF"/>
          </w:rPr>
          <w:t xml:space="preserve">June </w:t>
        </w:r>
        <w:proofErr w:type="spellStart"/>
        <w:r w:rsidR="00A21239" w:rsidRPr="00A21239">
          <w:rPr>
            <w:rStyle w:val="Hyperlink"/>
            <w:b w:val="0"/>
            <w:color w:val="auto"/>
            <w:sz w:val="24"/>
            <w:szCs w:val="24"/>
            <w:u w:val="none"/>
            <w:shd w:val="clear" w:color="auto" w:fill="FFFFFF"/>
          </w:rPr>
          <w:t>Jamrich</w:t>
        </w:r>
        <w:proofErr w:type="spellEnd"/>
        <w:r w:rsidR="00A21239" w:rsidRPr="00A21239">
          <w:rPr>
            <w:rStyle w:val="Hyperlink"/>
            <w:b w:val="0"/>
            <w:color w:val="auto"/>
            <w:sz w:val="24"/>
            <w:szCs w:val="24"/>
            <w:u w:val="none"/>
            <w:shd w:val="clear" w:color="auto" w:fill="FFFFFF"/>
          </w:rPr>
          <w:t xml:space="preserve"> Parsons</w:t>
        </w:r>
      </w:hyperlink>
      <w:r w:rsidR="00A21239" w:rsidRPr="00A21239">
        <w:rPr>
          <w:b w:val="0"/>
          <w:sz w:val="24"/>
          <w:szCs w:val="24"/>
          <w:shd w:val="clear" w:color="auto" w:fill="FFFFFF"/>
        </w:rPr>
        <w:t> (Author), </w:t>
      </w:r>
      <w:hyperlink r:id="rId6" w:tgtFrame="_blank" w:history="1">
        <w:r w:rsidR="00A21239" w:rsidRPr="00A21239">
          <w:rPr>
            <w:rStyle w:val="Hyperlink"/>
            <w:b w:val="0"/>
            <w:color w:val="auto"/>
            <w:sz w:val="24"/>
            <w:szCs w:val="24"/>
            <w:u w:val="none"/>
            <w:shd w:val="clear" w:color="auto" w:fill="FFFFFF"/>
          </w:rPr>
          <w:t xml:space="preserve">Dan </w:t>
        </w:r>
        <w:proofErr w:type="spellStart"/>
        <w:r w:rsidR="00A21239" w:rsidRPr="00A21239">
          <w:rPr>
            <w:rStyle w:val="Hyperlink"/>
            <w:b w:val="0"/>
            <w:color w:val="auto"/>
            <w:sz w:val="24"/>
            <w:szCs w:val="24"/>
            <w:u w:val="none"/>
            <w:shd w:val="clear" w:color="auto" w:fill="FFFFFF"/>
          </w:rPr>
          <w:t>Oja</w:t>
        </w:r>
        <w:proofErr w:type="spellEnd"/>
      </w:hyperlink>
      <w:r w:rsidR="00A21239" w:rsidRPr="00A21239">
        <w:rPr>
          <w:b w:val="0"/>
          <w:sz w:val="24"/>
          <w:szCs w:val="24"/>
          <w:shd w:val="clear" w:color="auto" w:fill="FFFFFF"/>
        </w:rPr>
        <w:t> (Author), </w:t>
      </w:r>
      <w:hyperlink r:id="rId7" w:tgtFrame="_blank" w:history="1">
        <w:r w:rsidR="00A21239" w:rsidRPr="00A21239">
          <w:rPr>
            <w:rStyle w:val="Hyperlink"/>
            <w:b w:val="0"/>
            <w:color w:val="auto"/>
            <w:sz w:val="24"/>
            <w:szCs w:val="24"/>
            <w:u w:val="none"/>
            <w:shd w:val="clear" w:color="auto" w:fill="FFFFFF"/>
          </w:rPr>
          <w:t>Patrick Carey</w:t>
        </w:r>
      </w:hyperlink>
      <w:r w:rsidR="00A21239" w:rsidRPr="00A21239">
        <w:rPr>
          <w:b w:val="0"/>
          <w:sz w:val="24"/>
          <w:szCs w:val="24"/>
          <w:shd w:val="clear" w:color="auto" w:fill="FFFFFF"/>
        </w:rPr>
        <w:t> (Author), </w:t>
      </w:r>
      <w:hyperlink r:id="rId8" w:tgtFrame="_blank" w:history="1">
        <w:r w:rsidR="00A21239" w:rsidRPr="00A21239">
          <w:rPr>
            <w:rStyle w:val="Hyperlink"/>
            <w:b w:val="0"/>
            <w:color w:val="auto"/>
            <w:sz w:val="24"/>
            <w:szCs w:val="24"/>
            <w:u w:val="none"/>
            <w:shd w:val="clear" w:color="auto" w:fill="FFFFFF"/>
          </w:rPr>
          <w:t xml:space="preserve">Carol </w:t>
        </w:r>
        <w:proofErr w:type="spellStart"/>
        <w:r w:rsidR="00A21239" w:rsidRPr="00A21239">
          <w:rPr>
            <w:rStyle w:val="Hyperlink"/>
            <w:b w:val="0"/>
            <w:color w:val="auto"/>
            <w:sz w:val="24"/>
            <w:szCs w:val="24"/>
            <w:u w:val="none"/>
            <w:shd w:val="clear" w:color="auto" w:fill="FFFFFF"/>
          </w:rPr>
          <w:t>DesJardins</w:t>
        </w:r>
        <w:proofErr w:type="spellEnd"/>
      </w:hyperlink>
      <w:r w:rsidR="00A21239" w:rsidRPr="00A21239">
        <w:rPr>
          <w:b w:val="0"/>
          <w:sz w:val="24"/>
          <w:szCs w:val="24"/>
          <w:shd w:val="clear" w:color="auto" w:fill="FFFFFF"/>
        </w:rPr>
        <w:t> (Author)</w:t>
      </w:r>
      <w:r w:rsidR="00A21239">
        <w:rPr>
          <w:b w:val="0"/>
          <w:sz w:val="24"/>
          <w:szCs w:val="24"/>
          <w:shd w:val="clear" w:color="auto" w:fill="FFFFFF"/>
        </w:rPr>
        <w:t>.</w:t>
      </w:r>
    </w:p>
    <w:p w14:paraId="25A5D892" w14:textId="77777777" w:rsidR="00A21239" w:rsidRPr="00A21239" w:rsidRDefault="00EF6BB0" w:rsidP="00A21239">
      <w:pPr>
        <w:pStyle w:val="Heading1"/>
        <w:shd w:val="clear" w:color="auto" w:fill="FFFFFF"/>
        <w:jc w:val="both"/>
        <w:rPr>
          <w:b w:val="0"/>
          <w:sz w:val="24"/>
          <w:szCs w:val="24"/>
        </w:rPr>
      </w:pPr>
      <w:r>
        <w:rPr>
          <w:sz w:val="24"/>
        </w:rPr>
        <w:t>Reference Book</w:t>
      </w:r>
      <w:r w:rsidRPr="00E511CB">
        <w:rPr>
          <w:sz w:val="24"/>
        </w:rPr>
        <w:t>:</w:t>
      </w:r>
      <w:r>
        <w:rPr>
          <w:sz w:val="24"/>
        </w:rPr>
        <w:t xml:space="preserve"> </w:t>
      </w:r>
      <w:r w:rsidRPr="00E511CB">
        <w:rPr>
          <w:sz w:val="24"/>
        </w:rPr>
        <w:t xml:space="preserve"> </w:t>
      </w:r>
      <w:r w:rsidR="00827985" w:rsidRPr="00827985">
        <w:rPr>
          <w:b w:val="0"/>
          <w:i/>
          <w:sz w:val="24"/>
          <w:szCs w:val="24"/>
        </w:rPr>
        <w:t>Problem-</w:t>
      </w:r>
      <w:r w:rsidR="00A21239" w:rsidRPr="00827985">
        <w:rPr>
          <w:b w:val="0"/>
          <w:i/>
          <w:sz w:val="24"/>
          <w:szCs w:val="24"/>
        </w:rPr>
        <w:t>Solving Cases in Microsoft Access and Excel</w:t>
      </w:r>
      <w:r w:rsidR="00827985">
        <w:rPr>
          <w:b w:val="0"/>
          <w:sz w:val="24"/>
          <w:szCs w:val="24"/>
        </w:rPr>
        <w:t>:</w:t>
      </w:r>
      <w:r w:rsidR="00A21239" w:rsidRPr="00A21239">
        <w:rPr>
          <w:b w:val="0"/>
          <w:sz w:val="24"/>
          <w:szCs w:val="24"/>
        </w:rPr>
        <w:t> Paperback – 1</w:t>
      </w:r>
      <w:r w:rsidR="00827985">
        <w:rPr>
          <w:b w:val="0"/>
          <w:sz w:val="24"/>
          <w:szCs w:val="24"/>
        </w:rPr>
        <w:t>,</w:t>
      </w:r>
      <w:r w:rsidR="00A21239" w:rsidRPr="00A21239">
        <w:rPr>
          <w:b w:val="0"/>
          <w:sz w:val="24"/>
          <w:szCs w:val="24"/>
        </w:rPr>
        <w:t xml:space="preserve"> January 2015, Cengage India</w:t>
      </w:r>
      <w:r w:rsidR="00A21239">
        <w:rPr>
          <w:b w:val="0"/>
          <w:sz w:val="24"/>
          <w:szCs w:val="24"/>
        </w:rPr>
        <w:t xml:space="preserve">: </w:t>
      </w:r>
      <w:r w:rsidR="00A21239" w:rsidRPr="00A21239">
        <w:rPr>
          <w:b w:val="0"/>
          <w:sz w:val="24"/>
          <w:szCs w:val="24"/>
        </w:rPr>
        <w:t>by </w:t>
      </w:r>
      <w:hyperlink r:id="rId9" w:tgtFrame="_blank" w:history="1">
        <w:r w:rsidR="00A21239" w:rsidRPr="00A21239">
          <w:rPr>
            <w:rStyle w:val="Hyperlink"/>
            <w:b w:val="0"/>
            <w:color w:val="auto"/>
            <w:sz w:val="24"/>
            <w:szCs w:val="24"/>
            <w:u w:val="none"/>
          </w:rPr>
          <w:t>Ellen Monk</w:t>
        </w:r>
      </w:hyperlink>
      <w:r w:rsidR="00A21239" w:rsidRPr="00A21239">
        <w:rPr>
          <w:b w:val="0"/>
          <w:sz w:val="24"/>
          <w:szCs w:val="24"/>
        </w:rPr>
        <w:t> (Author), </w:t>
      </w:r>
      <w:hyperlink r:id="rId10" w:tgtFrame="_blank" w:history="1">
        <w:r w:rsidR="00A21239">
          <w:rPr>
            <w:rStyle w:val="Hyperlink"/>
            <w:b w:val="0"/>
            <w:color w:val="auto"/>
            <w:sz w:val="24"/>
            <w:szCs w:val="24"/>
            <w:u w:val="none"/>
          </w:rPr>
          <w:t xml:space="preserve">Gerard S. </w:t>
        </w:r>
        <w:r w:rsidR="00A21239" w:rsidRPr="00A21239">
          <w:rPr>
            <w:rStyle w:val="Hyperlink"/>
            <w:b w:val="0"/>
            <w:color w:val="auto"/>
            <w:sz w:val="24"/>
            <w:szCs w:val="24"/>
            <w:u w:val="none"/>
          </w:rPr>
          <w:t>Cook</w:t>
        </w:r>
      </w:hyperlink>
      <w:r w:rsidR="00A21239" w:rsidRPr="00A21239">
        <w:rPr>
          <w:b w:val="0"/>
          <w:sz w:val="24"/>
          <w:szCs w:val="24"/>
        </w:rPr>
        <w:t> (Author), </w:t>
      </w:r>
      <w:hyperlink r:id="rId11" w:tgtFrame="_blank" w:history="1">
        <w:r w:rsidR="00A21239" w:rsidRPr="00A21239">
          <w:rPr>
            <w:rStyle w:val="Hyperlink"/>
            <w:b w:val="0"/>
            <w:color w:val="auto"/>
            <w:sz w:val="24"/>
            <w:szCs w:val="24"/>
            <w:u w:val="none"/>
          </w:rPr>
          <w:t>Joseph Brady</w:t>
        </w:r>
      </w:hyperlink>
      <w:r w:rsidR="00A21239" w:rsidRPr="00A21239">
        <w:rPr>
          <w:b w:val="0"/>
          <w:sz w:val="24"/>
          <w:szCs w:val="24"/>
        </w:rPr>
        <w:t> (Author)</w:t>
      </w:r>
      <w:r w:rsidR="00A21239">
        <w:rPr>
          <w:b w:val="0"/>
          <w:sz w:val="24"/>
          <w:szCs w:val="24"/>
        </w:rPr>
        <w:t>.</w:t>
      </w:r>
    </w:p>
    <w:p w14:paraId="66722876" w14:textId="77777777" w:rsidR="009C1081" w:rsidRDefault="000D2949" w:rsidP="00E86884">
      <w:pPr>
        <w:spacing w:after="240"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b/>
          <w:bCs/>
          <w:sz w:val="24"/>
          <w:szCs w:val="24"/>
        </w:rPr>
        <w:t xml:space="preserve">4. </w:t>
      </w:r>
      <w:r w:rsidR="009C1081" w:rsidRPr="00B107C1">
        <w:rPr>
          <w:rFonts w:ascii="Times New Roman" w:eastAsia="Times New Roman" w:hAnsi="Times New Roman" w:cs="Times New Roman"/>
          <w:b/>
          <w:bCs/>
          <w:sz w:val="24"/>
          <w:szCs w:val="24"/>
        </w:rPr>
        <w:t>Tentative Session Plan</w:t>
      </w:r>
    </w:p>
    <w:tbl>
      <w:tblPr>
        <w:tblStyle w:val="TableGrid"/>
        <w:tblW w:w="0" w:type="auto"/>
        <w:jc w:val="center"/>
        <w:tblLayout w:type="fixed"/>
        <w:tblLook w:val="01E0" w:firstRow="1" w:lastRow="1" w:firstColumn="1" w:lastColumn="1" w:noHBand="0" w:noVBand="0"/>
      </w:tblPr>
      <w:tblGrid>
        <w:gridCol w:w="966"/>
        <w:gridCol w:w="1781"/>
        <w:gridCol w:w="2491"/>
        <w:gridCol w:w="1440"/>
        <w:gridCol w:w="1440"/>
        <w:gridCol w:w="1458"/>
      </w:tblGrid>
      <w:tr w:rsidR="00EF6BB0" w:rsidRPr="00092127" w14:paraId="36FEF017" w14:textId="77777777" w:rsidTr="005E6944">
        <w:trPr>
          <w:jc w:val="center"/>
        </w:trPr>
        <w:tc>
          <w:tcPr>
            <w:tcW w:w="966" w:type="dxa"/>
            <w:vAlign w:val="center"/>
          </w:tcPr>
          <w:p w14:paraId="44872563" w14:textId="77777777" w:rsidR="00EF6BB0" w:rsidRPr="00092127" w:rsidRDefault="00EF6BB0" w:rsidP="00092127">
            <w:pPr>
              <w:jc w:val="center"/>
              <w:rPr>
                <w:b/>
                <w:sz w:val="24"/>
                <w:szCs w:val="24"/>
              </w:rPr>
            </w:pPr>
            <w:r w:rsidRPr="00092127">
              <w:rPr>
                <w:b/>
                <w:sz w:val="24"/>
                <w:szCs w:val="24"/>
              </w:rPr>
              <w:t>Session</w:t>
            </w:r>
          </w:p>
        </w:tc>
        <w:tc>
          <w:tcPr>
            <w:tcW w:w="1781" w:type="dxa"/>
            <w:vAlign w:val="center"/>
          </w:tcPr>
          <w:p w14:paraId="0FB21DBC" w14:textId="77777777" w:rsidR="00EF6BB0" w:rsidRPr="00092127" w:rsidRDefault="00EF6BB0" w:rsidP="00092127">
            <w:pPr>
              <w:jc w:val="center"/>
              <w:rPr>
                <w:b/>
                <w:sz w:val="24"/>
                <w:szCs w:val="24"/>
              </w:rPr>
            </w:pPr>
            <w:r w:rsidRPr="00092127">
              <w:rPr>
                <w:b/>
                <w:sz w:val="24"/>
                <w:szCs w:val="24"/>
              </w:rPr>
              <w:t>Topic</w:t>
            </w:r>
          </w:p>
        </w:tc>
        <w:tc>
          <w:tcPr>
            <w:tcW w:w="2491" w:type="dxa"/>
            <w:vAlign w:val="center"/>
          </w:tcPr>
          <w:p w14:paraId="3F2B75CF" w14:textId="77777777" w:rsidR="00EF6BB0" w:rsidRPr="00092127" w:rsidRDefault="00EF6BB0" w:rsidP="00092127">
            <w:pPr>
              <w:jc w:val="center"/>
              <w:rPr>
                <w:b/>
                <w:sz w:val="24"/>
                <w:szCs w:val="24"/>
              </w:rPr>
            </w:pPr>
            <w:r w:rsidRPr="00092127">
              <w:rPr>
                <w:b/>
                <w:sz w:val="24"/>
                <w:szCs w:val="24"/>
              </w:rPr>
              <w:t>Issues to be discussed</w:t>
            </w:r>
          </w:p>
        </w:tc>
        <w:tc>
          <w:tcPr>
            <w:tcW w:w="1440" w:type="dxa"/>
            <w:vAlign w:val="center"/>
          </w:tcPr>
          <w:p w14:paraId="01536F1A" w14:textId="77777777" w:rsidR="00EF6BB0" w:rsidRPr="00092127" w:rsidRDefault="00EF6BB0" w:rsidP="00092127">
            <w:pPr>
              <w:jc w:val="center"/>
              <w:rPr>
                <w:b/>
                <w:sz w:val="24"/>
                <w:szCs w:val="24"/>
              </w:rPr>
            </w:pPr>
            <w:r w:rsidRPr="00092127">
              <w:rPr>
                <w:b/>
                <w:sz w:val="24"/>
                <w:szCs w:val="24"/>
              </w:rPr>
              <w:t>Reading Materials</w:t>
            </w:r>
            <w:r>
              <w:rPr>
                <w:b/>
                <w:sz w:val="24"/>
                <w:szCs w:val="24"/>
              </w:rPr>
              <w:t xml:space="preserve"> </w:t>
            </w:r>
          </w:p>
        </w:tc>
        <w:tc>
          <w:tcPr>
            <w:tcW w:w="1440" w:type="dxa"/>
            <w:vAlign w:val="center"/>
          </w:tcPr>
          <w:p w14:paraId="78D9F74F" w14:textId="77777777" w:rsidR="00EF6BB0" w:rsidRPr="00092127" w:rsidRDefault="00EF6BB0" w:rsidP="00092127">
            <w:pPr>
              <w:jc w:val="center"/>
              <w:rPr>
                <w:b/>
                <w:sz w:val="24"/>
                <w:szCs w:val="24"/>
              </w:rPr>
            </w:pPr>
            <w:r w:rsidRPr="00092127">
              <w:rPr>
                <w:b/>
                <w:sz w:val="24"/>
                <w:szCs w:val="24"/>
              </w:rPr>
              <w:t xml:space="preserve">Assignment/ Exercise/ </w:t>
            </w:r>
            <w:r w:rsidRPr="00092127">
              <w:rPr>
                <w:b/>
                <w:sz w:val="24"/>
                <w:szCs w:val="24"/>
              </w:rPr>
              <w:lastRenderedPageBreak/>
              <w:t>Case Analysis</w:t>
            </w:r>
          </w:p>
        </w:tc>
        <w:tc>
          <w:tcPr>
            <w:tcW w:w="1458" w:type="dxa"/>
          </w:tcPr>
          <w:p w14:paraId="5CF17AC0" w14:textId="77777777" w:rsidR="00EF6BB0" w:rsidRPr="00092127" w:rsidRDefault="00EF6BB0" w:rsidP="00986836">
            <w:pPr>
              <w:jc w:val="center"/>
              <w:rPr>
                <w:b/>
                <w:sz w:val="24"/>
                <w:szCs w:val="24"/>
              </w:rPr>
            </w:pPr>
            <w:r>
              <w:rPr>
                <w:b/>
                <w:sz w:val="24"/>
                <w:szCs w:val="24"/>
              </w:rPr>
              <w:lastRenderedPageBreak/>
              <w:t>Approx. Session</w:t>
            </w:r>
            <w:r w:rsidR="00986836">
              <w:rPr>
                <w:b/>
                <w:sz w:val="24"/>
                <w:szCs w:val="24"/>
              </w:rPr>
              <w:t>-</w:t>
            </w:r>
            <w:r w:rsidR="00986836">
              <w:rPr>
                <w:b/>
                <w:sz w:val="24"/>
                <w:szCs w:val="24"/>
              </w:rPr>
              <w:lastRenderedPageBreak/>
              <w:t>hours</w:t>
            </w:r>
          </w:p>
        </w:tc>
      </w:tr>
      <w:tr w:rsidR="00EF6BB0" w:rsidRPr="00092127" w14:paraId="7681D975" w14:textId="77777777" w:rsidTr="005E6944">
        <w:trPr>
          <w:jc w:val="center"/>
        </w:trPr>
        <w:tc>
          <w:tcPr>
            <w:tcW w:w="966" w:type="dxa"/>
            <w:vAlign w:val="center"/>
          </w:tcPr>
          <w:p w14:paraId="6D4D821D" w14:textId="77777777" w:rsidR="00EF6BB0" w:rsidRPr="00092127" w:rsidRDefault="00EF6BB0" w:rsidP="00092127">
            <w:pPr>
              <w:jc w:val="center"/>
              <w:rPr>
                <w:b/>
                <w:sz w:val="24"/>
                <w:szCs w:val="24"/>
              </w:rPr>
            </w:pPr>
            <w:r w:rsidRPr="00092127">
              <w:rPr>
                <w:b/>
                <w:sz w:val="24"/>
                <w:szCs w:val="24"/>
              </w:rPr>
              <w:lastRenderedPageBreak/>
              <w:t>1</w:t>
            </w:r>
          </w:p>
        </w:tc>
        <w:tc>
          <w:tcPr>
            <w:tcW w:w="1781" w:type="dxa"/>
            <w:vAlign w:val="center"/>
          </w:tcPr>
          <w:p w14:paraId="5185719E" w14:textId="77777777" w:rsidR="00EF6BB0" w:rsidRPr="00092127" w:rsidRDefault="00EF6BB0" w:rsidP="00AF6A7F">
            <w:pPr>
              <w:jc w:val="center"/>
              <w:rPr>
                <w:b/>
                <w:sz w:val="24"/>
                <w:szCs w:val="24"/>
              </w:rPr>
            </w:pPr>
            <w:r w:rsidRPr="00092127">
              <w:rPr>
                <w:b/>
                <w:sz w:val="24"/>
                <w:szCs w:val="24"/>
              </w:rPr>
              <w:t xml:space="preserve">Basics of  </w:t>
            </w:r>
            <w:r>
              <w:rPr>
                <w:b/>
                <w:sz w:val="24"/>
                <w:szCs w:val="24"/>
              </w:rPr>
              <w:t xml:space="preserve">Excel Spreadsheet, Data Manipulation and Representation </w:t>
            </w:r>
          </w:p>
        </w:tc>
        <w:tc>
          <w:tcPr>
            <w:tcW w:w="2491" w:type="dxa"/>
            <w:vAlign w:val="center"/>
          </w:tcPr>
          <w:p w14:paraId="0764A793" w14:textId="77777777" w:rsidR="00EF6BB0" w:rsidRPr="00092127" w:rsidRDefault="00A33BB5" w:rsidP="004C15AF">
            <w:pPr>
              <w:pStyle w:val="ListParagraph"/>
              <w:numPr>
                <w:ilvl w:val="0"/>
                <w:numId w:val="1"/>
              </w:numPr>
              <w:ind w:left="427" w:hanging="284"/>
              <w:rPr>
                <w:sz w:val="24"/>
                <w:szCs w:val="24"/>
              </w:rPr>
            </w:pPr>
            <w:r>
              <w:rPr>
                <w:sz w:val="24"/>
                <w:szCs w:val="24"/>
              </w:rPr>
              <w:t>Understanding s</w:t>
            </w:r>
            <w:r w:rsidR="00EF6BB0" w:rsidRPr="00092127">
              <w:rPr>
                <w:sz w:val="24"/>
                <w:szCs w:val="24"/>
              </w:rPr>
              <w:t xml:space="preserve">preadsheet configurations and </w:t>
            </w:r>
            <w:r w:rsidR="00EF6BB0">
              <w:rPr>
                <w:sz w:val="24"/>
                <w:szCs w:val="24"/>
              </w:rPr>
              <w:t xml:space="preserve">raw </w:t>
            </w:r>
            <w:r w:rsidR="00EF6BB0" w:rsidRPr="00092127">
              <w:rPr>
                <w:sz w:val="24"/>
                <w:szCs w:val="24"/>
              </w:rPr>
              <w:t>data entry</w:t>
            </w:r>
            <w:r w:rsidR="00EF6BB0">
              <w:rPr>
                <w:sz w:val="24"/>
                <w:szCs w:val="24"/>
              </w:rPr>
              <w:t>/ download</w:t>
            </w:r>
            <w:r w:rsidR="00EF6BB0" w:rsidRPr="00092127">
              <w:rPr>
                <w:sz w:val="24"/>
                <w:szCs w:val="24"/>
              </w:rPr>
              <w:t>.</w:t>
            </w:r>
          </w:p>
          <w:p w14:paraId="3B7D5877" w14:textId="77777777" w:rsidR="00EF6BB0" w:rsidRDefault="00EF6BB0" w:rsidP="004C15AF">
            <w:pPr>
              <w:pStyle w:val="ListParagraph"/>
              <w:numPr>
                <w:ilvl w:val="0"/>
                <w:numId w:val="1"/>
              </w:numPr>
              <w:ind w:left="427" w:hanging="284"/>
              <w:rPr>
                <w:sz w:val="24"/>
                <w:szCs w:val="24"/>
              </w:rPr>
            </w:pPr>
            <w:r w:rsidRPr="00092127">
              <w:rPr>
                <w:sz w:val="24"/>
                <w:szCs w:val="24"/>
              </w:rPr>
              <w:t xml:space="preserve">Data </w:t>
            </w:r>
            <w:r>
              <w:rPr>
                <w:sz w:val="24"/>
                <w:szCs w:val="24"/>
              </w:rPr>
              <w:t>cleaning and tabulation: (</w:t>
            </w:r>
            <w:proofErr w:type="spellStart"/>
            <w:r>
              <w:rPr>
                <w:sz w:val="24"/>
                <w:szCs w:val="24"/>
              </w:rPr>
              <w:t>i</w:t>
            </w:r>
            <w:proofErr w:type="spellEnd"/>
            <w:r>
              <w:rPr>
                <w:sz w:val="24"/>
                <w:szCs w:val="24"/>
              </w:rPr>
              <w:t xml:space="preserve">) data sorting; (ii) Pivot tables; (iii) arithmetic with data. </w:t>
            </w:r>
          </w:p>
          <w:p w14:paraId="52B7B18F" w14:textId="77777777" w:rsidR="00EF6BB0" w:rsidRPr="00092127" w:rsidRDefault="00EF6BB0" w:rsidP="004C15AF">
            <w:pPr>
              <w:pStyle w:val="ListParagraph"/>
              <w:numPr>
                <w:ilvl w:val="0"/>
                <w:numId w:val="1"/>
              </w:numPr>
              <w:ind w:left="427" w:hanging="284"/>
              <w:rPr>
                <w:sz w:val="24"/>
                <w:szCs w:val="24"/>
              </w:rPr>
            </w:pPr>
            <w:r>
              <w:rPr>
                <w:sz w:val="24"/>
                <w:szCs w:val="24"/>
              </w:rPr>
              <w:t>Visual r</w:t>
            </w:r>
            <w:r w:rsidRPr="00092127">
              <w:rPr>
                <w:sz w:val="24"/>
                <w:szCs w:val="24"/>
              </w:rPr>
              <w:t xml:space="preserve">epresentation of </w:t>
            </w:r>
            <w:r>
              <w:rPr>
                <w:sz w:val="24"/>
                <w:szCs w:val="24"/>
              </w:rPr>
              <w:t>d</w:t>
            </w:r>
            <w:r w:rsidRPr="00092127">
              <w:rPr>
                <w:sz w:val="24"/>
                <w:szCs w:val="24"/>
              </w:rPr>
              <w:t>ata</w:t>
            </w:r>
            <w:r>
              <w:rPr>
                <w:sz w:val="24"/>
                <w:szCs w:val="24"/>
              </w:rPr>
              <w:t xml:space="preserve"> in Excel: </w:t>
            </w:r>
            <w:r w:rsidRPr="00092127">
              <w:rPr>
                <w:sz w:val="24"/>
                <w:szCs w:val="24"/>
              </w:rPr>
              <w:t xml:space="preserve"> </w:t>
            </w:r>
            <w:r>
              <w:rPr>
                <w:sz w:val="24"/>
                <w:szCs w:val="24"/>
              </w:rPr>
              <w:t xml:space="preserve">various </w:t>
            </w:r>
            <w:r w:rsidRPr="00092127">
              <w:rPr>
                <w:sz w:val="24"/>
                <w:szCs w:val="24"/>
              </w:rPr>
              <w:t>graphs and charts</w:t>
            </w:r>
            <w:r>
              <w:rPr>
                <w:sz w:val="24"/>
                <w:szCs w:val="24"/>
              </w:rPr>
              <w:t>.</w:t>
            </w:r>
          </w:p>
          <w:p w14:paraId="6C239D1A" w14:textId="77777777" w:rsidR="00EF6BB0" w:rsidRPr="00092127" w:rsidRDefault="00EF6BB0" w:rsidP="004C15AF">
            <w:pPr>
              <w:pStyle w:val="ListParagraph"/>
              <w:numPr>
                <w:ilvl w:val="0"/>
                <w:numId w:val="1"/>
              </w:numPr>
              <w:ind w:left="427" w:hanging="284"/>
              <w:rPr>
                <w:sz w:val="24"/>
                <w:szCs w:val="24"/>
              </w:rPr>
            </w:pPr>
            <w:r w:rsidRPr="00092127">
              <w:rPr>
                <w:sz w:val="24"/>
                <w:szCs w:val="24"/>
              </w:rPr>
              <w:t>Key-board shortcuts</w:t>
            </w:r>
            <w:r>
              <w:rPr>
                <w:sz w:val="24"/>
                <w:szCs w:val="24"/>
              </w:rPr>
              <w:t xml:space="preserve">, comments and </w:t>
            </w:r>
            <w:r w:rsidRPr="00092127">
              <w:rPr>
                <w:sz w:val="24"/>
                <w:szCs w:val="24"/>
              </w:rPr>
              <w:t>naming of Excel cells and ranges.</w:t>
            </w:r>
          </w:p>
        </w:tc>
        <w:tc>
          <w:tcPr>
            <w:tcW w:w="1440" w:type="dxa"/>
            <w:vAlign w:val="center"/>
          </w:tcPr>
          <w:p w14:paraId="2D4EECB3" w14:textId="77777777" w:rsidR="00EF6BB0" w:rsidRPr="00092127" w:rsidRDefault="00022767" w:rsidP="00092127">
            <w:pPr>
              <w:jc w:val="center"/>
              <w:rPr>
                <w:sz w:val="24"/>
                <w:szCs w:val="24"/>
              </w:rPr>
            </w:pPr>
            <w:r w:rsidRPr="00092127">
              <w:rPr>
                <w:sz w:val="24"/>
                <w:szCs w:val="24"/>
              </w:rPr>
              <w:t>Text book</w:t>
            </w:r>
            <w:r>
              <w:rPr>
                <w:sz w:val="24"/>
                <w:szCs w:val="24"/>
              </w:rPr>
              <w:t xml:space="preserve"> + Lecture materials</w:t>
            </w:r>
          </w:p>
        </w:tc>
        <w:tc>
          <w:tcPr>
            <w:tcW w:w="1440" w:type="dxa"/>
            <w:vAlign w:val="center"/>
          </w:tcPr>
          <w:p w14:paraId="47DB6B6A" w14:textId="77777777" w:rsidR="00EF6BB0" w:rsidRPr="00092127" w:rsidRDefault="00161B78" w:rsidP="00092127">
            <w:pPr>
              <w:jc w:val="center"/>
              <w:rPr>
                <w:i/>
                <w:sz w:val="24"/>
                <w:szCs w:val="24"/>
              </w:rPr>
            </w:pPr>
            <w:r w:rsidRPr="00092127">
              <w:rPr>
                <w:sz w:val="24"/>
                <w:szCs w:val="24"/>
              </w:rPr>
              <w:t>Activity sheets to be distributed by faculty</w:t>
            </w:r>
          </w:p>
        </w:tc>
        <w:tc>
          <w:tcPr>
            <w:tcW w:w="1458" w:type="dxa"/>
            <w:vAlign w:val="center"/>
          </w:tcPr>
          <w:p w14:paraId="47B499EC" w14:textId="77777777" w:rsidR="00EF6BB0" w:rsidRPr="00022767" w:rsidRDefault="00986836" w:rsidP="00022767">
            <w:pPr>
              <w:jc w:val="center"/>
              <w:rPr>
                <w:sz w:val="24"/>
                <w:szCs w:val="24"/>
              </w:rPr>
            </w:pPr>
            <w:r>
              <w:rPr>
                <w:sz w:val="24"/>
                <w:szCs w:val="24"/>
              </w:rPr>
              <w:t>4</w:t>
            </w:r>
            <w:r w:rsidR="00022767" w:rsidRPr="00022767">
              <w:rPr>
                <w:sz w:val="24"/>
                <w:szCs w:val="24"/>
              </w:rPr>
              <w:t xml:space="preserve"> hours</w:t>
            </w:r>
          </w:p>
        </w:tc>
      </w:tr>
      <w:tr w:rsidR="00EF6BB0" w:rsidRPr="00092127" w14:paraId="28D2202A" w14:textId="77777777" w:rsidTr="005E6944">
        <w:trPr>
          <w:trHeight w:val="710"/>
          <w:jc w:val="center"/>
        </w:trPr>
        <w:tc>
          <w:tcPr>
            <w:tcW w:w="966" w:type="dxa"/>
            <w:vAlign w:val="center"/>
          </w:tcPr>
          <w:p w14:paraId="6E805ED4" w14:textId="77777777" w:rsidR="00EF6BB0" w:rsidRPr="00092127" w:rsidRDefault="00EF6BB0" w:rsidP="00092127">
            <w:pPr>
              <w:jc w:val="center"/>
              <w:rPr>
                <w:b/>
                <w:sz w:val="24"/>
                <w:szCs w:val="24"/>
              </w:rPr>
            </w:pPr>
            <w:r w:rsidRPr="00092127">
              <w:rPr>
                <w:b/>
                <w:sz w:val="24"/>
                <w:szCs w:val="24"/>
              </w:rPr>
              <w:t>2</w:t>
            </w:r>
          </w:p>
        </w:tc>
        <w:tc>
          <w:tcPr>
            <w:tcW w:w="1781" w:type="dxa"/>
            <w:vAlign w:val="center"/>
          </w:tcPr>
          <w:p w14:paraId="4DC2D8A3" w14:textId="77777777" w:rsidR="00EF6BB0" w:rsidRPr="00092127" w:rsidRDefault="00EF6BB0" w:rsidP="00092127">
            <w:pPr>
              <w:jc w:val="center"/>
              <w:rPr>
                <w:b/>
                <w:sz w:val="24"/>
                <w:szCs w:val="24"/>
              </w:rPr>
            </w:pPr>
            <w:r w:rsidRPr="00092127">
              <w:rPr>
                <w:b/>
                <w:sz w:val="24"/>
                <w:szCs w:val="24"/>
              </w:rPr>
              <w:t>Advanced formulae and functions</w:t>
            </w:r>
          </w:p>
        </w:tc>
        <w:tc>
          <w:tcPr>
            <w:tcW w:w="2491" w:type="dxa"/>
            <w:vAlign w:val="center"/>
          </w:tcPr>
          <w:p w14:paraId="46FDB52A" w14:textId="77777777" w:rsidR="00EF6BB0" w:rsidRPr="00092127" w:rsidRDefault="00EF6BB0" w:rsidP="004C15AF">
            <w:pPr>
              <w:numPr>
                <w:ilvl w:val="0"/>
                <w:numId w:val="2"/>
              </w:numPr>
              <w:ind w:left="427" w:hanging="317"/>
              <w:contextualSpacing/>
              <w:rPr>
                <w:sz w:val="24"/>
                <w:szCs w:val="24"/>
              </w:rPr>
            </w:pPr>
            <w:r w:rsidRPr="00092127">
              <w:rPr>
                <w:sz w:val="24"/>
                <w:szCs w:val="24"/>
              </w:rPr>
              <w:t>R1C1 reference style.</w:t>
            </w:r>
          </w:p>
          <w:p w14:paraId="0E1BDED5" w14:textId="77777777" w:rsidR="00EF6BB0" w:rsidRPr="00092127" w:rsidRDefault="00EF6BB0" w:rsidP="004C15AF">
            <w:pPr>
              <w:numPr>
                <w:ilvl w:val="0"/>
                <w:numId w:val="2"/>
              </w:numPr>
              <w:ind w:left="427" w:hanging="317"/>
              <w:contextualSpacing/>
              <w:rPr>
                <w:sz w:val="24"/>
                <w:szCs w:val="24"/>
              </w:rPr>
            </w:pPr>
            <w:r w:rsidRPr="00092127">
              <w:rPr>
                <w:sz w:val="24"/>
                <w:szCs w:val="24"/>
              </w:rPr>
              <w:t>Mixed addresses.</w:t>
            </w:r>
          </w:p>
          <w:p w14:paraId="5E404B4C" w14:textId="77777777" w:rsidR="00EF6BB0" w:rsidRPr="00092127" w:rsidRDefault="00EF6BB0" w:rsidP="004C15AF">
            <w:pPr>
              <w:numPr>
                <w:ilvl w:val="0"/>
                <w:numId w:val="2"/>
              </w:numPr>
              <w:ind w:left="427" w:hanging="317"/>
              <w:contextualSpacing/>
              <w:rPr>
                <w:sz w:val="24"/>
                <w:szCs w:val="24"/>
              </w:rPr>
            </w:pPr>
            <w:r w:rsidRPr="00092127">
              <w:rPr>
                <w:sz w:val="24"/>
                <w:szCs w:val="24"/>
              </w:rPr>
              <w:t>Nesting calculations.</w:t>
            </w:r>
          </w:p>
          <w:p w14:paraId="63958C1B" w14:textId="77777777" w:rsidR="00EF6BB0" w:rsidRPr="00092127" w:rsidRDefault="00EF6BB0" w:rsidP="004C15AF">
            <w:pPr>
              <w:numPr>
                <w:ilvl w:val="0"/>
                <w:numId w:val="2"/>
              </w:numPr>
              <w:ind w:left="427" w:hanging="317"/>
              <w:contextualSpacing/>
              <w:rPr>
                <w:sz w:val="24"/>
                <w:szCs w:val="24"/>
              </w:rPr>
            </w:pPr>
            <w:r w:rsidRPr="00092127">
              <w:rPr>
                <w:sz w:val="24"/>
                <w:szCs w:val="24"/>
              </w:rPr>
              <w:t>Parameterization.</w:t>
            </w:r>
          </w:p>
          <w:p w14:paraId="7B2CDE6B" w14:textId="77777777" w:rsidR="00EF6BB0" w:rsidRPr="00092127" w:rsidRDefault="00EF6BB0" w:rsidP="004C15AF">
            <w:pPr>
              <w:numPr>
                <w:ilvl w:val="0"/>
                <w:numId w:val="2"/>
              </w:numPr>
              <w:ind w:left="427" w:hanging="317"/>
              <w:contextualSpacing/>
              <w:rPr>
                <w:sz w:val="24"/>
                <w:szCs w:val="24"/>
              </w:rPr>
            </w:pPr>
            <w:r w:rsidRPr="00092127">
              <w:rPr>
                <w:sz w:val="24"/>
                <w:szCs w:val="24"/>
              </w:rPr>
              <w:t>Other advanced functions: (</w:t>
            </w:r>
            <w:proofErr w:type="spellStart"/>
            <w:r w:rsidRPr="00092127">
              <w:rPr>
                <w:sz w:val="24"/>
                <w:szCs w:val="24"/>
              </w:rPr>
              <w:t>i</w:t>
            </w:r>
            <w:proofErr w:type="spellEnd"/>
            <w:r w:rsidRPr="00092127">
              <w:rPr>
                <w:sz w:val="24"/>
                <w:szCs w:val="24"/>
              </w:rPr>
              <w:t>) AND &amp; OR; (ii) SUMIF &amp; COUNTIF; (iii) VLOOKUP &amp; HLOOKUP; (iv) INDEX SMALL &amp; MATCH; (v) Text and Date functions; (vi) ROUND, CEILING, FLOOR, &amp; INT functions.</w:t>
            </w:r>
          </w:p>
        </w:tc>
        <w:tc>
          <w:tcPr>
            <w:tcW w:w="1440" w:type="dxa"/>
            <w:vAlign w:val="center"/>
          </w:tcPr>
          <w:p w14:paraId="035D9D52" w14:textId="77777777" w:rsidR="00EF6BB0" w:rsidRPr="00092127" w:rsidRDefault="00022767" w:rsidP="00092127">
            <w:pPr>
              <w:jc w:val="center"/>
              <w:rPr>
                <w:sz w:val="24"/>
                <w:szCs w:val="24"/>
              </w:rPr>
            </w:pPr>
            <w:r w:rsidRPr="00092127">
              <w:rPr>
                <w:sz w:val="24"/>
                <w:szCs w:val="24"/>
              </w:rPr>
              <w:t>Text book</w:t>
            </w:r>
            <w:r>
              <w:rPr>
                <w:sz w:val="24"/>
                <w:szCs w:val="24"/>
              </w:rPr>
              <w:t xml:space="preserve"> + Lecture materials</w:t>
            </w:r>
          </w:p>
        </w:tc>
        <w:tc>
          <w:tcPr>
            <w:tcW w:w="1440" w:type="dxa"/>
            <w:vAlign w:val="center"/>
          </w:tcPr>
          <w:p w14:paraId="3968FC60" w14:textId="77777777" w:rsidR="00EF6BB0" w:rsidRPr="00092127" w:rsidRDefault="00161B78" w:rsidP="00092127">
            <w:pPr>
              <w:jc w:val="center"/>
              <w:rPr>
                <w:color w:val="FF0000"/>
                <w:sz w:val="24"/>
                <w:szCs w:val="24"/>
              </w:rPr>
            </w:pPr>
            <w:r w:rsidRPr="00092127">
              <w:rPr>
                <w:sz w:val="24"/>
                <w:szCs w:val="24"/>
              </w:rPr>
              <w:t>Activity sheets to be distributed by faculty</w:t>
            </w:r>
          </w:p>
          <w:p w14:paraId="0BA6C173" w14:textId="77777777" w:rsidR="00EF6BB0" w:rsidRPr="00092127" w:rsidRDefault="00EF6BB0" w:rsidP="00092127">
            <w:pPr>
              <w:jc w:val="center"/>
              <w:rPr>
                <w:i/>
                <w:sz w:val="24"/>
                <w:szCs w:val="24"/>
              </w:rPr>
            </w:pPr>
          </w:p>
        </w:tc>
        <w:tc>
          <w:tcPr>
            <w:tcW w:w="1458" w:type="dxa"/>
            <w:vAlign w:val="center"/>
          </w:tcPr>
          <w:p w14:paraId="175812B3" w14:textId="77777777" w:rsidR="00EF6BB0" w:rsidRPr="00022767" w:rsidRDefault="00986836" w:rsidP="00022767">
            <w:pPr>
              <w:jc w:val="center"/>
              <w:rPr>
                <w:color w:val="000000" w:themeColor="text1"/>
                <w:sz w:val="24"/>
                <w:szCs w:val="24"/>
              </w:rPr>
            </w:pPr>
            <w:r>
              <w:rPr>
                <w:sz w:val="24"/>
                <w:szCs w:val="24"/>
              </w:rPr>
              <w:t>3</w:t>
            </w:r>
            <w:r w:rsidR="00022767" w:rsidRPr="00022767">
              <w:rPr>
                <w:sz w:val="24"/>
                <w:szCs w:val="24"/>
              </w:rPr>
              <w:t xml:space="preserve"> hours</w:t>
            </w:r>
          </w:p>
        </w:tc>
      </w:tr>
      <w:tr w:rsidR="00EF6BB0" w:rsidRPr="00092127" w14:paraId="2AEF38F2" w14:textId="77777777" w:rsidTr="005E6944">
        <w:trPr>
          <w:jc w:val="center"/>
        </w:trPr>
        <w:tc>
          <w:tcPr>
            <w:tcW w:w="966" w:type="dxa"/>
            <w:vAlign w:val="center"/>
          </w:tcPr>
          <w:p w14:paraId="2028BB82" w14:textId="77777777" w:rsidR="00EF6BB0" w:rsidRPr="00092127" w:rsidRDefault="00EF6BB0" w:rsidP="00092127">
            <w:pPr>
              <w:jc w:val="center"/>
              <w:rPr>
                <w:b/>
                <w:sz w:val="24"/>
                <w:szCs w:val="24"/>
              </w:rPr>
            </w:pPr>
            <w:r w:rsidRPr="00092127">
              <w:rPr>
                <w:b/>
                <w:sz w:val="24"/>
                <w:szCs w:val="24"/>
              </w:rPr>
              <w:t>3</w:t>
            </w:r>
          </w:p>
        </w:tc>
        <w:tc>
          <w:tcPr>
            <w:tcW w:w="1781" w:type="dxa"/>
            <w:vAlign w:val="center"/>
          </w:tcPr>
          <w:p w14:paraId="55AE324E" w14:textId="77777777" w:rsidR="00EF6BB0" w:rsidRPr="00092127" w:rsidRDefault="00EF6BB0" w:rsidP="00092127">
            <w:pPr>
              <w:jc w:val="center"/>
              <w:rPr>
                <w:b/>
                <w:sz w:val="24"/>
                <w:szCs w:val="24"/>
              </w:rPr>
            </w:pPr>
            <w:r w:rsidRPr="00092127">
              <w:rPr>
                <w:b/>
                <w:sz w:val="24"/>
                <w:szCs w:val="24"/>
              </w:rPr>
              <w:t>Recording Macros and using VBA</w:t>
            </w:r>
          </w:p>
        </w:tc>
        <w:tc>
          <w:tcPr>
            <w:tcW w:w="2491" w:type="dxa"/>
            <w:vAlign w:val="center"/>
          </w:tcPr>
          <w:p w14:paraId="16CCD080" w14:textId="77777777" w:rsidR="00EF6BB0" w:rsidRPr="00092127" w:rsidRDefault="00EF6BB0" w:rsidP="004C15AF">
            <w:pPr>
              <w:pStyle w:val="ListParagraph"/>
              <w:numPr>
                <w:ilvl w:val="0"/>
                <w:numId w:val="3"/>
              </w:numPr>
              <w:ind w:left="415" w:hanging="270"/>
              <w:rPr>
                <w:sz w:val="24"/>
                <w:szCs w:val="24"/>
              </w:rPr>
            </w:pPr>
            <w:r w:rsidRPr="00092127">
              <w:rPr>
                <w:sz w:val="24"/>
                <w:szCs w:val="24"/>
              </w:rPr>
              <w:t>Recording a macro.</w:t>
            </w:r>
          </w:p>
          <w:p w14:paraId="4A678322" w14:textId="77777777" w:rsidR="00EF6BB0" w:rsidRPr="00092127" w:rsidRDefault="00EF6BB0" w:rsidP="00092127">
            <w:pPr>
              <w:pStyle w:val="ListParagraph"/>
              <w:ind w:left="415"/>
              <w:rPr>
                <w:sz w:val="24"/>
                <w:szCs w:val="24"/>
              </w:rPr>
            </w:pPr>
          </w:p>
          <w:p w14:paraId="001E97E1" w14:textId="77777777" w:rsidR="00EF6BB0" w:rsidRPr="00092127" w:rsidRDefault="00EF6BB0" w:rsidP="004C15AF">
            <w:pPr>
              <w:pStyle w:val="ListParagraph"/>
              <w:numPr>
                <w:ilvl w:val="0"/>
                <w:numId w:val="3"/>
              </w:numPr>
              <w:ind w:left="415" w:hanging="270"/>
              <w:rPr>
                <w:sz w:val="24"/>
                <w:szCs w:val="24"/>
              </w:rPr>
            </w:pPr>
            <w:r w:rsidRPr="00092127">
              <w:rPr>
                <w:sz w:val="24"/>
                <w:szCs w:val="24"/>
              </w:rPr>
              <w:lastRenderedPageBreak/>
              <w:t>Editing a macro.</w:t>
            </w:r>
          </w:p>
          <w:p w14:paraId="30B55520" w14:textId="77777777" w:rsidR="00EF6BB0" w:rsidRPr="00092127" w:rsidRDefault="00EF6BB0" w:rsidP="00092127">
            <w:pPr>
              <w:pStyle w:val="ListParagraph"/>
              <w:rPr>
                <w:sz w:val="24"/>
                <w:szCs w:val="24"/>
              </w:rPr>
            </w:pPr>
          </w:p>
          <w:p w14:paraId="378F83EB" w14:textId="77777777" w:rsidR="00EF6BB0" w:rsidRPr="00092127" w:rsidRDefault="00EF6BB0" w:rsidP="004C15AF">
            <w:pPr>
              <w:pStyle w:val="ListParagraph"/>
              <w:numPr>
                <w:ilvl w:val="0"/>
                <w:numId w:val="3"/>
              </w:numPr>
              <w:ind w:left="415" w:hanging="270"/>
              <w:rPr>
                <w:sz w:val="24"/>
                <w:szCs w:val="24"/>
              </w:rPr>
            </w:pPr>
            <w:r w:rsidRPr="00092127">
              <w:rPr>
                <w:sz w:val="24"/>
                <w:szCs w:val="24"/>
              </w:rPr>
              <w:t>Creating user-defined functions.</w:t>
            </w:r>
          </w:p>
          <w:p w14:paraId="17C4A7B0" w14:textId="77777777" w:rsidR="00EF6BB0" w:rsidRPr="00092127" w:rsidRDefault="00EF6BB0" w:rsidP="00092127">
            <w:pPr>
              <w:rPr>
                <w:sz w:val="24"/>
                <w:szCs w:val="24"/>
              </w:rPr>
            </w:pPr>
          </w:p>
        </w:tc>
        <w:tc>
          <w:tcPr>
            <w:tcW w:w="1440" w:type="dxa"/>
            <w:vAlign w:val="center"/>
          </w:tcPr>
          <w:p w14:paraId="6E61D231" w14:textId="77777777" w:rsidR="00EF6BB0" w:rsidRPr="00092127" w:rsidRDefault="00022767" w:rsidP="00092127">
            <w:pPr>
              <w:jc w:val="center"/>
              <w:rPr>
                <w:sz w:val="24"/>
                <w:szCs w:val="24"/>
              </w:rPr>
            </w:pPr>
            <w:r w:rsidRPr="00092127">
              <w:rPr>
                <w:sz w:val="24"/>
                <w:szCs w:val="24"/>
              </w:rPr>
              <w:lastRenderedPageBreak/>
              <w:t>Text book</w:t>
            </w:r>
            <w:r>
              <w:rPr>
                <w:sz w:val="24"/>
                <w:szCs w:val="24"/>
              </w:rPr>
              <w:t xml:space="preserve"> + Lecture materials</w:t>
            </w:r>
          </w:p>
        </w:tc>
        <w:tc>
          <w:tcPr>
            <w:tcW w:w="1440" w:type="dxa"/>
            <w:vAlign w:val="center"/>
          </w:tcPr>
          <w:p w14:paraId="39C9980A" w14:textId="77777777" w:rsidR="00EF6BB0" w:rsidRPr="00092127" w:rsidRDefault="00EF6BB0" w:rsidP="00092127">
            <w:pPr>
              <w:jc w:val="center"/>
              <w:rPr>
                <w:color w:val="FF0000"/>
                <w:sz w:val="24"/>
                <w:szCs w:val="24"/>
              </w:rPr>
            </w:pPr>
            <w:r w:rsidRPr="00092127">
              <w:rPr>
                <w:sz w:val="24"/>
                <w:szCs w:val="24"/>
              </w:rPr>
              <w:t xml:space="preserve">Activity sheets to be distributed </w:t>
            </w:r>
            <w:r w:rsidRPr="00092127">
              <w:rPr>
                <w:sz w:val="24"/>
                <w:szCs w:val="24"/>
              </w:rPr>
              <w:lastRenderedPageBreak/>
              <w:t>by faculty</w:t>
            </w:r>
          </w:p>
        </w:tc>
        <w:tc>
          <w:tcPr>
            <w:tcW w:w="1458" w:type="dxa"/>
            <w:vAlign w:val="center"/>
          </w:tcPr>
          <w:p w14:paraId="05DA8364" w14:textId="77777777" w:rsidR="00EF6BB0" w:rsidRPr="00022767" w:rsidRDefault="00986836" w:rsidP="00022767">
            <w:pPr>
              <w:jc w:val="center"/>
              <w:rPr>
                <w:sz w:val="24"/>
                <w:szCs w:val="24"/>
              </w:rPr>
            </w:pPr>
            <w:r>
              <w:rPr>
                <w:sz w:val="24"/>
                <w:szCs w:val="24"/>
              </w:rPr>
              <w:lastRenderedPageBreak/>
              <w:t>2</w:t>
            </w:r>
            <w:r w:rsidR="00022767" w:rsidRPr="00022767">
              <w:rPr>
                <w:sz w:val="24"/>
                <w:szCs w:val="24"/>
              </w:rPr>
              <w:t xml:space="preserve"> hours</w:t>
            </w:r>
          </w:p>
        </w:tc>
      </w:tr>
      <w:tr w:rsidR="00EF6BB0" w:rsidRPr="00092127" w14:paraId="3502756E" w14:textId="77777777" w:rsidTr="005E6944">
        <w:trPr>
          <w:jc w:val="center"/>
        </w:trPr>
        <w:tc>
          <w:tcPr>
            <w:tcW w:w="966" w:type="dxa"/>
            <w:vAlign w:val="center"/>
          </w:tcPr>
          <w:p w14:paraId="3668566F" w14:textId="77777777" w:rsidR="00EF6BB0" w:rsidRPr="00092127" w:rsidRDefault="00EF6BB0" w:rsidP="00092127">
            <w:pPr>
              <w:jc w:val="center"/>
              <w:rPr>
                <w:b/>
                <w:sz w:val="24"/>
                <w:szCs w:val="24"/>
              </w:rPr>
            </w:pPr>
            <w:r w:rsidRPr="00092127">
              <w:rPr>
                <w:b/>
                <w:sz w:val="24"/>
                <w:szCs w:val="24"/>
              </w:rPr>
              <w:t>4</w:t>
            </w:r>
          </w:p>
        </w:tc>
        <w:tc>
          <w:tcPr>
            <w:tcW w:w="1781" w:type="dxa"/>
            <w:vAlign w:val="center"/>
          </w:tcPr>
          <w:p w14:paraId="5BC8B4D8" w14:textId="77777777" w:rsidR="00EF6BB0" w:rsidRPr="00092127" w:rsidRDefault="00EF6BB0" w:rsidP="00092127">
            <w:pPr>
              <w:jc w:val="center"/>
              <w:rPr>
                <w:b/>
                <w:sz w:val="24"/>
                <w:szCs w:val="24"/>
              </w:rPr>
            </w:pPr>
            <w:r w:rsidRPr="00092127">
              <w:rPr>
                <w:b/>
                <w:sz w:val="24"/>
                <w:szCs w:val="24"/>
              </w:rPr>
              <w:t>Basic Statistical Analyses in Excel</w:t>
            </w:r>
          </w:p>
        </w:tc>
        <w:tc>
          <w:tcPr>
            <w:tcW w:w="2491" w:type="dxa"/>
            <w:vAlign w:val="center"/>
          </w:tcPr>
          <w:p w14:paraId="3DCE981D" w14:textId="77777777" w:rsidR="00EF6BB0" w:rsidRPr="00092127" w:rsidRDefault="00EF6BB0" w:rsidP="004C15AF">
            <w:pPr>
              <w:pStyle w:val="ListParagraph"/>
              <w:numPr>
                <w:ilvl w:val="0"/>
                <w:numId w:val="4"/>
              </w:numPr>
              <w:ind w:left="415" w:hanging="270"/>
              <w:rPr>
                <w:sz w:val="24"/>
                <w:szCs w:val="24"/>
              </w:rPr>
            </w:pPr>
            <w:r w:rsidRPr="00092127">
              <w:rPr>
                <w:sz w:val="24"/>
                <w:szCs w:val="24"/>
              </w:rPr>
              <w:t>Enabling ANALYSIS TOOLPACK in Excel.</w:t>
            </w:r>
          </w:p>
          <w:p w14:paraId="39AE5B9D" w14:textId="77777777" w:rsidR="00EF6BB0" w:rsidRPr="00092127" w:rsidRDefault="00EF6BB0" w:rsidP="004C15AF">
            <w:pPr>
              <w:pStyle w:val="ListParagraph"/>
              <w:numPr>
                <w:ilvl w:val="0"/>
                <w:numId w:val="4"/>
              </w:numPr>
              <w:ind w:left="415" w:hanging="270"/>
              <w:rPr>
                <w:sz w:val="24"/>
                <w:szCs w:val="24"/>
              </w:rPr>
            </w:pPr>
            <w:r w:rsidRPr="00092127">
              <w:rPr>
                <w:sz w:val="24"/>
                <w:szCs w:val="24"/>
              </w:rPr>
              <w:t xml:space="preserve">Analyses of Central Tendency </w:t>
            </w:r>
            <w:r w:rsidR="00A33BB5">
              <w:rPr>
                <w:sz w:val="24"/>
                <w:szCs w:val="24"/>
              </w:rPr>
              <w:t>m</w:t>
            </w:r>
            <w:r w:rsidRPr="00092127">
              <w:rPr>
                <w:sz w:val="24"/>
                <w:szCs w:val="24"/>
              </w:rPr>
              <w:t>easures of data: Mean, Median &amp; Mode.</w:t>
            </w:r>
          </w:p>
          <w:p w14:paraId="70FD7005" w14:textId="77777777" w:rsidR="00EF6BB0" w:rsidRPr="00092127" w:rsidRDefault="00EF6BB0" w:rsidP="004C15AF">
            <w:pPr>
              <w:pStyle w:val="ListParagraph"/>
              <w:numPr>
                <w:ilvl w:val="0"/>
                <w:numId w:val="4"/>
              </w:numPr>
              <w:ind w:left="415" w:hanging="270"/>
              <w:rPr>
                <w:sz w:val="24"/>
                <w:szCs w:val="24"/>
              </w:rPr>
            </w:pPr>
            <w:r w:rsidRPr="00092127">
              <w:rPr>
                <w:sz w:val="24"/>
                <w:szCs w:val="24"/>
              </w:rPr>
              <w:t xml:space="preserve">Analyses of </w:t>
            </w:r>
            <w:r w:rsidR="00A33BB5">
              <w:rPr>
                <w:sz w:val="24"/>
                <w:szCs w:val="24"/>
              </w:rPr>
              <w:t>m</w:t>
            </w:r>
            <w:r w:rsidRPr="00092127">
              <w:rPr>
                <w:sz w:val="24"/>
                <w:szCs w:val="24"/>
              </w:rPr>
              <w:t>easures of Dispersion of data: Standard Deviation.</w:t>
            </w:r>
          </w:p>
          <w:p w14:paraId="45BF75CA" w14:textId="77777777" w:rsidR="00EF6BB0" w:rsidRPr="00092127" w:rsidRDefault="00EF6BB0" w:rsidP="004C15AF">
            <w:pPr>
              <w:pStyle w:val="ListParagraph"/>
              <w:numPr>
                <w:ilvl w:val="0"/>
                <w:numId w:val="4"/>
              </w:numPr>
              <w:ind w:left="415" w:hanging="270"/>
              <w:rPr>
                <w:sz w:val="24"/>
                <w:szCs w:val="24"/>
              </w:rPr>
            </w:pPr>
            <w:r w:rsidRPr="00092127">
              <w:rPr>
                <w:sz w:val="24"/>
                <w:szCs w:val="24"/>
              </w:rPr>
              <w:t xml:space="preserve">Analyses of </w:t>
            </w:r>
            <w:r w:rsidR="00A33BB5">
              <w:rPr>
                <w:sz w:val="24"/>
                <w:szCs w:val="24"/>
              </w:rPr>
              <w:t>m</w:t>
            </w:r>
            <w:r w:rsidRPr="00092127">
              <w:rPr>
                <w:sz w:val="24"/>
                <w:szCs w:val="24"/>
              </w:rPr>
              <w:t>easures of data-association: Correlation.</w:t>
            </w:r>
          </w:p>
          <w:p w14:paraId="5D169787" w14:textId="77777777" w:rsidR="00EF6BB0" w:rsidRPr="00092127" w:rsidRDefault="00EF6BB0" w:rsidP="004C15AF">
            <w:pPr>
              <w:pStyle w:val="ListParagraph"/>
              <w:numPr>
                <w:ilvl w:val="0"/>
                <w:numId w:val="4"/>
              </w:numPr>
              <w:ind w:left="415" w:hanging="270"/>
              <w:rPr>
                <w:sz w:val="24"/>
                <w:szCs w:val="24"/>
              </w:rPr>
            </w:pPr>
            <w:r w:rsidRPr="00092127">
              <w:rPr>
                <w:sz w:val="24"/>
                <w:szCs w:val="24"/>
              </w:rPr>
              <w:t xml:space="preserve">Analyses of </w:t>
            </w:r>
            <w:r w:rsidR="00A33BB5">
              <w:rPr>
                <w:sz w:val="24"/>
                <w:szCs w:val="24"/>
              </w:rPr>
              <w:t>m</w:t>
            </w:r>
            <w:r w:rsidRPr="00092127">
              <w:rPr>
                <w:sz w:val="24"/>
                <w:szCs w:val="24"/>
              </w:rPr>
              <w:t>easures of data-prediction: Regression.</w:t>
            </w:r>
          </w:p>
        </w:tc>
        <w:tc>
          <w:tcPr>
            <w:tcW w:w="1440" w:type="dxa"/>
            <w:vAlign w:val="center"/>
          </w:tcPr>
          <w:p w14:paraId="46C00B61" w14:textId="77777777" w:rsidR="00EF6BB0" w:rsidRPr="00092127" w:rsidRDefault="00022767" w:rsidP="00092127">
            <w:pPr>
              <w:jc w:val="center"/>
              <w:rPr>
                <w:sz w:val="24"/>
                <w:szCs w:val="24"/>
              </w:rPr>
            </w:pPr>
            <w:r w:rsidRPr="00092127">
              <w:rPr>
                <w:sz w:val="24"/>
                <w:szCs w:val="24"/>
              </w:rPr>
              <w:t>Text book</w:t>
            </w:r>
            <w:r>
              <w:rPr>
                <w:sz w:val="24"/>
                <w:szCs w:val="24"/>
              </w:rPr>
              <w:t xml:space="preserve"> + Lecture materials</w:t>
            </w:r>
          </w:p>
        </w:tc>
        <w:tc>
          <w:tcPr>
            <w:tcW w:w="1440" w:type="dxa"/>
            <w:vAlign w:val="center"/>
          </w:tcPr>
          <w:p w14:paraId="5081734F" w14:textId="77777777" w:rsidR="00EF6BB0" w:rsidRPr="00092127" w:rsidRDefault="00161B78" w:rsidP="00265EEE">
            <w:pPr>
              <w:jc w:val="center"/>
              <w:rPr>
                <w:sz w:val="24"/>
                <w:szCs w:val="24"/>
              </w:rPr>
            </w:pPr>
            <w:proofErr w:type="spellStart"/>
            <w:r>
              <w:rPr>
                <w:sz w:val="24"/>
                <w:szCs w:val="24"/>
              </w:rPr>
              <w:t>Caselet</w:t>
            </w:r>
            <w:proofErr w:type="spellEnd"/>
            <w:r w:rsidR="004C15AF">
              <w:rPr>
                <w:sz w:val="24"/>
                <w:szCs w:val="24"/>
              </w:rPr>
              <w:t>-driven assignment</w:t>
            </w:r>
            <w:r>
              <w:rPr>
                <w:sz w:val="24"/>
                <w:szCs w:val="24"/>
              </w:rPr>
              <w:t xml:space="preserve">, with special reference to HRM data   </w:t>
            </w:r>
          </w:p>
        </w:tc>
        <w:tc>
          <w:tcPr>
            <w:tcW w:w="1458" w:type="dxa"/>
            <w:vAlign w:val="center"/>
          </w:tcPr>
          <w:p w14:paraId="11318D32" w14:textId="77777777" w:rsidR="00EF6BB0" w:rsidRPr="00022767" w:rsidRDefault="00986836" w:rsidP="00022767">
            <w:pPr>
              <w:jc w:val="center"/>
              <w:rPr>
                <w:sz w:val="24"/>
                <w:szCs w:val="24"/>
              </w:rPr>
            </w:pPr>
            <w:r>
              <w:rPr>
                <w:sz w:val="24"/>
                <w:szCs w:val="24"/>
              </w:rPr>
              <w:t>6</w:t>
            </w:r>
            <w:r w:rsidR="00022767">
              <w:rPr>
                <w:sz w:val="24"/>
                <w:szCs w:val="24"/>
              </w:rPr>
              <w:t xml:space="preserve"> hours</w:t>
            </w:r>
          </w:p>
        </w:tc>
      </w:tr>
    </w:tbl>
    <w:p w14:paraId="3A5FD4A1" w14:textId="77777777" w:rsidR="0026583A" w:rsidRPr="00B107C1" w:rsidRDefault="0026583A" w:rsidP="00E86884">
      <w:pPr>
        <w:spacing w:after="240" w:line="240" w:lineRule="auto"/>
        <w:jc w:val="both"/>
        <w:rPr>
          <w:rFonts w:ascii="Times New Roman" w:eastAsia="Times New Roman" w:hAnsi="Times New Roman" w:cs="Times New Roman"/>
          <w:b/>
          <w:bCs/>
          <w:sz w:val="24"/>
          <w:szCs w:val="24"/>
        </w:rPr>
      </w:pPr>
    </w:p>
    <w:p w14:paraId="096CEBE6" w14:textId="77777777" w:rsidR="009C1081" w:rsidRPr="00B107C1" w:rsidRDefault="00191608" w:rsidP="00191608">
      <w:pPr>
        <w:spacing w:before="100" w:beforeAutospacing="1" w:after="100" w:afterAutospacing="1"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b/>
          <w:bCs/>
          <w:sz w:val="24"/>
          <w:szCs w:val="24"/>
        </w:rPr>
        <w:t xml:space="preserve">5. </w:t>
      </w:r>
      <w:r w:rsidR="009C1081" w:rsidRPr="00B107C1">
        <w:rPr>
          <w:rFonts w:ascii="Times New Roman" w:eastAsia="Times New Roman" w:hAnsi="Times New Roman" w:cs="Times New Roman"/>
          <w:b/>
          <w:bCs/>
          <w:sz w:val="24"/>
          <w:szCs w:val="24"/>
        </w:rPr>
        <w:t xml:space="preserve">Evaluation: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612C39" w:rsidRPr="00B107C1" w14:paraId="2294C881"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2A28E01"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i/>
                <w:iCs/>
                <w:sz w:val="24"/>
                <w:szCs w:val="24"/>
              </w:rPr>
              <w:t>Components</w:t>
            </w:r>
          </w:p>
        </w:tc>
        <w:tc>
          <w:tcPr>
            <w:tcW w:w="1488" w:type="dxa"/>
            <w:tcBorders>
              <w:top w:val="outset" w:sz="6" w:space="0" w:color="auto"/>
              <w:left w:val="outset" w:sz="6" w:space="0" w:color="auto"/>
              <w:bottom w:val="outset" w:sz="6" w:space="0" w:color="auto"/>
              <w:right w:val="outset" w:sz="6" w:space="0" w:color="auto"/>
            </w:tcBorders>
            <w:hideMark/>
          </w:tcPr>
          <w:p w14:paraId="212E7FBA"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i/>
                <w:iCs/>
                <w:sz w:val="24"/>
                <w:szCs w:val="24"/>
              </w:rPr>
              <w:t>Weightage</w:t>
            </w:r>
          </w:p>
        </w:tc>
        <w:tc>
          <w:tcPr>
            <w:tcW w:w="5555" w:type="dxa"/>
            <w:tcBorders>
              <w:top w:val="outset" w:sz="6" w:space="0" w:color="auto"/>
              <w:left w:val="outset" w:sz="6" w:space="0" w:color="auto"/>
              <w:bottom w:val="outset" w:sz="6" w:space="0" w:color="auto"/>
              <w:right w:val="outset" w:sz="6" w:space="0" w:color="auto"/>
            </w:tcBorders>
            <w:hideMark/>
          </w:tcPr>
          <w:p w14:paraId="0FE6C15D"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i/>
                <w:iCs/>
                <w:sz w:val="24"/>
                <w:szCs w:val="24"/>
              </w:rPr>
              <w:t>Description</w:t>
            </w:r>
          </w:p>
        </w:tc>
      </w:tr>
      <w:tr w:rsidR="0078744C" w:rsidRPr="00B107C1" w14:paraId="001CC524"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40DCCDC9" w14:textId="77777777" w:rsidR="0078744C" w:rsidRPr="00B107C1" w:rsidRDefault="0078744C"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Class Participation</w:t>
            </w:r>
          </w:p>
        </w:tc>
        <w:tc>
          <w:tcPr>
            <w:tcW w:w="1488" w:type="dxa"/>
            <w:tcBorders>
              <w:top w:val="outset" w:sz="6" w:space="0" w:color="auto"/>
              <w:left w:val="outset" w:sz="6" w:space="0" w:color="auto"/>
              <w:bottom w:val="outset" w:sz="6" w:space="0" w:color="auto"/>
              <w:right w:val="outset" w:sz="6" w:space="0" w:color="auto"/>
            </w:tcBorders>
          </w:tcPr>
          <w:p w14:paraId="71CF7873" w14:textId="77777777" w:rsidR="0078744C" w:rsidRDefault="0078744C"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5555" w:type="dxa"/>
            <w:tcBorders>
              <w:top w:val="outset" w:sz="6" w:space="0" w:color="auto"/>
              <w:left w:val="outset" w:sz="6" w:space="0" w:color="auto"/>
              <w:bottom w:val="outset" w:sz="6" w:space="0" w:color="auto"/>
              <w:right w:val="outset" w:sz="6" w:space="0" w:color="auto"/>
            </w:tcBorders>
          </w:tcPr>
          <w:p w14:paraId="3F4CCB37" w14:textId="77777777" w:rsidR="0078744C" w:rsidRDefault="0078744C" w:rsidP="00E86884">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Active participation in class </w:t>
            </w:r>
            <w:r w:rsidR="005A608F">
              <w:rPr>
                <w:rFonts w:ascii="Times New Roman" w:eastAsia="Times New Roman" w:hAnsi="Times New Roman" w:cs="Times New Roman"/>
                <w:sz w:val="24"/>
                <w:szCs w:val="24"/>
              </w:rPr>
              <w:t xml:space="preserve">discussions, case discussions </w:t>
            </w:r>
            <w:r>
              <w:rPr>
                <w:rFonts w:ascii="Times New Roman" w:eastAsia="Times New Roman" w:hAnsi="Times New Roman" w:cs="Times New Roman"/>
                <w:sz w:val="24"/>
                <w:szCs w:val="24"/>
              </w:rPr>
              <w:t>and activities + attendance</w:t>
            </w:r>
          </w:p>
        </w:tc>
      </w:tr>
      <w:tr w:rsidR="00612C39" w:rsidRPr="00B107C1" w14:paraId="2B6F8A3B"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6AC3A67B"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Quiz</w:t>
            </w:r>
          </w:p>
        </w:tc>
        <w:tc>
          <w:tcPr>
            <w:tcW w:w="1488" w:type="dxa"/>
            <w:tcBorders>
              <w:top w:val="outset" w:sz="6" w:space="0" w:color="auto"/>
              <w:left w:val="outset" w:sz="6" w:space="0" w:color="auto"/>
              <w:bottom w:val="outset" w:sz="6" w:space="0" w:color="auto"/>
              <w:right w:val="outset" w:sz="6" w:space="0" w:color="auto"/>
            </w:tcBorders>
          </w:tcPr>
          <w:p w14:paraId="6ED6A38F" w14:textId="77777777" w:rsidR="00612C39" w:rsidRPr="00B107C1" w:rsidRDefault="00554600"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03154E">
              <w:rPr>
                <w:rFonts w:ascii="Times New Roman" w:eastAsia="Times New Roman" w:hAnsi="Times New Roman" w:cs="Times New Roman"/>
                <w:sz w:val="24"/>
                <w:szCs w:val="24"/>
              </w:rPr>
              <w:t>0</w:t>
            </w:r>
            <w:r w:rsidR="00612C39" w:rsidRPr="00B107C1">
              <w:rPr>
                <w:rFonts w:ascii="Times New Roman" w:eastAsia="Times New Roman" w:hAnsi="Times New Roman" w:cs="Times New Roman"/>
                <w:sz w:val="24"/>
                <w:szCs w:val="24"/>
              </w:rPr>
              <w:t>%</w:t>
            </w:r>
          </w:p>
        </w:tc>
        <w:tc>
          <w:tcPr>
            <w:tcW w:w="5555" w:type="dxa"/>
            <w:tcBorders>
              <w:top w:val="outset" w:sz="6" w:space="0" w:color="auto"/>
              <w:left w:val="outset" w:sz="6" w:space="0" w:color="auto"/>
              <w:bottom w:val="outset" w:sz="6" w:space="0" w:color="auto"/>
              <w:right w:val="outset" w:sz="6" w:space="0" w:color="auto"/>
            </w:tcBorders>
          </w:tcPr>
          <w:p w14:paraId="3B4D9C3C" w14:textId="77777777" w:rsidR="00612C39" w:rsidRPr="00B107C1" w:rsidRDefault="00554600" w:rsidP="000F6653">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Three</w:t>
            </w:r>
            <w:r w:rsidR="0003154E">
              <w:rPr>
                <w:rFonts w:ascii="Times New Roman" w:eastAsia="Times New Roman" w:hAnsi="Times New Roman" w:cs="Times New Roman"/>
                <w:sz w:val="24"/>
                <w:szCs w:val="24"/>
              </w:rPr>
              <w:t xml:space="preserve"> MCQ online quizzes of 10 marks each. The tentative timings and coverage of the quizzes is mentioned in </w:t>
            </w:r>
            <w:r w:rsidR="000F6653">
              <w:rPr>
                <w:rFonts w:ascii="Times New Roman" w:eastAsia="Times New Roman" w:hAnsi="Times New Roman" w:cs="Times New Roman"/>
                <w:sz w:val="24"/>
                <w:szCs w:val="24"/>
              </w:rPr>
              <w:t>Column</w:t>
            </w:r>
            <w:r w:rsidR="0003154E">
              <w:rPr>
                <w:rFonts w:ascii="Times New Roman" w:eastAsia="Times New Roman" w:hAnsi="Times New Roman" w:cs="Times New Roman"/>
                <w:sz w:val="24"/>
                <w:szCs w:val="24"/>
              </w:rPr>
              <w:t xml:space="preserve"> 4 along with the session plan.</w:t>
            </w:r>
            <w:r w:rsidR="0091496F">
              <w:rPr>
                <w:rFonts w:ascii="Times New Roman" w:eastAsia="Times New Roman" w:hAnsi="Times New Roman" w:cs="Times New Roman"/>
                <w:sz w:val="24"/>
                <w:szCs w:val="24"/>
              </w:rPr>
              <w:t xml:space="preserve"> Quizzes would evaluate both conceptual clarity and ability of a student to apply those concepts in a situation.</w:t>
            </w:r>
          </w:p>
        </w:tc>
      </w:tr>
      <w:tr w:rsidR="00612C39" w:rsidRPr="00B107C1" w14:paraId="4982441D"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7116CA81" w14:textId="77777777" w:rsidR="00612C39" w:rsidRPr="00B107C1" w:rsidRDefault="003F7612"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Graded Class Activity</w:t>
            </w:r>
          </w:p>
        </w:tc>
        <w:tc>
          <w:tcPr>
            <w:tcW w:w="1488" w:type="dxa"/>
            <w:tcBorders>
              <w:top w:val="outset" w:sz="6" w:space="0" w:color="auto"/>
              <w:left w:val="outset" w:sz="6" w:space="0" w:color="auto"/>
              <w:bottom w:val="outset" w:sz="6" w:space="0" w:color="auto"/>
              <w:right w:val="outset" w:sz="6" w:space="0" w:color="auto"/>
            </w:tcBorders>
            <w:hideMark/>
          </w:tcPr>
          <w:p w14:paraId="1263A53C" w14:textId="77777777" w:rsidR="00612C39" w:rsidRPr="00B107C1" w:rsidRDefault="0083754E"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612C39" w:rsidRPr="00B107C1">
              <w:rPr>
                <w:rFonts w:ascii="Times New Roman" w:eastAsia="Times New Roman" w:hAnsi="Times New Roman" w:cs="Times New Roman"/>
                <w:sz w:val="24"/>
                <w:szCs w:val="24"/>
              </w:rPr>
              <w:t>0%</w:t>
            </w:r>
          </w:p>
        </w:tc>
        <w:tc>
          <w:tcPr>
            <w:tcW w:w="5555" w:type="dxa"/>
            <w:tcBorders>
              <w:top w:val="outset" w:sz="6" w:space="0" w:color="auto"/>
              <w:left w:val="outset" w:sz="6" w:space="0" w:color="auto"/>
              <w:bottom w:val="outset" w:sz="6" w:space="0" w:color="auto"/>
              <w:right w:val="outset" w:sz="6" w:space="0" w:color="auto"/>
            </w:tcBorders>
            <w:hideMark/>
          </w:tcPr>
          <w:p w14:paraId="13C6B7B5" w14:textId="77777777" w:rsidR="00612C39" w:rsidRPr="00B107C1" w:rsidRDefault="0083754E" w:rsidP="000F6653">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Two</w:t>
            </w:r>
            <w:r w:rsidR="003F7612">
              <w:rPr>
                <w:rFonts w:ascii="Times New Roman" w:eastAsia="Times New Roman" w:hAnsi="Times New Roman" w:cs="Times New Roman"/>
                <w:sz w:val="24"/>
                <w:szCs w:val="24"/>
              </w:rPr>
              <w:t xml:space="preserve"> Graded Class Activities in Groups. Each Activity will be graded for 10 marks. The tentative timings and purpose of the graded activities is mentioned in </w:t>
            </w:r>
            <w:r w:rsidR="000F6653">
              <w:rPr>
                <w:rFonts w:ascii="Times New Roman" w:eastAsia="Times New Roman" w:hAnsi="Times New Roman" w:cs="Times New Roman"/>
                <w:sz w:val="24"/>
                <w:szCs w:val="24"/>
              </w:rPr>
              <w:t>Column</w:t>
            </w:r>
            <w:r w:rsidR="003F7612">
              <w:rPr>
                <w:rFonts w:ascii="Times New Roman" w:eastAsia="Times New Roman" w:hAnsi="Times New Roman" w:cs="Times New Roman"/>
                <w:sz w:val="24"/>
                <w:szCs w:val="24"/>
              </w:rPr>
              <w:t xml:space="preserve"> 4 along with the session plan.</w:t>
            </w:r>
            <w:r w:rsidR="0091496F">
              <w:rPr>
                <w:rFonts w:ascii="Times New Roman" w:eastAsia="Times New Roman" w:hAnsi="Times New Roman" w:cs="Times New Roman"/>
                <w:sz w:val="24"/>
                <w:szCs w:val="24"/>
              </w:rPr>
              <w:t xml:space="preserve"> Graded class activity is basically evaluating the ability of a student to put concepts into action.</w:t>
            </w:r>
          </w:p>
        </w:tc>
      </w:tr>
      <w:tr w:rsidR="00612C39" w:rsidRPr="00B107C1" w14:paraId="7F3E570C"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257BF091"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lastRenderedPageBreak/>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1EC8B0F6"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40%</w:t>
            </w:r>
          </w:p>
        </w:tc>
        <w:tc>
          <w:tcPr>
            <w:tcW w:w="5555" w:type="dxa"/>
            <w:tcBorders>
              <w:top w:val="outset" w:sz="6" w:space="0" w:color="auto"/>
              <w:left w:val="outset" w:sz="6" w:space="0" w:color="auto"/>
              <w:bottom w:val="outset" w:sz="6" w:space="0" w:color="auto"/>
              <w:right w:val="outset" w:sz="6" w:space="0" w:color="auto"/>
            </w:tcBorders>
            <w:hideMark/>
          </w:tcPr>
          <w:p w14:paraId="14398F62" w14:textId="77777777" w:rsidR="00612C39" w:rsidRPr="00B107C1" w:rsidRDefault="00612C39" w:rsidP="00D60712">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In the same term there will be a termin</w:t>
            </w:r>
            <w:r w:rsidR="008B3AD9">
              <w:rPr>
                <w:rFonts w:ascii="Times New Roman" w:eastAsia="Times New Roman" w:hAnsi="Times New Roman" w:cs="Times New Roman"/>
                <w:sz w:val="24"/>
                <w:szCs w:val="24"/>
              </w:rPr>
              <w:t xml:space="preserve">al examination. This would be </w:t>
            </w:r>
            <w:proofErr w:type="spellStart"/>
            <w:r w:rsidR="008B3AD9">
              <w:rPr>
                <w:rFonts w:ascii="Times New Roman" w:eastAsia="Times New Roman" w:hAnsi="Times New Roman" w:cs="Times New Roman"/>
                <w:sz w:val="24"/>
                <w:szCs w:val="24"/>
              </w:rPr>
              <w:t>a</w:t>
            </w:r>
            <w:r w:rsidR="00D60712">
              <w:rPr>
                <w:rFonts w:ascii="Times New Roman" w:eastAsia="Times New Roman" w:hAnsi="Times New Roman" w:cs="Times New Roman"/>
                <w:sz w:val="24"/>
                <w:szCs w:val="24"/>
              </w:rPr>
              <w:t>Closed</w:t>
            </w:r>
            <w:proofErr w:type="spellEnd"/>
            <w:r w:rsidRPr="00B107C1">
              <w:rPr>
                <w:rFonts w:ascii="Times New Roman" w:eastAsia="Times New Roman" w:hAnsi="Times New Roman" w:cs="Times New Roman"/>
                <w:sz w:val="24"/>
                <w:szCs w:val="24"/>
              </w:rPr>
              <w:t xml:space="preserve"> Book Exam. Details about the same would be provided closer to the end term exam.</w:t>
            </w:r>
            <w:r w:rsidR="0091496F">
              <w:rPr>
                <w:rFonts w:ascii="Times New Roman" w:eastAsia="Times New Roman" w:hAnsi="Times New Roman" w:cs="Times New Roman"/>
                <w:sz w:val="24"/>
                <w:szCs w:val="24"/>
              </w:rPr>
              <w:t xml:space="preserve"> End term examination would be a mixture of concepts (40%) and application based questions (60%) in the proportion mentioned in brackets against each criteria.</w:t>
            </w:r>
          </w:p>
        </w:tc>
      </w:tr>
    </w:tbl>
    <w:p w14:paraId="159E6D42" w14:textId="77777777" w:rsidR="009C1081" w:rsidRPr="00B107C1" w:rsidRDefault="00191608" w:rsidP="00E86884">
      <w:pPr>
        <w:spacing w:before="100" w:beforeAutospacing="1" w:after="100" w:afterAutospacing="1"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sz w:val="24"/>
          <w:szCs w:val="24"/>
        </w:rPr>
        <w:t xml:space="preserve">6. </w:t>
      </w:r>
      <w:r w:rsidR="009C1081" w:rsidRPr="00B107C1">
        <w:rPr>
          <w:rFonts w:ascii="Times New Roman" w:eastAsia="Times New Roman" w:hAnsi="Times New Roman" w:cs="Times New Roman"/>
          <w:b/>
          <w:bCs/>
          <w:sz w:val="24"/>
          <w:szCs w:val="24"/>
        </w:rPr>
        <w:t xml:space="preserve">Academic Honesty Policy: </w:t>
      </w:r>
    </w:p>
    <w:p w14:paraId="79D2473A" w14:textId="77777777" w:rsidR="009C1081" w:rsidRPr="00B107C1" w:rsidRDefault="009C1081" w:rsidP="00E86884">
      <w:pPr>
        <w:spacing w:before="100" w:beforeAutospacing="1" w:after="100" w:afterAutospacing="1"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 xml:space="preserve">Students subscribing to this course will be bound by the Academic Policy as specified in the Student Manual of </w:t>
      </w:r>
      <w:r w:rsidR="007D4AE9" w:rsidRPr="00B107C1">
        <w:rPr>
          <w:rFonts w:ascii="Times New Roman" w:eastAsia="Times New Roman" w:hAnsi="Times New Roman" w:cs="Times New Roman"/>
          <w:sz w:val="24"/>
          <w:szCs w:val="24"/>
        </w:rPr>
        <w:t xml:space="preserve">MBA-HRM </w:t>
      </w:r>
      <w:proofErr w:type="spellStart"/>
      <w:r w:rsidR="007D4AE9" w:rsidRPr="00B107C1">
        <w:rPr>
          <w:rFonts w:ascii="Times New Roman" w:eastAsia="Times New Roman" w:hAnsi="Times New Roman" w:cs="Times New Roman"/>
          <w:sz w:val="24"/>
          <w:szCs w:val="24"/>
        </w:rPr>
        <w:t>Programme</w:t>
      </w:r>
      <w:proofErr w:type="spellEnd"/>
      <w:r w:rsidRPr="00B107C1">
        <w:rPr>
          <w:rFonts w:ascii="Times New Roman" w:eastAsia="Times New Roman" w:hAnsi="Times New Roman" w:cs="Times New Roman"/>
          <w:sz w:val="24"/>
          <w:szCs w:val="24"/>
        </w:rPr>
        <w:t xml:space="preserve">. For all in-class and evaluation purposes, the decision of the course instructor will be binding and final on every student. </w:t>
      </w:r>
    </w:p>
    <w:p w14:paraId="13037C80" w14:textId="77777777" w:rsidR="00191608" w:rsidRPr="00B107C1" w:rsidRDefault="009C1081" w:rsidP="00E86884">
      <w:pPr>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07CBFADE" w14:textId="77777777" w:rsidR="00512EC2" w:rsidRPr="00B107C1" w:rsidRDefault="00191608" w:rsidP="00512EC2">
      <w:pPr>
        <w:jc w:val="both"/>
        <w:rPr>
          <w:rFonts w:ascii="Times New Roman" w:eastAsia="Times New Roman" w:hAnsi="Times New Roman" w:cs="Times New Roman"/>
          <w:sz w:val="24"/>
          <w:szCs w:val="24"/>
        </w:rPr>
      </w:pPr>
      <w:r w:rsidRPr="00B107C1">
        <w:rPr>
          <w:rFonts w:ascii="Times New Roman" w:eastAsia="Times New Roman" w:hAnsi="Times New Roman" w:cs="Times New Roman"/>
          <w:b/>
          <w:bCs/>
          <w:sz w:val="24"/>
          <w:szCs w:val="24"/>
        </w:rPr>
        <w:t xml:space="preserve">7. </w:t>
      </w:r>
      <w:r w:rsidR="00512EC2" w:rsidRPr="00B107C1">
        <w:rPr>
          <w:rFonts w:ascii="Times New Roman" w:eastAsia="Times New Roman" w:hAnsi="Times New Roman" w:cs="Times New Roman"/>
          <w:b/>
          <w:bCs/>
          <w:sz w:val="24"/>
          <w:szCs w:val="24"/>
        </w:rPr>
        <w:t>No Network Policy</w:t>
      </w:r>
    </w:p>
    <w:p w14:paraId="3763CB40" w14:textId="77777777" w:rsidR="007D4AE9" w:rsidRPr="00B107C1" w:rsidRDefault="00512EC2" w:rsidP="009749B1">
      <w:pPr>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 xml:space="preserve">All students are requested not to operate any network enabled devices such as cell phones, </w:t>
      </w:r>
      <w:proofErr w:type="spellStart"/>
      <w:r w:rsidRPr="00B107C1">
        <w:rPr>
          <w:rFonts w:ascii="Times New Roman" w:eastAsia="Times New Roman" w:hAnsi="Times New Roman" w:cs="Times New Roman"/>
          <w:sz w:val="24"/>
          <w:szCs w:val="24"/>
        </w:rPr>
        <w:t>etabs</w:t>
      </w:r>
      <w:proofErr w:type="spellEnd"/>
      <w:r w:rsidRPr="00B107C1">
        <w:rPr>
          <w:rFonts w:ascii="Times New Roman" w:eastAsia="Times New Roman" w:hAnsi="Times New Roman" w:cs="Times New Roman"/>
          <w:sz w:val="24"/>
          <w:szCs w:val="24"/>
        </w:rPr>
        <w:t xml:space="preserve">, </w:t>
      </w:r>
      <w:proofErr w:type="spellStart"/>
      <w:r w:rsidRPr="00B107C1">
        <w:rPr>
          <w:rFonts w:ascii="Times New Roman" w:eastAsia="Times New Roman" w:hAnsi="Times New Roman" w:cs="Times New Roman"/>
          <w:sz w:val="24"/>
          <w:szCs w:val="24"/>
        </w:rPr>
        <w:t>ipads</w:t>
      </w:r>
      <w:proofErr w:type="spellEnd"/>
      <w:r w:rsidRPr="00B107C1">
        <w:rPr>
          <w:rFonts w:ascii="Times New Roman" w:eastAsia="Times New Roman" w:hAnsi="Times New Roman" w:cs="Times New Roman"/>
          <w:sz w:val="24"/>
          <w:szCs w:val="24"/>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w:t>
      </w:r>
      <w:r w:rsidR="009749B1" w:rsidRPr="00B107C1">
        <w:rPr>
          <w:rFonts w:ascii="Times New Roman" w:eastAsia="Times New Roman" w:hAnsi="Times New Roman" w:cs="Times New Roman"/>
          <w:sz w:val="24"/>
          <w:szCs w:val="24"/>
        </w:rPr>
        <w:t>by the Dean, XAHR</w:t>
      </w:r>
      <w:r w:rsidRPr="00B107C1">
        <w:rPr>
          <w:rFonts w:ascii="Times New Roman" w:eastAsia="Times New Roman" w:hAnsi="Times New Roman" w:cs="Times New Roman"/>
          <w:sz w:val="24"/>
          <w:szCs w:val="24"/>
        </w:rPr>
        <w:t xml:space="preserve"> for every incident of violation noted by the facilitator. No discussion or negotiation will be entertained at all with respect to this.</w:t>
      </w:r>
    </w:p>
    <w:p w14:paraId="0A791D5C" w14:textId="77777777" w:rsidR="001209D4" w:rsidRDefault="00E50B38" w:rsidP="00E76394">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Brief</w:t>
      </w:r>
      <w:r w:rsidR="001209D4">
        <w:rPr>
          <w:rFonts w:ascii="Times New Roman" w:eastAsia="Times New Roman" w:hAnsi="Times New Roman" w:cs="Times New Roman"/>
          <w:b/>
          <w:sz w:val="24"/>
          <w:szCs w:val="24"/>
        </w:rPr>
        <w:t xml:space="preserve"> Profile of Prof. </w:t>
      </w:r>
      <w:proofErr w:type="spellStart"/>
      <w:r w:rsidR="001209D4">
        <w:rPr>
          <w:rFonts w:ascii="Times New Roman" w:eastAsia="Times New Roman" w:hAnsi="Times New Roman" w:cs="Times New Roman"/>
          <w:b/>
          <w:sz w:val="24"/>
          <w:szCs w:val="24"/>
        </w:rPr>
        <w:t>Abhikarsha</w:t>
      </w:r>
      <w:proofErr w:type="spellEnd"/>
      <w:r w:rsidR="001209D4">
        <w:rPr>
          <w:rFonts w:ascii="Times New Roman" w:eastAsia="Times New Roman" w:hAnsi="Times New Roman" w:cs="Times New Roman"/>
          <w:b/>
          <w:sz w:val="24"/>
          <w:szCs w:val="24"/>
        </w:rPr>
        <w:t xml:space="preserve"> </w:t>
      </w:r>
      <w:proofErr w:type="spellStart"/>
      <w:r w:rsidR="001209D4">
        <w:rPr>
          <w:rFonts w:ascii="Times New Roman" w:eastAsia="Times New Roman" w:hAnsi="Times New Roman" w:cs="Times New Roman"/>
          <w:b/>
          <w:sz w:val="24"/>
          <w:szCs w:val="24"/>
        </w:rPr>
        <w:t>Sina</w:t>
      </w:r>
      <w:proofErr w:type="spellEnd"/>
      <w:r w:rsidR="001209D4">
        <w:rPr>
          <w:rFonts w:ascii="Times New Roman" w:eastAsia="Times New Roman" w:hAnsi="Times New Roman" w:cs="Times New Roman"/>
          <w:b/>
          <w:sz w:val="24"/>
          <w:szCs w:val="24"/>
        </w:rPr>
        <w:t xml:space="preserve"> Ray</w:t>
      </w:r>
    </w:p>
    <w:p w14:paraId="6368145B" w14:textId="77777777" w:rsidR="00265EEE" w:rsidRPr="001209D4" w:rsidRDefault="001209D4" w:rsidP="001209D4">
      <w:pPr>
        <w:spacing w:after="0"/>
        <w:jc w:val="both"/>
        <w:rPr>
          <w:rFonts w:ascii="Times New Roman" w:hAnsi="Times New Roman" w:cs="Times New Roman"/>
          <w:sz w:val="24"/>
          <w:szCs w:val="24"/>
        </w:rPr>
      </w:pPr>
      <w:r w:rsidRPr="001209D4">
        <w:rPr>
          <w:rFonts w:ascii="Times New Roman" w:eastAsia="Times New Roman" w:hAnsi="Times New Roman" w:cs="Times New Roman"/>
          <w:sz w:val="24"/>
          <w:szCs w:val="24"/>
        </w:rPr>
        <w:t xml:space="preserve">Prof. </w:t>
      </w:r>
      <w:proofErr w:type="spellStart"/>
      <w:r w:rsidRPr="001209D4">
        <w:rPr>
          <w:rFonts w:ascii="Times New Roman" w:eastAsia="Times New Roman" w:hAnsi="Times New Roman" w:cs="Times New Roman"/>
          <w:sz w:val="24"/>
          <w:szCs w:val="24"/>
        </w:rPr>
        <w:t>Abhikarsha</w:t>
      </w:r>
      <w:proofErr w:type="spellEnd"/>
      <w:r w:rsidRPr="001209D4">
        <w:rPr>
          <w:rFonts w:ascii="Times New Roman" w:eastAsia="Times New Roman" w:hAnsi="Times New Roman" w:cs="Times New Roman"/>
          <w:sz w:val="24"/>
          <w:szCs w:val="24"/>
        </w:rPr>
        <w:t xml:space="preserve"> </w:t>
      </w:r>
      <w:proofErr w:type="spellStart"/>
      <w:r w:rsidRPr="001209D4">
        <w:rPr>
          <w:rFonts w:ascii="Times New Roman" w:eastAsia="Times New Roman" w:hAnsi="Times New Roman" w:cs="Times New Roman"/>
          <w:sz w:val="24"/>
          <w:szCs w:val="24"/>
        </w:rPr>
        <w:t>Sina</w:t>
      </w:r>
      <w:proofErr w:type="spellEnd"/>
      <w:r w:rsidRPr="001209D4">
        <w:rPr>
          <w:rFonts w:ascii="Times New Roman" w:eastAsia="Times New Roman" w:hAnsi="Times New Roman" w:cs="Times New Roman"/>
          <w:sz w:val="24"/>
          <w:szCs w:val="24"/>
        </w:rPr>
        <w:t xml:space="preserve"> Ray is working as a </w:t>
      </w:r>
      <w:r w:rsidRPr="001209D4">
        <w:rPr>
          <w:rFonts w:ascii="Times New Roman" w:hAnsi="Times New Roman" w:cs="Times New Roman"/>
          <w:bCs/>
          <w:sz w:val="24"/>
          <w:szCs w:val="24"/>
        </w:rPr>
        <w:t>v</w:t>
      </w:r>
      <w:r w:rsidR="00265EEE" w:rsidRPr="001209D4">
        <w:rPr>
          <w:rFonts w:ascii="Times New Roman" w:hAnsi="Times New Roman" w:cs="Times New Roman"/>
          <w:bCs/>
          <w:sz w:val="24"/>
          <w:szCs w:val="24"/>
        </w:rPr>
        <w:t xml:space="preserve">isiting faculty </w:t>
      </w:r>
      <w:r w:rsidRPr="001209D4">
        <w:rPr>
          <w:rFonts w:ascii="Times New Roman" w:hAnsi="Times New Roman" w:cs="Times New Roman"/>
          <w:bCs/>
          <w:sz w:val="24"/>
          <w:szCs w:val="24"/>
        </w:rPr>
        <w:t>with the School of Management of</w:t>
      </w:r>
      <w:r w:rsidR="00265EEE" w:rsidRPr="001209D4">
        <w:rPr>
          <w:rFonts w:ascii="Times New Roman" w:hAnsi="Times New Roman" w:cs="Times New Roman"/>
          <w:bCs/>
          <w:sz w:val="24"/>
          <w:szCs w:val="24"/>
        </w:rPr>
        <w:t xml:space="preserve"> G.D. </w:t>
      </w:r>
      <w:proofErr w:type="spellStart"/>
      <w:r w:rsidR="00265EEE" w:rsidRPr="001209D4">
        <w:rPr>
          <w:rFonts w:ascii="Times New Roman" w:hAnsi="Times New Roman" w:cs="Times New Roman"/>
          <w:bCs/>
          <w:sz w:val="24"/>
          <w:szCs w:val="24"/>
        </w:rPr>
        <w:t>Goenka</w:t>
      </w:r>
      <w:proofErr w:type="spellEnd"/>
      <w:r w:rsidR="00265EEE" w:rsidRPr="001209D4">
        <w:rPr>
          <w:rFonts w:ascii="Times New Roman" w:hAnsi="Times New Roman" w:cs="Times New Roman"/>
          <w:bCs/>
          <w:sz w:val="24"/>
          <w:szCs w:val="24"/>
        </w:rPr>
        <w:t xml:space="preserve"> University, Gurugram, India. </w:t>
      </w:r>
      <w:r w:rsidR="00265EEE" w:rsidRPr="001209D4">
        <w:rPr>
          <w:rFonts w:ascii="Times New Roman" w:hAnsi="Times New Roman" w:cs="Times New Roman"/>
          <w:sz w:val="24"/>
          <w:szCs w:val="24"/>
        </w:rPr>
        <w:t xml:space="preserve">Prior to taking up the present role in 2018, </w:t>
      </w:r>
      <w:proofErr w:type="spellStart"/>
      <w:r w:rsidR="00265EEE" w:rsidRPr="001209D4">
        <w:rPr>
          <w:rFonts w:ascii="Times New Roman" w:hAnsi="Times New Roman" w:cs="Times New Roman"/>
          <w:sz w:val="24"/>
          <w:szCs w:val="24"/>
        </w:rPr>
        <w:t>Abhikarsha</w:t>
      </w:r>
      <w:proofErr w:type="spellEnd"/>
      <w:r w:rsidR="00265EEE" w:rsidRPr="001209D4">
        <w:rPr>
          <w:rFonts w:ascii="Times New Roman" w:hAnsi="Times New Roman" w:cs="Times New Roman"/>
          <w:sz w:val="24"/>
          <w:szCs w:val="24"/>
        </w:rPr>
        <w:t xml:space="preserve"> spent his entire professional tenure spanning over nearly two decades in various industries. He is a domain expert in the field of Supply Chain Management. Industries he worked with include FMCG, consumer durable, minimally invasive medical device, office automation and retail business. </w:t>
      </w:r>
    </w:p>
    <w:p w14:paraId="2AE1E145" w14:textId="77777777" w:rsidR="001209D4" w:rsidRPr="001209D4" w:rsidRDefault="001209D4" w:rsidP="001209D4">
      <w:pPr>
        <w:spacing w:after="0"/>
        <w:jc w:val="both"/>
        <w:rPr>
          <w:rFonts w:ascii="Times New Roman" w:hAnsi="Times New Roman" w:cs="Times New Roman"/>
          <w:sz w:val="24"/>
          <w:szCs w:val="24"/>
        </w:rPr>
      </w:pPr>
    </w:p>
    <w:p w14:paraId="368BD15C" w14:textId="77777777" w:rsidR="00265EEE" w:rsidRPr="001209D4" w:rsidRDefault="00265EEE" w:rsidP="001209D4">
      <w:pPr>
        <w:spacing w:after="120"/>
        <w:jc w:val="both"/>
        <w:rPr>
          <w:rFonts w:ascii="Times New Roman" w:hAnsi="Times New Roman" w:cs="Times New Roman"/>
          <w:sz w:val="24"/>
          <w:szCs w:val="24"/>
        </w:rPr>
      </w:pPr>
      <w:r w:rsidRPr="001209D4">
        <w:rPr>
          <w:rFonts w:ascii="Times New Roman" w:hAnsi="Times New Roman" w:cs="Times New Roman"/>
          <w:sz w:val="24"/>
          <w:szCs w:val="24"/>
        </w:rPr>
        <w:t xml:space="preserve">As part of his professional journey, </w:t>
      </w:r>
      <w:proofErr w:type="spellStart"/>
      <w:r w:rsidRPr="001209D4">
        <w:rPr>
          <w:rFonts w:ascii="Times New Roman" w:hAnsi="Times New Roman" w:cs="Times New Roman"/>
          <w:sz w:val="24"/>
          <w:szCs w:val="24"/>
        </w:rPr>
        <w:t>Abhikarsha</w:t>
      </w:r>
      <w:proofErr w:type="spellEnd"/>
      <w:r w:rsidRPr="001209D4">
        <w:rPr>
          <w:rFonts w:ascii="Times New Roman" w:hAnsi="Times New Roman" w:cs="Times New Roman"/>
          <w:sz w:val="24"/>
          <w:szCs w:val="24"/>
        </w:rPr>
        <w:t xml:space="preserve"> took up various leadership roles at national levels at the leading multi-national organizations in India. These organizations include PepsiCo India, Electrolux India, Jenson &amp; Nicholson, Samsung Electronics, Boston Scientific Corporation, Xerox India and Future Group. With Supply Chain Management as the functional domain, his areas of expertise comprise designing different supply chain strategies including setting-up of forecasting processes, warehousing &amp; distribution strategies, inventory </w:t>
      </w:r>
      <w:r w:rsidRPr="001209D4">
        <w:rPr>
          <w:rFonts w:ascii="Times New Roman" w:hAnsi="Times New Roman" w:cs="Times New Roman"/>
          <w:sz w:val="24"/>
          <w:szCs w:val="24"/>
        </w:rPr>
        <w:lastRenderedPageBreak/>
        <w:t xml:space="preserve">optimization, transportation network and supply chain capacity optimization, 3PL management and ERP (SAP) implementation in the domain of supply chain and logistics. </w:t>
      </w:r>
    </w:p>
    <w:p w14:paraId="2CEB803A" w14:textId="77777777" w:rsidR="00265EEE" w:rsidRPr="00821E09" w:rsidRDefault="00265EEE" w:rsidP="001209D4">
      <w:pPr>
        <w:pStyle w:val="ListParagraph"/>
        <w:spacing w:after="240"/>
        <w:ind w:left="0"/>
        <w:jc w:val="both"/>
        <w:rPr>
          <w:rFonts w:ascii="Calibri" w:hAnsi="Calibri" w:cs="Calibri"/>
        </w:rPr>
      </w:pPr>
      <w:r w:rsidRPr="001209D4">
        <w:rPr>
          <w:rFonts w:ascii="Times New Roman" w:hAnsi="Times New Roman" w:cs="Times New Roman"/>
          <w:sz w:val="24"/>
          <w:szCs w:val="24"/>
        </w:rPr>
        <w:t xml:space="preserve">Graduated in Economics from St. Xavier’s College, Kolkata, </w:t>
      </w:r>
      <w:proofErr w:type="spellStart"/>
      <w:r w:rsidRPr="001209D4">
        <w:rPr>
          <w:rFonts w:ascii="Times New Roman" w:hAnsi="Times New Roman" w:cs="Times New Roman"/>
          <w:sz w:val="24"/>
          <w:szCs w:val="24"/>
        </w:rPr>
        <w:t>Abhikarsha</w:t>
      </w:r>
      <w:proofErr w:type="spellEnd"/>
      <w:r w:rsidRPr="001209D4">
        <w:rPr>
          <w:rFonts w:ascii="Times New Roman" w:hAnsi="Times New Roman" w:cs="Times New Roman"/>
          <w:sz w:val="24"/>
          <w:szCs w:val="24"/>
        </w:rPr>
        <w:t xml:space="preserve"> pursued post-graduate diploma in management from Indian Institute of Social Welfare and Business Management (IISWBM), Kolkata. He is a certified </w:t>
      </w:r>
      <w:r w:rsidRPr="001209D4">
        <w:rPr>
          <w:rFonts w:ascii="Times New Roman" w:hAnsi="Times New Roman" w:cs="Times New Roman"/>
          <w:i/>
          <w:sz w:val="24"/>
          <w:szCs w:val="24"/>
        </w:rPr>
        <w:t>Six-Sigma (Black Belt)</w:t>
      </w:r>
      <w:r w:rsidRPr="001209D4">
        <w:rPr>
          <w:rFonts w:ascii="Times New Roman" w:hAnsi="Times New Roman" w:cs="Times New Roman"/>
          <w:sz w:val="24"/>
          <w:szCs w:val="24"/>
        </w:rPr>
        <w:t xml:space="preserve"> from Indian Statistical Institute (ISI), New Delhi, and also completed his </w:t>
      </w:r>
      <w:r w:rsidRPr="001209D4">
        <w:rPr>
          <w:rFonts w:ascii="Times New Roman" w:hAnsi="Times New Roman" w:cs="Times New Roman"/>
          <w:bCs/>
          <w:sz w:val="24"/>
          <w:szCs w:val="24"/>
        </w:rPr>
        <w:t xml:space="preserve">certification in </w:t>
      </w:r>
      <w:r w:rsidRPr="001209D4">
        <w:rPr>
          <w:rFonts w:ascii="Times New Roman" w:hAnsi="Times New Roman" w:cs="Times New Roman"/>
          <w:bCs/>
          <w:i/>
          <w:sz w:val="24"/>
          <w:szCs w:val="24"/>
        </w:rPr>
        <w:t>SCM Planning: APO Core Data Interface, Demand Planning &amp; Supply Network Planning</w:t>
      </w:r>
      <w:r w:rsidRPr="001209D4">
        <w:rPr>
          <w:rFonts w:ascii="Times New Roman" w:hAnsi="Times New Roman" w:cs="Times New Roman"/>
          <w:bCs/>
          <w:sz w:val="24"/>
          <w:szCs w:val="24"/>
        </w:rPr>
        <w:t xml:space="preserve"> from SAP, New Delhi. </w:t>
      </w:r>
    </w:p>
    <w:p w14:paraId="61A307B0" w14:textId="77777777" w:rsidR="00DF2A5E" w:rsidRPr="00CF6082" w:rsidRDefault="00DF2A5E" w:rsidP="00265EEE">
      <w:pPr>
        <w:jc w:val="both"/>
        <w:rPr>
          <w:rFonts w:ascii="Times New Roman" w:eastAsia="Times New Roman" w:hAnsi="Times New Roman" w:cs="Times New Roman"/>
          <w:sz w:val="24"/>
          <w:szCs w:val="24"/>
        </w:rPr>
      </w:pPr>
    </w:p>
    <w:sectPr w:rsidR="00DF2A5E" w:rsidRPr="00CF6082" w:rsidSect="007F40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3C1230"/>
    <w:multiLevelType w:val="hybridMultilevel"/>
    <w:tmpl w:val="E2440E64"/>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36D540AE"/>
    <w:multiLevelType w:val="hybridMultilevel"/>
    <w:tmpl w:val="423C7CF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3A742A64"/>
    <w:multiLevelType w:val="hybridMultilevel"/>
    <w:tmpl w:val="27C40D9A"/>
    <w:lvl w:ilvl="0" w:tplc="172EBBCA">
      <w:start w:val="1"/>
      <w:numFmt w:val="decimal"/>
      <w:lvlText w:val="%1."/>
      <w:lvlJc w:val="left"/>
      <w:pPr>
        <w:ind w:left="720" w:hanging="360"/>
      </w:pPr>
      <w:rPr>
        <w:rFonts w:ascii="Times New Roman" w:eastAsiaTheme="minorEastAsia" w:hAnsi="Times New Roman" w:cs="Times New Roman"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CF423E1"/>
    <w:multiLevelType w:val="hybridMultilevel"/>
    <w:tmpl w:val="98A2F8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ECC4A3C"/>
    <w:multiLevelType w:val="hybridMultilevel"/>
    <w:tmpl w:val="4E6AAD0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3"/>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C1081"/>
    <w:rsid w:val="0000663E"/>
    <w:rsid w:val="00013175"/>
    <w:rsid w:val="00014D11"/>
    <w:rsid w:val="00022767"/>
    <w:rsid w:val="0003154E"/>
    <w:rsid w:val="000538A9"/>
    <w:rsid w:val="00076676"/>
    <w:rsid w:val="000777AD"/>
    <w:rsid w:val="00082BEE"/>
    <w:rsid w:val="00092127"/>
    <w:rsid w:val="000A1AE2"/>
    <w:rsid w:val="000B3F03"/>
    <w:rsid w:val="000C21DB"/>
    <w:rsid w:val="000D2949"/>
    <w:rsid w:val="000D36C5"/>
    <w:rsid w:val="000F1EE9"/>
    <w:rsid w:val="000F6653"/>
    <w:rsid w:val="000F6D15"/>
    <w:rsid w:val="00115C1A"/>
    <w:rsid w:val="001209D4"/>
    <w:rsid w:val="00131E71"/>
    <w:rsid w:val="00134B2B"/>
    <w:rsid w:val="00161B78"/>
    <w:rsid w:val="0016444F"/>
    <w:rsid w:val="00191608"/>
    <w:rsid w:val="001933B7"/>
    <w:rsid w:val="001C6722"/>
    <w:rsid w:val="001D238D"/>
    <w:rsid w:val="001E713B"/>
    <w:rsid w:val="001F53D2"/>
    <w:rsid w:val="00207C30"/>
    <w:rsid w:val="00220D07"/>
    <w:rsid w:val="002259E5"/>
    <w:rsid w:val="0026583A"/>
    <w:rsid w:val="00265EEE"/>
    <w:rsid w:val="002738B7"/>
    <w:rsid w:val="00280B9A"/>
    <w:rsid w:val="00284306"/>
    <w:rsid w:val="00297F8A"/>
    <w:rsid w:val="002B77FE"/>
    <w:rsid w:val="002C25D6"/>
    <w:rsid w:val="003052C1"/>
    <w:rsid w:val="0031509A"/>
    <w:rsid w:val="00386093"/>
    <w:rsid w:val="00390C71"/>
    <w:rsid w:val="0039738C"/>
    <w:rsid w:val="003B769B"/>
    <w:rsid w:val="003C277B"/>
    <w:rsid w:val="003D647C"/>
    <w:rsid w:val="003D7BC5"/>
    <w:rsid w:val="003E57B5"/>
    <w:rsid w:val="003F29DC"/>
    <w:rsid w:val="003F3D6E"/>
    <w:rsid w:val="003F7612"/>
    <w:rsid w:val="00405510"/>
    <w:rsid w:val="00407ABD"/>
    <w:rsid w:val="00437BDB"/>
    <w:rsid w:val="00466C3E"/>
    <w:rsid w:val="004A2329"/>
    <w:rsid w:val="004A400F"/>
    <w:rsid w:val="004B2A80"/>
    <w:rsid w:val="004C15AF"/>
    <w:rsid w:val="004C66B4"/>
    <w:rsid w:val="004D7A34"/>
    <w:rsid w:val="005042B2"/>
    <w:rsid w:val="00512EC2"/>
    <w:rsid w:val="005151ED"/>
    <w:rsid w:val="0052215A"/>
    <w:rsid w:val="005248B5"/>
    <w:rsid w:val="00554600"/>
    <w:rsid w:val="00570557"/>
    <w:rsid w:val="00573DC9"/>
    <w:rsid w:val="00585D69"/>
    <w:rsid w:val="00594640"/>
    <w:rsid w:val="005A608F"/>
    <w:rsid w:val="005E5406"/>
    <w:rsid w:val="005E6944"/>
    <w:rsid w:val="006016C4"/>
    <w:rsid w:val="00612C39"/>
    <w:rsid w:val="00621171"/>
    <w:rsid w:val="00631341"/>
    <w:rsid w:val="00641F2B"/>
    <w:rsid w:val="00644980"/>
    <w:rsid w:val="00660EC3"/>
    <w:rsid w:val="00664FDD"/>
    <w:rsid w:val="00666800"/>
    <w:rsid w:val="00697F3E"/>
    <w:rsid w:val="006C3C3A"/>
    <w:rsid w:val="006E697E"/>
    <w:rsid w:val="00700EBB"/>
    <w:rsid w:val="007077E4"/>
    <w:rsid w:val="00713600"/>
    <w:rsid w:val="00732175"/>
    <w:rsid w:val="0078744C"/>
    <w:rsid w:val="007B13D7"/>
    <w:rsid w:val="007B5C20"/>
    <w:rsid w:val="007B6071"/>
    <w:rsid w:val="007C14DB"/>
    <w:rsid w:val="007D4AE9"/>
    <w:rsid w:val="007D5E7F"/>
    <w:rsid w:val="007E753F"/>
    <w:rsid w:val="007F4077"/>
    <w:rsid w:val="00803049"/>
    <w:rsid w:val="00827985"/>
    <w:rsid w:val="00827D4C"/>
    <w:rsid w:val="0083754E"/>
    <w:rsid w:val="00841603"/>
    <w:rsid w:val="00844009"/>
    <w:rsid w:val="00851EAF"/>
    <w:rsid w:val="0087249C"/>
    <w:rsid w:val="008B3AD9"/>
    <w:rsid w:val="008E50CE"/>
    <w:rsid w:val="00906874"/>
    <w:rsid w:val="0091496F"/>
    <w:rsid w:val="00914F25"/>
    <w:rsid w:val="0095598C"/>
    <w:rsid w:val="009621CC"/>
    <w:rsid w:val="00970F1E"/>
    <w:rsid w:val="009712A6"/>
    <w:rsid w:val="009749B1"/>
    <w:rsid w:val="00976731"/>
    <w:rsid w:val="00986836"/>
    <w:rsid w:val="009A7C4C"/>
    <w:rsid w:val="009C1081"/>
    <w:rsid w:val="009C534D"/>
    <w:rsid w:val="00A03851"/>
    <w:rsid w:val="00A15129"/>
    <w:rsid w:val="00A21239"/>
    <w:rsid w:val="00A33BB5"/>
    <w:rsid w:val="00A44418"/>
    <w:rsid w:val="00AC55B2"/>
    <w:rsid w:val="00AF6A7F"/>
    <w:rsid w:val="00B022CC"/>
    <w:rsid w:val="00B107C1"/>
    <w:rsid w:val="00B519AF"/>
    <w:rsid w:val="00B72A61"/>
    <w:rsid w:val="00B72B84"/>
    <w:rsid w:val="00B82EA4"/>
    <w:rsid w:val="00BF22C7"/>
    <w:rsid w:val="00C00F1D"/>
    <w:rsid w:val="00C01F66"/>
    <w:rsid w:val="00C62250"/>
    <w:rsid w:val="00C761A0"/>
    <w:rsid w:val="00C93F22"/>
    <w:rsid w:val="00CB1858"/>
    <w:rsid w:val="00CC0A87"/>
    <w:rsid w:val="00CF6082"/>
    <w:rsid w:val="00D17D30"/>
    <w:rsid w:val="00D2106F"/>
    <w:rsid w:val="00D42EA0"/>
    <w:rsid w:val="00D4316B"/>
    <w:rsid w:val="00D47F51"/>
    <w:rsid w:val="00D50AD3"/>
    <w:rsid w:val="00D50C28"/>
    <w:rsid w:val="00D53B0A"/>
    <w:rsid w:val="00D60712"/>
    <w:rsid w:val="00DC670F"/>
    <w:rsid w:val="00DD49DE"/>
    <w:rsid w:val="00DD4A8D"/>
    <w:rsid w:val="00DE0E81"/>
    <w:rsid w:val="00DF2A5E"/>
    <w:rsid w:val="00E01A84"/>
    <w:rsid w:val="00E03D87"/>
    <w:rsid w:val="00E04A22"/>
    <w:rsid w:val="00E326C0"/>
    <w:rsid w:val="00E410F8"/>
    <w:rsid w:val="00E50B38"/>
    <w:rsid w:val="00E76394"/>
    <w:rsid w:val="00E86884"/>
    <w:rsid w:val="00ED4801"/>
    <w:rsid w:val="00EF6BB0"/>
    <w:rsid w:val="00F13081"/>
    <w:rsid w:val="00F47948"/>
    <w:rsid w:val="00F6285F"/>
    <w:rsid w:val="00F80C6D"/>
    <w:rsid w:val="00FD3BB3"/>
    <w:rsid w:val="00FD494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95985"/>
  <w15:docId w15:val="{DDA240EE-A28C-4ADF-A80B-D2512CC34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077"/>
  </w:style>
  <w:style w:type="paragraph" w:styleId="Heading1">
    <w:name w:val="heading 1"/>
    <w:basedOn w:val="Normal"/>
    <w:link w:val="Heading1Char"/>
    <w:uiPriority w:val="9"/>
    <w:qFormat/>
    <w:rsid w:val="00A2123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108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qFormat/>
    <w:rsid w:val="001F53D2"/>
    <w:pPr>
      <w:ind w:left="720"/>
      <w:contextualSpacing/>
    </w:pPr>
  </w:style>
  <w:style w:type="paragraph" w:styleId="BodyTextIndent">
    <w:name w:val="Body Text Indent"/>
    <w:basedOn w:val="Normal"/>
    <w:link w:val="BodyTextIndentChar"/>
    <w:rsid w:val="001D238D"/>
    <w:pPr>
      <w:spacing w:after="0" w:line="240" w:lineRule="auto"/>
      <w:ind w:left="540"/>
    </w:pPr>
    <w:rPr>
      <w:rFonts w:ascii="Verdana" w:eastAsia="Times New Roman" w:hAnsi="Verdana" w:cs="Times New Roman"/>
      <w:szCs w:val="24"/>
    </w:rPr>
  </w:style>
  <w:style w:type="character" w:customStyle="1" w:styleId="BodyTextIndentChar">
    <w:name w:val="Body Text Indent Char"/>
    <w:basedOn w:val="DefaultParagraphFont"/>
    <w:link w:val="BodyTextIndent"/>
    <w:rsid w:val="001D238D"/>
    <w:rPr>
      <w:rFonts w:ascii="Verdana" w:eastAsia="Times New Roman" w:hAnsi="Verdana" w:cs="Times New Roman"/>
      <w:szCs w:val="24"/>
    </w:rPr>
  </w:style>
  <w:style w:type="paragraph" w:styleId="BodyTextIndent2">
    <w:name w:val="Body Text Indent 2"/>
    <w:basedOn w:val="Normal"/>
    <w:link w:val="BodyTextIndent2Char"/>
    <w:uiPriority w:val="99"/>
    <w:semiHidden/>
    <w:unhideWhenUsed/>
    <w:rsid w:val="00697F3E"/>
    <w:pPr>
      <w:spacing w:after="120" w:line="480" w:lineRule="auto"/>
      <w:ind w:left="360"/>
    </w:pPr>
  </w:style>
  <w:style w:type="character" w:customStyle="1" w:styleId="BodyTextIndent2Char">
    <w:name w:val="Body Text Indent 2 Char"/>
    <w:basedOn w:val="DefaultParagraphFont"/>
    <w:link w:val="BodyTextIndent2"/>
    <w:uiPriority w:val="99"/>
    <w:semiHidden/>
    <w:rsid w:val="00697F3E"/>
  </w:style>
  <w:style w:type="character" w:styleId="Hyperlink">
    <w:name w:val="Hyperlink"/>
    <w:basedOn w:val="DefaultParagraphFont"/>
    <w:uiPriority w:val="99"/>
    <w:unhideWhenUsed/>
    <w:rsid w:val="00E86884"/>
    <w:rPr>
      <w:color w:val="0000FF" w:themeColor="hyperlink"/>
      <w:u w:val="single"/>
    </w:rPr>
  </w:style>
  <w:style w:type="table" w:styleId="TableGrid">
    <w:name w:val="Table Grid"/>
    <w:basedOn w:val="TableNormal"/>
    <w:rsid w:val="0026583A"/>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21239"/>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573D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3DC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093441">
      <w:bodyDiv w:val="1"/>
      <w:marLeft w:val="0"/>
      <w:marRight w:val="0"/>
      <w:marTop w:val="0"/>
      <w:marBottom w:val="0"/>
      <w:divBdr>
        <w:top w:val="none" w:sz="0" w:space="0" w:color="auto"/>
        <w:left w:val="none" w:sz="0" w:space="0" w:color="auto"/>
        <w:bottom w:val="none" w:sz="0" w:space="0" w:color="auto"/>
        <w:right w:val="none" w:sz="0" w:space="0" w:color="auto"/>
      </w:divBdr>
    </w:div>
    <w:div w:id="894705298">
      <w:bodyDiv w:val="1"/>
      <w:marLeft w:val="0"/>
      <w:marRight w:val="0"/>
      <w:marTop w:val="0"/>
      <w:marBottom w:val="0"/>
      <w:divBdr>
        <w:top w:val="none" w:sz="0" w:space="0" w:color="auto"/>
        <w:left w:val="none" w:sz="0" w:space="0" w:color="auto"/>
        <w:bottom w:val="none" w:sz="0" w:space="0" w:color="auto"/>
        <w:right w:val="none" w:sz="0" w:space="0" w:color="auto"/>
      </w:divBdr>
      <w:divsChild>
        <w:div w:id="1951890372">
          <w:marLeft w:val="0"/>
          <w:marRight w:val="0"/>
          <w:marTop w:val="0"/>
          <w:marBottom w:val="0"/>
          <w:divBdr>
            <w:top w:val="none" w:sz="0" w:space="0" w:color="auto"/>
            <w:left w:val="none" w:sz="0" w:space="0" w:color="auto"/>
            <w:bottom w:val="none" w:sz="0" w:space="0" w:color="auto"/>
            <w:right w:val="none" w:sz="0" w:space="0" w:color="auto"/>
          </w:divBdr>
          <w:divsChild>
            <w:div w:id="343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889327">
      <w:bodyDiv w:val="1"/>
      <w:marLeft w:val="0"/>
      <w:marRight w:val="0"/>
      <w:marTop w:val="0"/>
      <w:marBottom w:val="0"/>
      <w:divBdr>
        <w:top w:val="none" w:sz="0" w:space="0" w:color="auto"/>
        <w:left w:val="none" w:sz="0" w:space="0" w:color="auto"/>
        <w:bottom w:val="none" w:sz="0" w:space="0" w:color="auto"/>
        <w:right w:val="none" w:sz="0" w:space="0" w:color="auto"/>
      </w:divBdr>
      <w:divsChild>
        <w:div w:id="1585795853">
          <w:marLeft w:val="0"/>
          <w:marRight w:val="0"/>
          <w:marTop w:val="0"/>
          <w:marBottom w:val="0"/>
          <w:divBdr>
            <w:top w:val="none" w:sz="0" w:space="0" w:color="auto"/>
            <w:left w:val="none" w:sz="0" w:space="0" w:color="auto"/>
            <w:bottom w:val="none" w:sz="0" w:space="0" w:color="auto"/>
            <w:right w:val="none" w:sz="0" w:space="0" w:color="auto"/>
          </w:divBdr>
          <w:divsChild>
            <w:div w:id="1030646987">
              <w:marLeft w:val="0"/>
              <w:marRight w:val="0"/>
              <w:marTop w:val="0"/>
              <w:marBottom w:val="0"/>
              <w:divBdr>
                <w:top w:val="none" w:sz="0" w:space="0" w:color="auto"/>
                <w:left w:val="none" w:sz="0" w:space="0" w:color="auto"/>
                <w:bottom w:val="none" w:sz="0" w:space="0" w:color="auto"/>
                <w:right w:val="none" w:sz="0" w:space="0" w:color="auto"/>
              </w:divBdr>
              <w:divsChild>
                <w:div w:id="145386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in/s/ref=dp_byline_sr_book_4?ie=UTF8&amp;field-author=Carol+DesJardins&amp;search-alias=stripbook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amazon.in/s/ref=dp_byline_sr_book_3?ie=UTF8&amp;field-author=Patrick+Carey&amp;search-alias=stripbook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mazon.in/s/ref=dp_byline_sr_book_2?ie=UTF8&amp;field-author=Dan+Oja&amp;search-alias=stripbooks" TargetMode="External"/><Relationship Id="rId11" Type="http://schemas.openxmlformats.org/officeDocument/2006/relationships/hyperlink" Target="https://www.amazon.in/s/ref=dp_byline_sr_book_3?ie=UTF8&amp;field-author=Joseph+Brady&amp;search-alias=stripbooks" TargetMode="External"/><Relationship Id="rId5" Type="http://schemas.openxmlformats.org/officeDocument/2006/relationships/hyperlink" Target="https://www.amazon.in/s/ref=dp_byline_sr_book_1?ie=UTF8&amp;field-author=June+Jamrich+Parsons&amp;search-alias=stripbooks" TargetMode="External"/><Relationship Id="rId10" Type="http://schemas.openxmlformats.org/officeDocument/2006/relationships/hyperlink" Target="https://www.amazon.in/Gerard-S-Cook/e/B00IFDA53G/ref=dp_byline_cont_book_2" TargetMode="External"/><Relationship Id="rId4" Type="http://schemas.openxmlformats.org/officeDocument/2006/relationships/webSettings" Target="webSettings.xml"/><Relationship Id="rId9" Type="http://schemas.openxmlformats.org/officeDocument/2006/relationships/hyperlink" Target="https://www.amazon.in/s/ref=dp_byline_sr_book_1?ie=UTF8&amp;field-author=Ellen+Monk&amp;search-alias=stripboo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1252</Words>
  <Characters>7142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Classroom xub</cp:lastModifiedBy>
  <cp:revision>2</cp:revision>
  <dcterms:created xsi:type="dcterms:W3CDTF">2021-06-10T08:08:00Z</dcterms:created>
  <dcterms:modified xsi:type="dcterms:W3CDTF">2021-06-10T08:08:00Z</dcterms:modified>
</cp:coreProperties>
</file>