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4781E" w14:textId="77777777" w:rsidR="004B5873" w:rsidRPr="00352266" w:rsidRDefault="004B5873" w:rsidP="004B5873">
      <w:pPr>
        <w:spacing w:after="0" w:line="240" w:lineRule="auto"/>
        <w:jc w:val="center"/>
        <w:rPr>
          <w:rFonts w:ascii="Trebuchet MS" w:eastAsia="Times New Roman" w:hAnsi="Trebuchet MS" w:cs="Arial"/>
          <w:color w:val="222222"/>
          <w:sz w:val="20"/>
          <w:szCs w:val="20"/>
        </w:rPr>
      </w:pPr>
      <w:r w:rsidRPr="00352266">
        <w:rPr>
          <w:rFonts w:ascii="Trebuchet MS" w:eastAsia="Times New Roman" w:hAnsi="Trebuchet MS" w:cs="Arial"/>
          <w:b/>
          <w:bCs/>
          <w:color w:val="222222"/>
          <w:sz w:val="28"/>
        </w:rPr>
        <w:t>Course </w:t>
      </w:r>
      <w:r w:rsidRPr="00352266">
        <w:rPr>
          <w:rFonts w:ascii="Trebuchet MS" w:eastAsia="Times New Roman" w:hAnsi="Trebuchet MS" w:cs="Arial"/>
          <w:b/>
          <w:bCs/>
          <w:color w:val="222222"/>
          <w:sz w:val="28"/>
          <w:szCs w:val="28"/>
        </w:rPr>
        <w:t>Name    </w:t>
      </w:r>
      <w:r w:rsidR="00352266">
        <w:rPr>
          <w:rFonts w:ascii="Trebuchet MS" w:eastAsia="Times New Roman" w:hAnsi="Trebuchet MS" w:cs="Arial"/>
          <w:b/>
          <w:bCs/>
          <w:color w:val="222222"/>
          <w:sz w:val="28"/>
          <w:szCs w:val="28"/>
        </w:rPr>
        <w:t xml:space="preserve">: </w:t>
      </w:r>
      <w:r w:rsidR="005C19E6">
        <w:rPr>
          <w:rFonts w:ascii="Trebuchet MS" w:eastAsia="Times New Roman" w:hAnsi="Trebuchet MS" w:cs="Arial"/>
          <w:b/>
          <w:bCs/>
          <w:color w:val="222222"/>
          <w:sz w:val="28"/>
          <w:szCs w:val="28"/>
        </w:rPr>
        <w:t xml:space="preserve">MARKETING </w:t>
      </w:r>
      <w:r w:rsidR="00352266">
        <w:rPr>
          <w:rFonts w:ascii="Trebuchet MS" w:eastAsia="Times New Roman" w:hAnsi="Trebuchet MS" w:cs="Arial"/>
          <w:b/>
          <w:bCs/>
          <w:color w:val="222222"/>
          <w:sz w:val="28"/>
          <w:szCs w:val="28"/>
        </w:rPr>
        <w:t>MANAGEMENT</w:t>
      </w:r>
      <w:r w:rsidRPr="00352266">
        <w:rPr>
          <w:rFonts w:ascii="Trebuchet MS" w:eastAsia="Times New Roman" w:hAnsi="Trebuchet MS" w:cs="Arial"/>
          <w:b/>
          <w:bCs/>
          <w:color w:val="222222"/>
          <w:sz w:val="28"/>
          <w:szCs w:val="28"/>
        </w:rPr>
        <w:t>  </w:t>
      </w:r>
    </w:p>
    <w:tbl>
      <w:tblPr>
        <w:tblpPr w:leftFromText="180" w:rightFromText="180" w:vertAnchor="text"/>
        <w:tblW w:w="0" w:type="auto"/>
        <w:tblCellMar>
          <w:left w:w="0" w:type="dxa"/>
          <w:right w:w="0" w:type="dxa"/>
        </w:tblCellMar>
        <w:tblLook w:val="04A0" w:firstRow="1" w:lastRow="0" w:firstColumn="1" w:lastColumn="0" w:noHBand="0" w:noVBand="1"/>
      </w:tblPr>
      <w:tblGrid>
        <w:gridCol w:w="2513"/>
        <w:gridCol w:w="6341"/>
      </w:tblGrid>
      <w:tr w:rsidR="004B5873" w:rsidRPr="00352266" w14:paraId="0201C685" w14:textId="77777777" w:rsidTr="004B5873">
        <w:tc>
          <w:tcPr>
            <w:tcW w:w="2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680E858" w14:textId="77777777" w:rsidR="004B5873" w:rsidRPr="004A670F" w:rsidRDefault="004B5873" w:rsidP="004B5873">
            <w:pPr>
              <w:spacing w:after="0" w:line="240" w:lineRule="auto"/>
              <w:rPr>
                <w:rFonts w:ascii="Trebuchet MS" w:eastAsia="Times New Roman" w:hAnsi="Trebuchet MS"/>
                <w:color w:val="222222"/>
                <w:sz w:val="20"/>
                <w:szCs w:val="20"/>
              </w:rPr>
            </w:pPr>
            <w:r w:rsidRPr="004A670F">
              <w:rPr>
                <w:rFonts w:ascii="Trebuchet MS" w:eastAsia="Times New Roman" w:hAnsi="Trebuchet MS"/>
                <w:color w:val="222222"/>
                <w:sz w:val="20"/>
                <w:szCs w:val="20"/>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A5E62D1" w14:textId="08CA4C22" w:rsidR="004B5873" w:rsidRPr="004A670F" w:rsidRDefault="00B014DE" w:rsidP="004B5873">
            <w:pPr>
              <w:spacing w:after="0" w:line="240" w:lineRule="auto"/>
              <w:rPr>
                <w:rFonts w:ascii="Trebuchet MS" w:eastAsia="Times New Roman" w:hAnsi="Trebuchet MS"/>
                <w:color w:val="222222"/>
                <w:sz w:val="20"/>
                <w:szCs w:val="20"/>
              </w:rPr>
            </w:pPr>
            <w:r>
              <w:rPr>
                <w:rFonts w:ascii="Trebuchet MS" w:eastAsia="Times New Roman" w:hAnsi="Trebuchet MS"/>
                <w:color w:val="222222"/>
                <w:sz w:val="20"/>
                <w:szCs w:val="20"/>
              </w:rPr>
              <w:t>3</w:t>
            </w:r>
            <w:r w:rsidR="006B0FBD">
              <w:rPr>
                <w:rFonts w:ascii="Trebuchet MS" w:eastAsia="Times New Roman" w:hAnsi="Trebuchet MS"/>
                <w:color w:val="222222"/>
                <w:sz w:val="20"/>
                <w:szCs w:val="20"/>
              </w:rPr>
              <w:t>.0</w:t>
            </w:r>
            <w:r>
              <w:rPr>
                <w:rFonts w:ascii="Trebuchet MS" w:eastAsia="Times New Roman" w:hAnsi="Trebuchet MS"/>
                <w:color w:val="222222"/>
                <w:sz w:val="20"/>
                <w:szCs w:val="20"/>
              </w:rPr>
              <w:t xml:space="preserve"> (Three)</w:t>
            </w:r>
          </w:p>
        </w:tc>
      </w:tr>
      <w:tr w:rsidR="004B5873" w:rsidRPr="00352266" w14:paraId="143E7176" w14:textId="77777777" w:rsidTr="004B5873">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298096" w14:textId="77777777" w:rsidR="004B5873" w:rsidRPr="004A670F" w:rsidRDefault="004B5873" w:rsidP="004B5873">
            <w:pPr>
              <w:spacing w:after="0" w:line="240" w:lineRule="auto"/>
              <w:rPr>
                <w:rFonts w:ascii="Trebuchet MS" w:eastAsia="Times New Roman" w:hAnsi="Trebuchet MS"/>
                <w:color w:val="222222"/>
                <w:sz w:val="20"/>
                <w:szCs w:val="20"/>
              </w:rPr>
            </w:pPr>
            <w:r w:rsidRPr="004A670F">
              <w:rPr>
                <w:rFonts w:ascii="Trebuchet MS" w:eastAsia="Times New Roman" w:hAnsi="Trebuchet MS"/>
                <w:color w:val="222222"/>
                <w:sz w:val="20"/>
                <w:szCs w:val="20"/>
              </w:rPr>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6836AAAC" w14:textId="53D7570B" w:rsidR="004B5873" w:rsidRPr="004A670F" w:rsidRDefault="00352266" w:rsidP="004B5873">
            <w:pPr>
              <w:spacing w:after="0" w:line="240" w:lineRule="auto"/>
              <w:rPr>
                <w:rFonts w:ascii="Trebuchet MS" w:eastAsia="Times New Roman" w:hAnsi="Trebuchet MS"/>
                <w:color w:val="222222"/>
                <w:sz w:val="20"/>
                <w:szCs w:val="20"/>
              </w:rPr>
            </w:pPr>
            <w:r w:rsidRPr="004A670F">
              <w:rPr>
                <w:rFonts w:ascii="Trebuchet MS" w:eastAsia="Times New Roman" w:hAnsi="Trebuchet MS"/>
                <w:color w:val="222222"/>
                <w:sz w:val="20"/>
                <w:szCs w:val="20"/>
              </w:rPr>
              <w:t>Prof. Srinivas Govindrajan</w:t>
            </w:r>
          </w:p>
        </w:tc>
      </w:tr>
      <w:tr w:rsidR="004B5873" w:rsidRPr="00352266" w14:paraId="00D6482F" w14:textId="77777777" w:rsidTr="004B5873">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9381B3" w14:textId="77777777" w:rsidR="004B5873" w:rsidRPr="004A670F" w:rsidRDefault="004B5873" w:rsidP="004B5873">
            <w:pPr>
              <w:spacing w:after="0" w:line="240" w:lineRule="auto"/>
              <w:rPr>
                <w:rFonts w:ascii="Trebuchet MS" w:eastAsia="Times New Roman" w:hAnsi="Trebuchet MS"/>
                <w:color w:val="222222"/>
                <w:sz w:val="20"/>
                <w:szCs w:val="20"/>
              </w:rPr>
            </w:pPr>
            <w:r w:rsidRPr="004A670F">
              <w:rPr>
                <w:rFonts w:ascii="Trebuchet MS" w:eastAsia="Times New Roman" w:hAnsi="Trebuchet MS"/>
                <w:color w:val="222222"/>
                <w:sz w:val="20"/>
                <w:szCs w:val="20"/>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47E394F5" w14:textId="694F7995" w:rsidR="004B5873" w:rsidRPr="004A670F" w:rsidRDefault="00DD69AC" w:rsidP="004B5873">
            <w:pPr>
              <w:spacing w:after="0" w:line="240" w:lineRule="auto"/>
              <w:rPr>
                <w:rFonts w:ascii="Trebuchet MS" w:eastAsia="Times New Roman" w:hAnsi="Trebuchet MS"/>
                <w:color w:val="222222"/>
                <w:sz w:val="20"/>
                <w:szCs w:val="20"/>
              </w:rPr>
            </w:pPr>
            <w:r>
              <w:rPr>
                <w:rFonts w:ascii="Trebuchet MS" w:eastAsia="Times New Roman" w:hAnsi="Trebuchet MS"/>
                <w:color w:val="222222"/>
                <w:sz w:val="20"/>
                <w:szCs w:val="20"/>
              </w:rPr>
              <w:t xml:space="preserve">MBA </w:t>
            </w:r>
            <w:r w:rsidR="004455EF">
              <w:rPr>
                <w:rFonts w:ascii="Trebuchet MS" w:eastAsia="Times New Roman" w:hAnsi="Trebuchet MS"/>
                <w:color w:val="222222"/>
                <w:sz w:val="20"/>
                <w:szCs w:val="20"/>
              </w:rPr>
              <w:t>–</w:t>
            </w:r>
            <w:r>
              <w:rPr>
                <w:rFonts w:ascii="Trebuchet MS" w:eastAsia="Times New Roman" w:hAnsi="Trebuchet MS"/>
                <w:color w:val="222222"/>
                <w:sz w:val="20"/>
                <w:szCs w:val="20"/>
              </w:rPr>
              <w:t xml:space="preserve"> HRM</w:t>
            </w:r>
            <w:r w:rsidR="006B0FBD">
              <w:rPr>
                <w:rFonts w:ascii="Trebuchet MS" w:eastAsia="Times New Roman" w:hAnsi="Trebuchet MS"/>
                <w:color w:val="222222"/>
                <w:sz w:val="20"/>
                <w:szCs w:val="20"/>
              </w:rPr>
              <w:t>, Class 2021-23</w:t>
            </w:r>
          </w:p>
        </w:tc>
      </w:tr>
      <w:tr w:rsidR="004B5873" w:rsidRPr="00352266" w14:paraId="2D4CBD04" w14:textId="77777777" w:rsidTr="004B5873">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9BE9FF" w14:textId="77777777" w:rsidR="004B5873" w:rsidRPr="004A670F" w:rsidRDefault="004B5873" w:rsidP="004B5873">
            <w:pPr>
              <w:spacing w:after="0" w:line="240" w:lineRule="auto"/>
              <w:rPr>
                <w:rFonts w:ascii="Trebuchet MS" w:eastAsia="Times New Roman" w:hAnsi="Trebuchet MS"/>
                <w:color w:val="222222"/>
                <w:sz w:val="20"/>
                <w:szCs w:val="20"/>
              </w:rPr>
            </w:pPr>
            <w:r w:rsidRPr="004A670F">
              <w:rPr>
                <w:rFonts w:ascii="Trebuchet MS" w:eastAsia="Times New Roman" w:hAnsi="Trebuchet MS"/>
                <w:color w:val="222222"/>
                <w:sz w:val="20"/>
                <w:szCs w:val="20"/>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736CBAF2" w14:textId="08D076FC" w:rsidR="004B5873" w:rsidRPr="004A670F" w:rsidRDefault="00352266" w:rsidP="004B5873">
            <w:pPr>
              <w:spacing w:after="0" w:line="240" w:lineRule="auto"/>
              <w:rPr>
                <w:rFonts w:ascii="Trebuchet MS" w:eastAsia="Times New Roman" w:hAnsi="Trebuchet MS"/>
                <w:color w:val="222222"/>
                <w:sz w:val="20"/>
                <w:szCs w:val="20"/>
              </w:rPr>
            </w:pPr>
            <w:r w:rsidRPr="004A670F">
              <w:rPr>
                <w:rFonts w:ascii="Trebuchet MS" w:eastAsia="Times New Roman" w:hAnsi="Trebuchet MS"/>
                <w:color w:val="222222"/>
                <w:sz w:val="20"/>
                <w:szCs w:val="20"/>
              </w:rPr>
              <w:t>Term</w:t>
            </w:r>
            <w:r w:rsidR="006B0FBD">
              <w:rPr>
                <w:rFonts w:ascii="Trebuchet MS" w:eastAsia="Times New Roman" w:hAnsi="Trebuchet MS"/>
                <w:color w:val="222222"/>
                <w:sz w:val="20"/>
                <w:szCs w:val="20"/>
              </w:rPr>
              <w:t>-II</w:t>
            </w:r>
            <w:r w:rsidRPr="004A670F">
              <w:rPr>
                <w:rFonts w:ascii="Trebuchet MS" w:eastAsia="Times New Roman" w:hAnsi="Trebuchet MS"/>
                <w:color w:val="222222"/>
                <w:sz w:val="20"/>
                <w:szCs w:val="20"/>
              </w:rPr>
              <w:t>, AY 202</w:t>
            </w:r>
            <w:r w:rsidR="00DD69AC">
              <w:rPr>
                <w:rFonts w:ascii="Trebuchet MS" w:eastAsia="Times New Roman" w:hAnsi="Trebuchet MS"/>
                <w:color w:val="222222"/>
                <w:sz w:val="20"/>
                <w:szCs w:val="20"/>
              </w:rPr>
              <w:t>1</w:t>
            </w:r>
            <w:r w:rsidRPr="004A670F">
              <w:rPr>
                <w:rFonts w:ascii="Trebuchet MS" w:eastAsia="Times New Roman" w:hAnsi="Trebuchet MS"/>
                <w:color w:val="222222"/>
                <w:sz w:val="20"/>
                <w:szCs w:val="20"/>
              </w:rPr>
              <w:t>-2</w:t>
            </w:r>
            <w:r w:rsidR="00DD69AC">
              <w:rPr>
                <w:rFonts w:ascii="Trebuchet MS" w:eastAsia="Times New Roman" w:hAnsi="Trebuchet MS"/>
                <w:color w:val="222222"/>
                <w:sz w:val="20"/>
                <w:szCs w:val="20"/>
              </w:rPr>
              <w:t>2</w:t>
            </w:r>
          </w:p>
        </w:tc>
      </w:tr>
    </w:tbl>
    <w:p w14:paraId="73FC19E4" w14:textId="77777777" w:rsidR="004B5873" w:rsidRPr="00352266" w:rsidRDefault="004B5873" w:rsidP="004B5873">
      <w:pPr>
        <w:spacing w:after="0" w:line="240" w:lineRule="auto"/>
        <w:rPr>
          <w:rFonts w:ascii="Trebuchet MS" w:eastAsia="Times New Roman" w:hAnsi="Trebuchet MS" w:cs="Arial"/>
          <w:color w:val="222222"/>
          <w:sz w:val="20"/>
          <w:szCs w:val="20"/>
        </w:rPr>
      </w:pPr>
      <w:r w:rsidRPr="00352266">
        <w:rPr>
          <w:rFonts w:ascii="Trebuchet MS" w:eastAsia="Times New Roman" w:hAnsi="Trebuchet MS" w:cs="Arial"/>
          <w:color w:val="222222"/>
          <w:sz w:val="20"/>
          <w:szCs w:val="20"/>
        </w:rPr>
        <w:t> </w:t>
      </w:r>
    </w:p>
    <w:p w14:paraId="297A3F0F" w14:textId="77777777" w:rsidR="004B5873" w:rsidRPr="00352266" w:rsidRDefault="004B5873" w:rsidP="004B5873">
      <w:pPr>
        <w:spacing w:after="0" w:line="240" w:lineRule="auto"/>
        <w:rPr>
          <w:rFonts w:ascii="Trebuchet MS" w:eastAsia="Times New Roman" w:hAnsi="Trebuchet MS" w:cs="Arial"/>
          <w:color w:val="222222"/>
          <w:sz w:val="20"/>
          <w:szCs w:val="20"/>
        </w:rPr>
      </w:pPr>
      <w:r w:rsidRPr="00352266">
        <w:rPr>
          <w:rFonts w:ascii="Trebuchet MS" w:eastAsia="Times New Roman" w:hAnsi="Trebuchet MS" w:cs="Arial"/>
          <w:color w:val="222222"/>
          <w:sz w:val="20"/>
          <w:szCs w:val="20"/>
        </w:rPr>
        <w:t> </w:t>
      </w:r>
    </w:p>
    <w:p w14:paraId="51D1E669" w14:textId="77777777" w:rsidR="004B5873" w:rsidRPr="00352266" w:rsidRDefault="004B5873" w:rsidP="004B5873">
      <w:pPr>
        <w:spacing w:after="0" w:line="240" w:lineRule="auto"/>
        <w:rPr>
          <w:rFonts w:ascii="Trebuchet MS" w:eastAsia="Times New Roman" w:hAnsi="Trebuchet MS" w:cs="Arial"/>
          <w:color w:val="222222"/>
          <w:sz w:val="20"/>
          <w:szCs w:val="20"/>
        </w:rPr>
      </w:pPr>
      <w:r w:rsidRPr="00352266">
        <w:rPr>
          <w:rFonts w:ascii="Trebuchet MS" w:eastAsia="Times New Roman" w:hAnsi="Trebuchet MS" w:cs="Arial"/>
          <w:color w:val="222222"/>
          <w:sz w:val="20"/>
          <w:szCs w:val="20"/>
        </w:rPr>
        <w:t> </w:t>
      </w:r>
    </w:p>
    <w:p w14:paraId="7C811A50" w14:textId="77777777" w:rsidR="004B5873" w:rsidRPr="00352266" w:rsidRDefault="004B5873" w:rsidP="004B5873">
      <w:pPr>
        <w:spacing w:after="0" w:line="240" w:lineRule="auto"/>
        <w:rPr>
          <w:rFonts w:ascii="Trebuchet MS" w:eastAsia="Times New Roman" w:hAnsi="Trebuchet MS" w:cs="Arial"/>
          <w:color w:val="222222"/>
          <w:sz w:val="20"/>
          <w:szCs w:val="20"/>
        </w:rPr>
      </w:pPr>
      <w:r w:rsidRPr="00352266">
        <w:rPr>
          <w:rFonts w:ascii="Trebuchet MS" w:eastAsia="Times New Roman" w:hAnsi="Trebuchet MS" w:cs="Arial"/>
          <w:color w:val="222222"/>
          <w:sz w:val="20"/>
          <w:szCs w:val="20"/>
        </w:rPr>
        <w:t> </w:t>
      </w:r>
    </w:p>
    <w:p w14:paraId="7FDB7CE6" w14:textId="77777777" w:rsidR="004B5873" w:rsidRPr="00352266" w:rsidRDefault="004B5873" w:rsidP="004B5873">
      <w:pPr>
        <w:spacing w:after="0" w:line="240" w:lineRule="auto"/>
        <w:rPr>
          <w:rFonts w:ascii="Trebuchet MS" w:eastAsia="Times New Roman" w:hAnsi="Trebuchet MS" w:cs="Arial"/>
          <w:color w:val="222222"/>
          <w:sz w:val="20"/>
          <w:szCs w:val="20"/>
        </w:rPr>
      </w:pPr>
      <w:r w:rsidRPr="00352266">
        <w:rPr>
          <w:rFonts w:ascii="Trebuchet MS" w:eastAsia="Times New Roman" w:hAnsi="Trebuchet MS" w:cs="Arial"/>
          <w:color w:val="222222"/>
          <w:sz w:val="20"/>
          <w:szCs w:val="20"/>
        </w:rPr>
        <w:t> </w:t>
      </w:r>
    </w:p>
    <w:p w14:paraId="22537DEA" w14:textId="77777777" w:rsidR="004B5873" w:rsidRPr="00352266" w:rsidRDefault="004B5873" w:rsidP="004B5873">
      <w:pPr>
        <w:spacing w:after="0" w:line="240" w:lineRule="auto"/>
        <w:rPr>
          <w:rFonts w:ascii="Trebuchet MS" w:eastAsia="Times New Roman" w:hAnsi="Trebuchet MS" w:cs="Arial"/>
          <w:color w:val="222222"/>
          <w:sz w:val="20"/>
          <w:szCs w:val="20"/>
        </w:rPr>
      </w:pPr>
      <w:r w:rsidRPr="00352266">
        <w:rPr>
          <w:rFonts w:ascii="Trebuchet MS" w:eastAsia="Times New Roman" w:hAnsi="Trebuchet MS" w:cs="Arial"/>
          <w:color w:val="222222"/>
          <w:sz w:val="20"/>
          <w:szCs w:val="20"/>
        </w:rPr>
        <w:t> </w:t>
      </w:r>
    </w:p>
    <w:p w14:paraId="7812454F" w14:textId="77777777" w:rsidR="004B5873" w:rsidRPr="004E6C2F" w:rsidRDefault="004B5873" w:rsidP="004A670F">
      <w:pPr>
        <w:spacing w:after="0" w:line="240" w:lineRule="auto"/>
        <w:rPr>
          <w:rFonts w:ascii="Trebuchet MS" w:eastAsia="Times New Roman" w:hAnsi="Trebuchet MS" w:cs="Arial"/>
          <w:b/>
          <w:bCs/>
          <w:color w:val="222222"/>
          <w:sz w:val="19"/>
          <w:szCs w:val="19"/>
        </w:rPr>
      </w:pPr>
      <w:r w:rsidRPr="00352266">
        <w:rPr>
          <w:rFonts w:ascii="Trebuchet MS" w:eastAsia="Times New Roman" w:hAnsi="Trebuchet MS" w:cs="Arial"/>
          <w:color w:val="222222"/>
          <w:sz w:val="20"/>
          <w:szCs w:val="20"/>
        </w:rPr>
        <w:t> </w:t>
      </w:r>
      <w:r w:rsidRPr="004E6C2F">
        <w:rPr>
          <w:rFonts w:ascii="Trebuchet MS" w:eastAsia="Times New Roman" w:hAnsi="Trebuchet MS" w:cs="Arial"/>
          <w:b/>
          <w:bCs/>
          <w:color w:val="222222"/>
          <w:sz w:val="19"/>
          <w:szCs w:val="19"/>
        </w:rPr>
        <w:t>1. </w:t>
      </w:r>
      <w:r w:rsidRPr="004E6C2F">
        <w:rPr>
          <w:rFonts w:ascii="Trebuchet MS" w:eastAsia="Times New Roman" w:hAnsi="Trebuchet MS" w:cs="Arial"/>
          <w:b/>
          <w:bCs/>
          <w:color w:val="222222"/>
          <w:sz w:val="19"/>
          <w:szCs w:val="19"/>
          <w:u w:val="single"/>
        </w:rPr>
        <w:t>Course Description</w:t>
      </w:r>
    </w:p>
    <w:p w14:paraId="6FF9D697" w14:textId="77777777" w:rsidR="004A670F" w:rsidRPr="004E6C2F" w:rsidRDefault="004A670F" w:rsidP="00352266">
      <w:pPr>
        <w:jc w:val="both"/>
        <w:rPr>
          <w:rFonts w:ascii="Trebuchet MS" w:hAnsi="Trebuchet MS"/>
          <w:sz w:val="19"/>
          <w:szCs w:val="19"/>
        </w:rPr>
      </w:pPr>
    </w:p>
    <w:p w14:paraId="5EAA5876" w14:textId="77777777" w:rsidR="001C76BF" w:rsidRDefault="008003FE" w:rsidP="001C76BF">
      <w:pPr>
        <w:jc w:val="both"/>
        <w:rPr>
          <w:rFonts w:ascii="Trebuchet MS" w:hAnsi="Trebuchet MS"/>
          <w:sz w:val="19"/>
          <w:szCs w:val="19"/>
        </w:rPr>
      </w:pPr>
      <w:r w:rsidRPr="004E6C2F">
        <w:rPr>
          <w:rFonts w:ascii="Trebuchet MS" w:hAnsi="Trebuchet MS"/>
          <w:sz w:val="19"/>
          <w:szCs w:val="19"/>
        </w:rPr>
        <w:t xml:space="preserve">The Course on </w:t>
      </w:r>
      <w:r w:rsidR="00DD69AC">
        <w:rPr>
          <w:rFonts w:ascii="Trebuchet MS" w:hAnsi="Trebuchet MS"/>
          <w:sz w:val="19"/>
          <w:szCs w:val="19"/>
        </w:rPr>
        <w:t>Marketing Management</w:t>
      </w:r>
      <w:r w:rsidR="00352266" w:rsidRPr="004E6C2F">
        <w:rPr>
          <w:rFonts w:ascii="Trebuchet MS" w:hAnsi="Trebuchet MS"/>
          <w:sz w:val="19"/>
          <w:szCs w:val="19"/>
        </w:rPr>
        <w:t xml:space="preserve"> </w:t>
      </w:r>
      <w:r w:rsidR="00DD69AC">
        <w:rPr>
          <w:rFonts w:ascii="Trebuchet MS" w:hAnsi="Trebuchet MS"/>
          <w:sz w:val="19"/>
          <w:szCs w:val="19"/>
        </w:rPr>
        <w:t>is an introductory course which exposes the participant to the various aspects involved in ensuring the satisfaction of human needs and wants better than competition – which is what Marketing is. The course will take the participant through the various activities which are conducted to ensure</w:t>
      </w:r>
      <w:r w:rsidR="00BB1174">
        <w:rPr>
          <w:rFonts w:ascii="Trebuchet MS" w:hAnsi="Trebuchet MS"/>
          <w:sz w:val="19"/>
          <w:szCs w:val="19"/>
        </w:rPr>
        <w:t xml:space="preserve"> that</w:t>
      </w:r>
      <w:r w:rsidR="00DD69AC">
        <w:rPr>
          <w:rFonts w:ascii="Trebuchet MS" w:hAnsi="Trebuchet MS"/>
          <w:sz w:val="19"/>
          <w:szCs w:val="19"/>
        </w:rPr>
        <w:t xml:space="preserve"> the above objective </w:t>
      </w:r>
      <w:r w:rsidR="00443933">
        <w:rPr>
          <w:rFonts w:ascii="Trebuchet MS" w:hAnsi="Trebuchet MS"/>
          <w:sz w:val="19"/>
          <w:szCs w:val="19"/>
        </w:rPr>
        <w:t xml:space="preserve">is met </w:t>
      </w:r>
      <w:r w:rsidR="00DD69AC">
        <w:rPr>
          <w:rFonts w:ascii="Trebuchet MS" w:hAnsi="Trebuchet MS"/>
          <w:sz w:val="19"/>
          <w:szCs w:val="19"/>
        </w:rPr>
        <w:t>– and how one monitors the performance of these activities.</w:t>
      </w:r>
    </w:p>
    <w:p w14:paraId="48109F94" w14:textId="77777777" w:rsidR="004B5873" w:rsidRPr="001C76BF" w:rsidRDefault="004B5873" w:rsidP="001C76BF">
      <w:pPr>
        <w:jc w:val="both"/>
        <w:rPr>
          <w:rFonts w:ascii="Trebuchet MS" w:hAnsi="Trebuchet MS"/>
          <w:sz w:val="19"/>
          <w:szCs w:val="19"/>
        </w:rPr>
      </w:pPr>
      <w:r w:rsidRPr="004E6C2F">
        <w:rPr>
          <w:rFonts w:ascii="Trebuchet MS" w:eastAsia="Times New Roman" w:hAnsi="Trebuchet MS"/>
          <w:color w:val="222222"/>
          <w:sz w:val="19"/>
          <w:szCs w:val="19"/>
        </w:rPr>
        <w:t> </w:t>
      </w:r>
      <w:r w:rsidRPr="004E6C2F">
        <w:rPr>
          <w:rFonts w:ascii="Trebuchet MS" w:eastAsia="Times New Roman" w:hAnsi="Trebuchet MS" w:cs="Arial"/>
          <w:b/>
          <w:bCs/>
          <w:color w:val="222222"/>
          <w:sz w:val="19"/>
          <w:szCs w:val="19"/>
        </w:rPr>
        <w:t xml:space="preserve">2. </w:t>
      </w:r>
      <w:r w:rsidRPr="004E6C2F">
        <w:rPr>
          <w:rFonts w:ascii="Trebuchet MS" w:eastAsia="Times New Roman" w:hAnsi="Trebuchet MS" w:cs="Arial"/>
          <w:b/>
          <w:bCs/>
          <w:color w:val="222222"/>
          <w:sz w:val="19"/>
          <w:szCs w:val="19"/>
          <w:u w:val="single"/>
        </w:rPr>
        <w:t>Student Learning Outcomes</w:t>
      </w:r>
    </w:p>
    <w:p w14:paraId="40C6BC25" w14:textId="77777777" w:rsidR="004B5873" w:rsidRPr="004E6C2F" w:rsidRDefault="00352266" w:rsidP="004B5873">
      <w:pPr>
        <w:pStyle w:val="ListParagraph"/>
        <w:numPr>
          <w:ilvl w:val="0"/>
          <w:numId w:val="1"/>
        </w:numPr>
        <w:spacing w:before="100" w:beforeAutospacing="1" w:after="100" w:afterAutospacing="1" w:line="240" w:lineRule="auto"/>
        <w:rPr>
          <w:rFonts w:ascii="Trebuchet MS" w:eastAsia="Times New Roman" w:hAnsi="Trebuchet MS" w:cs="Arial"/>
          <w:bCs/>
          <w:color w:val="222222"/>
          <w:sz w:val="19"/>
          <w:szCs w:val="19"/>
        </w:rPr>
      </w:pPr>
      <w:r w:rsidRPr="004E6C2F">
        <w:rPr>
          <w:rFonts w:ascii="Trebuchet MS" w:eastAsia="Times New Roman" w:hAnsi="Trebuchet MS" w:cs="Arial"/>
          <w:bCs/>
          <w:color w:val="222222"/>
          <w:sz w:val="19"/>
          <w:szCs w:val="19"/>
        </w:rPr>
        <w:t xml:space="preserve">Be able to use data, powers of observation </w:t>
      </w:r>
      <w:r w:rsidR="00632B55" w:rsidRPr="004E6C2F">
        <w:rPr>
          <w:rFonts w:ascii="Trebuchet MS" w:eastAsia="Times New Roman" w:hAnsi="Trebuchet MS" w:cs="Arial"/>
          <w:bCs/>
          <w:color w:val="222222"/>
          <w:sz w:val="19"/>
          <w:szCs w:val="19"/>
        </w:rPr>
        <w:t>&amp;</w:t>
      </w:r>
      <w:r w:rsidRPr="004E6C2F">
        <w:rPr>
          <w:rFonts w:ascii="Trebuchet MS" w:eastAsia="Times New Roman" w:hAnsi="Trebuchet MS" w:cs="Arial"/>
          <w:bCs/>
          <w:color w:val="222222"/>
          <w:sz w:val="19"/>
          <w:szCs w:val="19"/>
        </w:rPr>
        <w:t xml:space="preserve"> listening as well as common sense to</w:t>
      </w:r>
      <w:r w:rsidR="009B28EC">
        <w:rPr>
          <w:rFonts w:ascii="Trebuchet MS" w:eastAsia="Times New Roman" w:hAnsi="Trebuchet MS" w:cs="Arial"/>
          <w:bCs/>
          <w:color w:val="222222"/>
          <w:sz w:val="19"/>
          <w:szCs w:val="19"/>
        </w:rPr>
        <w:t xml:space="preserve"> </w:t>
      </w:r>
      <w:r w:rsidR="009B28EC" w:rsidRPr="009B28EC">
        <w:rPr>
          <w:rFonts w:ascii="Trebuchet MS" w:eastAsia="Times New Roman" w:hAnsi="Trebuchet MS" w:cs="Arial"/>
          <w:bCs/>
          <w:color w:val="222222"/>
          <w:sz w:val="19"/>
          <w:szCs w:val="19"/>
          <w:u w:val="single"/>
        </w:rPr>
        <w:t>understand</w:t>
      </w:r>
      <w:r w:rsidR="009B28EC">
        <w:rPr>
          <w:rFonts w:ascii="Trebuchet MS" w:eastAsia="Times New Roman" w:hAnsi="Trebuchet MS" w:cs="Arial"/>
          <w:bCs/>
          <w:color w:val="222222"/>
          <w:sz w:val="19"/>
          <w:szCs w:val="19"/>
        </w:rPr>
        <w:t xml:space="preserve"> and </w:t>
      </w:r>
      <w:r w:rsidR="009B28EC" w:rsidRPr="009B28EC">
        <w:rPr>
          <w:rFonts w:ascii="Trebuchet MS" w:eastAsia="Times New Roman" w:hAnsi="Trebuchet MS" w:cs="Arial"/>
          <w:bCs/>
          <w:color w:val="222222"/>
          <w:sz w:val="19"/>
          <w:szCs w:val="19"/>
          <w:u w:val="single"/>
        </w:rPr>
        <w:t>appreciate</w:t>
      </w:r>
      <w:r w:rsidR="009B28EC">
        <w:rPr>
          <w:rFonts w:ascii="Trebuchet MS" w:eastAsia="Times New Roman" w:hAnsi="Trebuchet MS" w:cs="Arial"/>
          <w:bCs/>
          <w:color w:val="222222"/>
          <w:sz w:val="19"/>
          <w:szCs w:val="19"/>
        </w:rPr>
        <w:t xml:space="preserve"> the following</w:t>
      </w:r>
      <w:r w:rsidRPr="004E6C2F">
        <w:rPr>
          <w:rFonts w:ascii="Trebuchet MS" w:eastAsia="Times New Roman" w:hAnsi="Trebuchet MS" w:cs="Arial"/>
          <w:bCs/>
          <w:color w:val="222222"/>
          <w:sz w:val="19"/>
          <w:szCs w:val="19"/>
        </w:rPr>
        <w:t>:</w:t>
      </w:r>
    </w:p>
    <w:p w14:paraId="232CA6F1" w14:textId="77777777" w:rsidR="00352266" w:rsidRPr="004E6C2F" w:rsidRDefault="00352266" w:rsidP="00352266">
      <w:pPr>
        <w:pStyle w:val="ListParagraph"/>
        <w:spacing w:before="100" w:beforeAutospacing="1" w:after="100" w:afterAutospacing="1" w:line="240" w:lineRule="auto"/>
        <w:ind w:left="2114"/>
        <w:rPr>
          <w:rFonts w:ascii="Trebuchet MS" w:eastAsia="Times New Roman" w:hAnsi="Trebuchet MS" w:cs="Arial"/>
          <w:bCs/>
          <w:color w:val="222222"/>
          <w:sz w:val="19"/>
          <w:szCs w:val="19"/>
        </w:rPr>
      </w:pPr>
    </w:p>
    <w:p w14:paraId="030D3AAE" w14:textId="77777777" w:rsidR="00632B55" w:rsidRPr="004E6C2F" w:rsidRDefault="009B28EC" w:rsidP="004A670F">
      <w:pPr>
        <w:pStyle w:val="ListParagraph"/>
        <w:numPr>
          <w:ilvl w:val="1"/>
          <w:numId w:val="1"/>
        </w:numPr>
        <w:spacing w:before="100" w:beforeAutospacing="1" w:after="100" w:afterAutospacing="1" w:line="240" w:lineRule="auto"/>
        <w:jc w:val="both"/>
        <w:rPr>
          <w:rFonts w:ascii="Trebuchet MS" w:eastAsia="Times New Roman" w:hAnsi="Trebuchet MS" w:cs="Arial"/>
          <w:bCs/>
          <w:color w:val="222222"/>
          <w:sz w:val="19"/>
          <w:szCs w:val="19"/>
        </w:rPr>
      </w:pPr>
      <w:r>
        <w:rPr>
          <w:rFonts w:ascii="Trebuchet MS" w:eastAsia="Times New Roman" w:hAnsi="Trebuchet MS" w:cs="Arial"/>
          <w:bCs/>
          <w:color w:val="222222"/>
          <w:sz w:val="19"/>
          <w:szCs w:val="19"/>
        </w:rPr>
        <w:t>What goes into the design of a product or service offering – and how this needs to be altered over time to be in tune with changed market conditions.</w:t>
      </w:r>
    </w:p>
    <w:p w14:paraId="2D90D17F" w14:textId="77777777" w:rsidR="00632B55" w:rsidRPr="004E6C2F" w:rsidRDefault="00632B55" w:rsidP="004A670F">
      <w:pPr>
        <w:pStyle w:val="ListParagraph"/>
        <w:spacing w:before="100" w:beforeAutospacing="1" w:after="100" w:afterAutospacing="1" w:line="240" w:lineRule="auto"/>
        <w:ind w:left="2834"/>
        <w:jc w:val="both"/>
        <w:rPr>
          <w:rFonts w:ascii="Trebuchet MS" w:eastAsia="Times New Roman" w:hAnsi="Trebuchet MS" w:cs="Arial"/>
          <w:bCs/>
          <w:color w:val="222222"/>
          <w:sz w:val="19"/>
          <w:szCs w:val="19"/>
        </w:rPr>
      </w:pPr>
    </w:p>
    <w:p w14:paraId="27C1B607" w14:textId="77777777" w:rsidR="00352266" w:rsidRPr="004E6C2F" w:rsidRDefault="009B28EC" w:rsidP="004A670F">
      <w:pPr>
        <w:pStyle w:val="ListParagraph"/>
        <w:numPr>
          <w:ilvl w:val="1"/>
          <w:numId w:val="1"/>
        </w:numPr>
        <w:spacing w:before="100" w:beforeAutospacing="1" w:after="100" w:afterAutospacing="1" w:line="240" w:lineRule="auto"/>
        <w:jc w:val="both"/>
        <w:rPr>
          <w:rFonts w:ascii="Trebuchet MS" w:eastAsia="Times New Roman" w:hAnsi="Trebuchet MS" w:cs="Arial"/>
          <w:bCs/>
          <w:color w:val="222222"/>
          <w:sz w:val="19"/>
          <w:szCs w:val="19"/>
        </w:rPr>
      </w:pPr>
      <w:r>
        <w:rPr>
          <w:rFonts w:ascii="Trebuchet MS" w:eastAsia="Times New Roman" w:hAnsi="Trebuchet MS" w:cs="Arial"/>
          <w:bCs/>
          <w:color w:val="222222"/>
          <w:sz w:val="19"/>
          <w:szCs w:val="19"/>
        </w:rPr>
        <w:t>What are the</w:t>
      </w:r>
      <w:r w:rsidR="00632B55" w:rsidRPr="004E6C2F">
        <w:rPr>
          <w:rFonts w:ascii="Trebuchet MS" w:eastAsia="Times New Roman" w:hAnsi="Trebuchet MS" w:cs="Arial"/>
          <w:bCs/>
          <w:color w:val="222222"/>
          <w:sz w:val="19"/>
          <w:szCs w:val="19"/>
        </w:rPr>
        <w:t xml:space="preserve"> </w:t>
      </w:r>
      <w:r>
        <w:rPr>
          <w:rFonts w:ascii="Trebuchet MS" w:eastAsia="Times New Roman" w:hAnsi="Trebuchet MS" w:cs="Arial"/>
          <w:bCs/>
          <w:color w:val="222222"/>
          <w:sz w:val="19"/>
          <w:szCs w:val="19"/>
        </w:rPr>
        <w:t>issues involved in the pricing of this offering?</w:t>
      </w:r>
    </w:p>
    <w:p w14:paraId="4D71008F" w14:textId="77777777" w:rsidR="00632B55" w:rsidRPr="004E6C2F" w:rsidRDefault="00632B55" w:rsidP="004A670F">
      <w:pPr>
        <w:pStyle w:val="ListParagraph"/>
        <w:jc w:val="both"/>
        <w:rPr>
          <w:rFonts w:ascii="Trebuchet MS" w:eastAsia="Times New Roman" w:hAnsi="Trebuchet MS" w:cs="Arial"/>
          <w:bCs/>
          <w:color w:val="222222"/>
          <w:sz w:val="19"/>
          <w:szCs w:val="19"/>
        </w:rPr>
      </w:pPr>
    </w:p>
    <w:p w14:paraId="032F5BE0" w14:textId="77777777" w:rsidR="00632B55" w:rsidRPr="004E6C2F" w:rsidRDefault="009B28EC" w:rsidP="004A670F">
      <w:pPr>
        <w:pStyle w:val="ListParagraph"/>
        <w:numPr>
          <w:ilvl w:val="1"/>
          <w:numId w:val="1"/>
        </w:numPr>
        <w:spacing w:before="100" w:beforeAutospacing="1" w:after="100" w:afterAutospacing="1" w:line="240" w:lineRule="auto"/>
        <w:jc w:val="both"/>
        <w:rPr>
          <w:rFonts w:ascii="Trebuchet MS" w:eastAsia="Times New Roman" w:hAnsi="Trebuchet MS" w:cs="Arial"/>
          <w:bCs/>
          <w:color w:val="222222"/>
          <w:sz w:val="19"/>
          <w:szCs w:val="19"/>
        </w:rPr>
      </w:pPr>
      <w:r>
        <w:rPr>
          <w:rFonts w:ascii="Trebuchet MS" w:eastAsia="Times New Roman" w:hAnsi="Trebuchet MS" w:cs="Arial"/>
          <w:bCs/>
          <w:color w:val="222222"/>
          <w:sz w:val="19"/>
          <w:szCs w:val="19"/>
        </w:rPr>
        <w:t>What are the issues in designing promotional messages for the offering and choosing the best medium to transmit these messages?</w:t>
      </w:r>
    </w:p>
    <w:p w14:paraId="4AE43F65" w14:textId="77777777" w:rsidR="00632B55" w:rsidRPr="004E6C2F" w:rsidRDefault="00632B55" w:rsidP="004A670F">
      <w:pPr>
        <w:pStyle w:val="ListParagraph"/>
        <w:jc w:val="both"/>
        <w:rPr>
          <w:rFonts w:ascii="Trebuchet MS" w:eastAsia="Times New Roman" w:hAnsi="Trebuchet MS" w:cs="Arial"/>
          <w:bCs/>
          <w:color w:val="222222"/>
          <w:sz w:val="19"/>
          <w:szCs w:val="19"/>
        </w:rPr>
      </w:pPr>
    </w:p>
    <w:p w14:paraId="3160E72D" w14:textId="77777777" w:rsidR="00632B55" w:rsidRPr="004E6C2F" w:rsidRDefault="009B28EC" w:rsidP="004A670F">
      <w:pPr>
        <w:pStyle w:val="ListParagraph"/>
        <w:numPr>
          <w:ilvl w:val="1"/>
          <w:numId w:val="1"/>
        </w:numPr>
        <w:spacing w:before="100" w:beforeAutospacing="1" w:after="100" w:afterAutospacing="1" w:line="240" w:lineRule="auto"/>
        <w:jc w:val="both"/>
        <w:rPr>
          <w:rFonts w:ascii="Trebuchet MS" w:eastAsia="Times New Roman" w:hAnsi="Trebuchet MS" w:cs="Arial"/>
          <w:bCs/>
          <w:color w:val="222222"/>
          <w:sz w:val="19"/>
          <w:szCs w:val="19"/>
        </w:rPr>
      </w:pPr>
      <w:r>
        <w:rPr>
          <w:rFonts w:ascii="Trebuchet MS" w:eastAsia="Times New Roman" w:hAnsi="Trebuchet MS" w:cs="Arial"/>
          <w:bCs/>
          <w:color w:val="222222"/>
          <w:sz w:val="19"/>
          <w:szCs w:val="19"/>
        </w:rPr>
        <w:t>What are the different channels available to ensure that the offering reaches the customer – and the issues with each channel.</w:t>
      </w:r>
    </w:p>
    <w:p w14:paraId="6D917FE3" w14:textId="77777777" w:rsidR="004B5873" w:rsidRPr="004E6C2F" w:rsidRDefault="004B5873" w:rsidP="00352266">
      <w:pPr>
        <w:pStyle w:val="ListParagraph"/>
        <w:spacing w:before="100" w:beforeAutospacing="1" w:after="100" w:afterAutospacing="1" w:line="240" w:lineRule="auto"/>
        <w:rPr>
          <w:rFonts w:ascii="Trebuchet MS" w:eastAsia="Times New Roman" w:hAnsi="Trebuchet MS" w:cs="Arial"/>
          <w:bCs/>
          <w:color w:val="222222"/>
          <w:sz w:val="19"/>
          <w:szCs w:val="19"/>
        </w:rPr>
      </w:pPr>
    </w:p>
    <w:p w14:paraId="01E41FCE" w14:textId="77777777" w:rsidR="004B5873" w:rsidRPr="004E6C2F" w:rsidRDefault="004B5873" w:rsidP="00352266">
      <w:pPr>
        <w:pStyle w:val="ListParagraph"/>
        <w:spacing w:before="100" w:beforeAutospacing="1" w:after="100" w:afterAutospacing="1" w:line="240" w:lineRule="auto"/>
        <w:rPr>
          <w:rFonts w:ascii="Trebuchet MS" w:eastAsia="Times New Roman" w:hAnsi="Trebuchet MS" w:cs="Arial"/>
          <w:b/>
          <w:bCs/>
          <w:color w:val="222222"/>
          <w:sz w:val="19"/>
          <w:szCs w:val="19"/>
        </w:rPr>
      </w:pPr>
    </w:p>
    <w:p w14:paraId="27A4CA86" w14:textId="77777777" w:rsidR="004B5873" w:rsidRPr="004E6C2F" w:rsidRDefault="004B5873" w:rsidP="004B5873">
      <w:pPr>
        <w:spacing w:before="100" w:beforeAutospacing="1" w:after="100" w:afterAutospacing="1" w:line="240" w:lineRule="auto"/>
        <w:rPr>
          <w:rFonts w:ascii="Trebuchet MS" w:eastAsia="Times New Roman" w:hAnsi="Trebuchet MS" w:cs="Arial"/>
          <w:b/>
          <w:bCs/>
          <w:color w:val="222222"/>
          <w:sz w:val="19"/>
          <w:szCs w:val="19"/>
        </w:rPr>
      </w:pPr>
      <w:r w:rsidRPr="004E6C2F">
        <w:rPr>
          <w:rFonts w:ascii="Trebuchet MS" w:eastAsia="Times New Roman" w:hAnsi="Trebuchet MS"/>
          <w:color w:val="222222"/>
          <w:sz w:val="19"/>
          <w:szCs w:val="19"/>
        </w:rPr>
        <w:t> </w:t>
      </w:r>
      <w:r w:rsidRPr="004E6C2F">
        <w:rPr>
          <w:rFonts w:ascii="Trebuchet MS" w:eastAsia="Times New Roman" w:hAnsi="Trebuchet MS" w:cs="Arial"/>
          <w:b/>
          <w:bCs/>
          <w:color w:val="222222"/>
          <w:sz w:val="19"/>
          <w:szCs w:val="19"/>
        </w:rPr>
        <w:t>3</w:t>
      </w:r>
      <w:r w:rsidRPr="004E6C2F">
        <w:rPr>
          <w:rFonts w:ascii="Trebuchet MS" w:eastAsia="Times New Roman" w:hAnsi="Trebuchet MS" w:cs="Arial"/>
          <w:b/>
          <w:bCs/>
          <w:color w:val="222222"/>
          <w:sz w:val="19"/>
          <w:szCs w:val="19"/>
          <w:u w:val="single"/>
        </w:rPr>
        <w:t>. Required Text Books and Reading Material</w:t>
      </w:r>
    </w:p>
    <w:p w14:paraId="77FA425B" w14:textId="77777777" w:rsidR="00632B55" w:rsidRPr="004E6C2F" w:rsidRDefault="00632B55" w:rsidP="00292922">
      <w:pPr>
        <w:spacing w:before="100" w:beforeAutospacing="1" w:after="100" w:afterAutospacing="1" w:line="240" w:lineRule="auto"/>
        <w:jc w:val="both"/>
        <w:rPr>
          <w:rFonts w:ascii="Trebuchet MS" w:eastAsia="Times New Roman" w:hAnsi="Trebuchet MS" w:cs="Arial"/>
          <w:color w:val="222222"/>
          <w:sz w:val="19"/>
          <w:szCs w:val="19"/>
        </w:rPr>
      </w:pPr>
      <w:r w:rsidRPr="004E6C2F">
        <w:rPr>
          <w:rFonts w:ascii="Trebuchet MS" w:eastAsia="Times New Roman" w:hAnsi="Trebuchet MS" w:cs="Arial"/>
          <w:bCs/>
          <w:color w:val="222222"/>
          <w:sz w:val="19"/>
          <w:szCs w:val="19"/>
        </w:rPr>
        <w:t xml:space="preserve">There </w:t>
      </w:r>
      <w:r w:rsidR="00292922">
        <w:rPr>
          <w:rFonts w:ascii="Trebuchet MS" w:eastAsia="Times New Roman" w:hAnsi="Trebuchet MS" w:cs="Arial"/>
          <w:bCs/>
          <w:color w:val="222222"/>
          <w:sz w:val="19"/>
          <w:szCs w:val="19"/>
        </w:rPr>
        <w:t xml:space="preserve">prescribed Text Book is the same as the one </w:t>
      </w:r>
      <w:r w:rsidR="00BB1174">
        <w:rPr>
          <w:rFonts w:ascii="Trebuchet MS" w:eastAsia="Times New Roman" w:hAnsi="Trebuchet MS" w:cs="Arial"/>
          <w:bCs/>
          <w:color w:val="222222"/>
          <w:sz w:val="19"/>
          <w:szCs w:val="19"/>
        </w:rPr>
        <w:t xml:space="preserve">used </w:t>
      </w:r>
      <w:r w:rsidR="00292922">
        <w:rPr>
          <w:rFonts w:ascii="Trebuchet MS" w:eastAsia="Times New Roman" w:hAnsi="Trebuchet MS" w:cs="Arial"/>
          <w:bCs/>
          <w:color w:val="222222"/>
          <w:sz w:val="19"/>
          <w:szCs w:val="19"/>
        </w:rPr>
        <w:t>in perhaps every B-School on Planet Earth – the one written by Philip Kotler [latest edition]</w:t>
      </w:r>
      <w:r w:rsidRPr="004E6C2F">
        <w:rPr>
          <w:rFonts w:ascii="Trebuchet MS" w:eastAsia="Times New Roman" w:hAnsi="Trebuchet MS" w:cs="Arial"/>
          <w:bCs/>
          <w:color w:val="222222"/>
          <w:sz w:val="19"/>
          <w:szCs w:val="19"/>
        </w:rPr>
        <w:t xml:space="preserve">. </w:t>
      </w:r>
      <w:r w:rsidR="00292922">
        <w:rPr>
          <w:rFonts w:ascii="Trebuchet MS" w:eastAsia="Times New Roman" w:hAnsi="Trebuchet MS" w:cs="Arial"/>
          <w:bCs/>
          <w:color w:val="222222"/>
          <w:sz w:val="19"/>
          <w:szCs w:val="19"/>
        </w:rPr>
        <w:t>In addition, r</w:t>
      </w:r>
      <w:r w:rsidRPr="004E6C2F">
        <w:rPr>
          <w:rFonts w:ascii="Trebuchet MS" w:eastAsia="Times New Roman" w:hAnsi="Trebuchet MS" w:cs="Arial"/>
          <w:bCs/>
          <w:color w:val="222222"/>
          <w:sz w:val="19"/>
          <w:szCs w:val="19"/>
        </w:rPr>
        <w:t xml:space="preserve">eading material (and this includes Articles and Videos) for </w:t>
      </w:r>
      <w:r w:rsidR="00B014DE" w:rsidRPr="004E6C2F">
        <w:rPr>
          <w:rFonts w:ascii="Trebuchet MS" w:eastAsia="Times New Roman" w:hAnsi="Trebuchet MS" w:cs="Arial"/>
          <w:bCs/>
          <w:color w:val="222222"/>
          <w:sz w:val="19"/>
          <w:szCs w:val="19"/>
          <w:u w:val="single"/>
        </w:rPr>
        <w:t>EACH</w:t>
      </w:r>
      <w:r w:rsidRPr="004E6C2F">
        <w:rPr>
          <w:rFonts w:ascii="Trebuchet MS" w:eastAsia="Times New Roman" w:hAnsi="Trebuchet MS" w:cs="Arial"/>
          <w:bCs/>
          <w:color w:val="222222"/>
          <w:sz w:val="19"/>
          <w:szCs w:val="19"/>
        </w:rPr>
        <w:t xml:space="preserve"> session have been indicated in the detailed </w:t>
      </w:r>
      <w:r w:rsidR="005507CF" w:rsidRPr="004E6C2F">
        <w:rPr>
          <w:rFonts w:ascii="Trebuchet MS" w:eastAsia="Times New Roman" w:hAnsi="Trebuchet MS" w:cs="Arial"/>
          <w:bCs/>
          <w:color w:val="222222"/>
          <w:sz w:val="19"/>
          <w:szCs w:val="19"/>
        </w:rPr>
        <w:t>Tentative S</w:t>
      </w:r>
      <w:r w:rsidRPr="004E6C2F">
        <w:rPr>
          <w:rFonts w:ascii="Trebuchet MS" w:eastAsia="Times New Roman" w:hAnsi="Trebuchet MS" w:cs="Arial"/>
          <w:bCs/>
          <w:color w:val="222222"/>
          <w:sz w:val="19"/>
          <w:szCs w:val="19"/>
        </w:rPr>
        <w:t>ession plan</w:t>
      </w:r>
      <w:r w:rsidR="005507CF" w:rsidRPr="004E6C2F">
        <w:rPr>
          <w:rFonts w:ascii="Trebuchet MS" w:eastAsia="Times New Roman" w:hAnsi="Trebuchet MS" w:cs="Arial"/>
          <w:bCs/>
          <w:color w:val="222222"/>
          <w:sz w:val="19"/>
          <w:szCs w:val="19"/>
        </w:rPr>
        <w:t xml:space="preserve"> (Point 4 below)</w:t>
      </w:r>
      <w:r w:rsidR="00B53712" w:rsidRPr="004E6C2F">
        <w:rPr>
          <w:rFonts w:ascii="Trebuchet MS" w:eastAsia="Times New Roman" w:hAnsi="Trebuchet MS" w:cs="Arial"/>
          <w:bCs/>
          <w:color w:val="222222"/>
          <w:sz w:val="19"/>
          <w:szCs w:val="19"/>
        </w:rPr>
        <w:t>.</w:t>
      </w:r>
    </w:p>
    <w:p w14:paraId="56D09F6F" w14:textId="77777777" w:rsidR="004B5873" w:rsidRPr="004E6C2F" w:rsidRDefault="004A670F" w:rsidP="004A670F">
      <w:pPr>
        <w:spacing w:after="0" w:line="240" w:lineRule="auto"/>
        <w:jc w:val="both"/>
        <w:rPr>
          <w:rFonts w:ascii="Trebuchet MS" w:eastAsia="Times New Roman" w:hAnsi="Trebuchet MS" w:cs="Arial"/>
          <w:color w:val="222222"/>
          <w:sz w:val="19"/>
          <w:szCs w:val="19"/>
        </w:rPr>
      </w:pPr>
      <w:r w:rsidRPr="004E6C2F">
        <w:rPr>
          <w:rFonts w:ascii="Trebuchet MS" w:eastAsia="Times New Roman" w:hAnsi="Trebuchet MS" w:cs="Arial"/>
          <w:color w:val="222222"/>
          <w:sz w:val="19"/>
          <w:szCs w:val="19"/>
        </w:rPr>
        <w:t>It may be noted that the articles and Videos have been chosen with care after considering many options</w:t>
      </w:r>
      <w:r w:rsidR="00926C19" w:rsidRPr="004E6C2F">
        <w:rPr>
          <w:rFonts w:ascii="Trebuchet MS" w:eastAsia="Times New Roman" w:hAnsi="Trebuchet MS" w:cs="Arial"/>
          <w:color w:val="222222"/>
          <w:sz w:val="19"/>
          <w:szCs w:val="19"/>
        </w:rPr>
        <w:t>. Hence</w:t>
      </w:r>
      <w:r w:rsidRPr="004E6C2F">
        <w:rPr>
          <w:rFonts w:ascii="Trebuchet MS" w:eastAsia="Times New Roman" w:hAnsi="Trebuchet MS" w:cs="Arial"/>
          <w:color w:val="222222"/>
          <w:sz w:val="19"/>
          <w:szCs w:val="19"/>
        </w:rPr>
        <w:t xml:space="preserve">, it may be a good idea for the course participant to go through the same in the </w:t>
      </w:r>
      <w:r w:rsidR="00B014DE" w:rsidRPr="004E6C2F">
        <w:rPr>
          <w:rFonts w:ascii="Trebuchet MS" w:eastAsia="Times New Roman" w:hAnsi="Trebuchet MS" w:cs="Arial"/>
          <w:color w:val="222222"/>
          <w:sz w:val="19"/>
          <w:szCs w:val="19"/>
          <w:u w:val="single"/>
        </w:rPr>
        <w:t>SEQUENCE</w:t>
      </w:r>
      <w:r w:rsidRPr="004E6C2F">
        <w:rPr>
          <w:rFonts w:ascii="Trebuchet MS" w:eastAsia="Times New Roman" w:hAnsi="Trebuchet MS" w:cs="Arial"/>
          <w:color w:val="222222"/>
          <w:sz w:val="19"/>
          <w:szCs w:val="19"/>
        </w:rPr>
        <w:t xml:space="preserve"> prescribed in the Tentative Session Plan. This will enable all of us to cut to the chase quicker and hence cover more ground in class by way of the </w:t>
      </w:r>
      <w:r w:rsidR="00926C19" w:rsidRPr="004E6C2F">
        <w:rPr>
          <w:rFonts w:ascii="Trebuchet MS" w:eastAsia="Times New Roman" w:hAnsi="Trebuchet MS" w:cs="Arial"/>
          <w:color w:val="222222"/>
          <w:sz w:val="19"/>
          <w:szCs w:val="19"/>
        </w:rPr>
        <w:t>quality of discussions.</w:t>
      </w:r>
    </w:p>
    <w:p w14:paraId="1C814144" w14:textId="77777777" w:rsidR="00926C19" w:rsidRPr="004E6C2F" w:rsidRDefault="00926C19" w:rsidP="004A670F">
      <w:pPr>
        <w:spacing w:after="0" w:line="240" w:lineRule="auto"/>
        <w:jc w:val="both"/>
        <w:rPr>
          <w:rFonts w:ascii="Trebuchet MS" w:eastAsia="Times New Roman" w:hAnsi="Trebuchet MS" w:cs="Arial"/>
          <w:color w:val="222222"/>
          <w:sz w:val="19"/>
          <w:szCs w:val="19"/>
        </w:rPr>
      </w:pPr>
    </w:p>
    <w:p w14:paraId="25B17C4F" w14:textId="77777777" w:rsidR="00926C19" w:rsidRPr="004E6C2F" w:rsidRDefault="00926C19" w:rsidP="004A670F">
      <w:pPr>
        <w:spacing w:after="0" w:line="240" w:lineRule="auto"/>
        <w:jc w:val="both"/>
        <w:rPr>
          <w:rFonts w:ascii="Trebuchet MS" w:eastAsia="Times New Roman" w:hAnsi="Trebuchet MS" w:cs="Arial"/>
          <w:color w:val="222222"/>
          <w:sz w:val="19"/>
          <w:szCs w:val="19"/>
        </w:rPr>
      </w:pPr>
      <w:r w:rsidRPr="004E6C2F">
        <w:rPr>
          <w:rFonts w:ascii="Trebuchet MS" w:eastAsia="Times New Roman" w:hAnsi="Trebuchet MS" w:cs="Arial"/>
          <w:color w:val="222222"/>
          <w:sz w:val="19"/>
          <w:szCs w:val="19"/>
        </w:rPr>
        <w:t xml:space="preserve">Please note that </w:t>
      </w:r>
      <w:r w:rsidRPr="004E6C2F">
        <w:rPr>
          <w:rFonts w:ascii="Trebuchet MS" w:eastAsia="Times New Roman" w:hAnsi="Trebuchet MS" w:cs="Arial"/>
          <w:color w:val="222222"/>
          <w:sz w:val="19"/>
          <w:szCs w:val="19"/>
          <w:u w:val="single"/>
        </w:rPr>
        <w:t>class time</w:t>
      </w:r>
      <w:r w:rsidRPr="004E6C2F">
        <w:rPr>
          <w:rFonts w:ascii="Trebuchet MS" w:eastAsia="Times New Roman" w:hAnsi="Trebuchet MS" w:cs="Arial"/>
          <w:color w:val="222222"/>
          <w:sz w:val="19"/>
          <w:szCs w:val="19"/>
        </w:rPr>
        <w:t xml:space="preserve"> will </w:t>
      </w:r>
      <w:r w:rsidRPr="004E6C2F">
        <w:rPr>
          <w:rFonts w:ascii="Trebuchet MS" w:eastAsia="Times New Roman" w:hAnsi="Trebuchet MS" w:cs="Arial"/>
          <w:color w:val="222222"/>
          <w:sz w:val="19"/>
          <w:szCs w:val="19"/>
          <w:u w:val="single"/>
        </w:rPr>
        <w:t>NOT</w:t>
      </w:r>
      <w:r w:rsidR="00346572" w:rsidRPr="004E6C2F">
        <w:rPr>
          <w:rFonts w:ascii="Trebuchet MS" w:eastAsia="Times New Roman" w:hAnsi="Trebuchet MS" w:cs="Arial"/>
          <w:color w:val="222222"/>
          <w:sz w:val="19"/>
          <w:szCs w:val="19"/>
        </w:rPr>
        <w:t xml:space="preserve"> be spent i</w:t>
      </w:r>
      <w:r w:rsidRPr="004E6C2F">
        <w:rPr>
          <w:rFonts w:ascii="Trebuchet MS" w:eastAsia="Times New Roman" w:hAnsi="Trebuchet MS" w:cs="Arial"/>
          <w:color w:val="222222"/>
          <w:sz w:val="19"/>
          <w:szCs w:val="19"/>
        </w:rPr>
        <w:t xml:space="preserve">n </w:t>
      </w:r>
      <w:r w:rsidR="00292922">
        <w:rPr>
          <w:rFonts w:ascii="Trebuchet MS" w:eastAsia="Times New Roman" w:hAnsi="Trebuchet MS" w:cs="Arial"/>
          <w:color w:val="222222"/>
          <w:sz w:val="19"/>
          <w:szCs w:val="19"/>
        </w:rPr>
        <w:t xml:space="preserve">going through the text book, </w:t>
      </w:r>
      <w:r w:rsidRPr="004E6C2F">
        <w:rPr>
          <w:rFonts w:ascii="Trebuchet MS" w:eastAsia="Times New Roman" w:hAnsi="Trebuchet MS" w:cs="Arial"/>
          <w:color w:val="222222"/>
          <w:sz w:val="19"/>
          <w:szCs w:val="19"/>
        </w:rPr>
        <w:t>viewing the videos or reading</w:t>
      </w:r>
      <w:r w:rsidR="003F51C2" w:rsidRPr="004E6C2F">
        <w:rPr>
          <w:rFonts w:ascii="Trebuchet MS" w:eastAsia="Times New Roman" w:hAnsi="Trebuchet MS" w:cs="Arial"/>
          <w:color w:val="222222"/>
          <w:sz w:val="19"/>
          <w:szCs w:val="19"/>
        </w:rPr>
        <w:t xml:space="preserve"> the articles/blogs. The course participant </w:t>
      </w:r>
      <w:r w:rsidRPr="004E6C2F">
        <w:rPr>
          <w:rFonts w:ascii="Trebuchet MS" w:eastAsia="Times New Roman" w:hAnsi="Trebuchet MS" w:cs="Arial"/>
          <w:color w:val="222222"/>
          <w:sz w:val="19"/>
          <w:szCs w:val="19"/>
        </w:rPr>
        <w:t>is required to go through the same</w:t>
      </w:r>
      <w:r w:rsidR="00B56285">
        <w:rPr>
          <w:rFonts w:ascii="Trebuchet MS" w:eastAsia="Times New Roman" w:hAnsi="Trebuchet MS" w:cs="Arial"/>
          <w:color w:val="222222"/>
          <w:sz w:val="19"/>
          <w:szCs w:val="19"/>
        </w:rPr>
        <w:t xml:space="preserve"> </w:t>
      </w:r>
      <w:r w:rsidRPr="004E6C2F">
        <w:rPr>
          <w:rFonts w:ascii="Trebuchet MS" w:eastAsia="Times New Roman" w:hAnsi="Trebuchet MS" w:cs="Arial"/>
          <w:color w:val="222222"/>
          <w:sz w:val="19"/>
          <w:szCs w:val="19"/>
          <w:u w:val="single"/>
        </w:rPr>
        <w:t>BEFORE</w:t>
      </w:r>
      <w:r w:rsidRPr="004E6C2F">
        <w:rPr>
          <w:rFonts w:ascii="Trebuchet MS" w:eastAsia="Times New Roman" w:hAnsi="Trebuchet MS" w:cs="Arial"/>
          <w:color w:val="222222"/>
          <w:sz w:val="19"/>
          <w:szCs w:val="19"/>
        </w:rPr>
        <w:t xml:space="preserve"> the class. The distillation of the messages in the videos/blogs/articles will be used as a basis of discussion in class. Going through the</w:t>
      </w:r>
      <w:r w:rsidR="00346572" w:rsidRPr="004E6C2F">
        <w:rPr>
          <w:rFonts w:ascii="Trebuchet MS" w:eastAsia="Times New Roman" w:hAnsi="Trebuchet MS" w:cs="Arial"/>
          <w:color w:val="222222"/>
          <w:sz w:val="19"/>
          <w:szCs w:val="19"/>
        </w:rPr>
        <w:t>se</w:t>
      </w:r>
      <w:r w:rsidRPr="004E6C2F">
        <w:rPr>
          <w:rFonts w:ascii="Trebuchet MS" w:eastAsia="Times New Roman" w:hAnsi="Trebuchet MS" w:cs="Arial"/>
          <w:color w:val="222222"/>
          <w:sz w:val="19"/>
          <w:szCs w:val="19"/>
        </w:rPr>
        <w:t xml:space="preserve"> videos/blogs/articles </w:t>
      </w:r>
      <w:r w:rsidRPr="004E6C2F">
        <w:rPr>
          <w:rFonts w:ascii="Trebuchet MS" w:eastAsia="Times New Roman" w:hAnsi="Trebuchet MS" w:cs="Arial"/>
          <w:color w:val="222222"/>
          <w:sz w:val="19"/>
          <w:szCs w:val="19"/>
          <w:u w:val="single"/>
        </w:rPr>
        <w:t>AFTER</w:t>
      </w:r>
      <w:r w:rsidRPr="004E6C2F">
        <w:rPr>
          <w:rFonts w:ascii="Trebuchet MS" w:eastAsia="Times New Roman" w:hAnsi="Trebuchet MS" w:cs="Arial"/>
          <w:color w:val="222222"/>
          <w:sz w:val="19"/>
          <w:szCs w:val="19"/>
        </w:rPr>
        <w:t xml:space="preserve"> the class is also recommended as it wil</w:t>
      </w:r>
      <w:r w:rsidR="00346572" w:rsidRPr="004E6C2F">
        <w:rPr>
          <w:rFonts w:ascii="Trebuchet MS" w:eastAsia="Times New Roman" w:hAnsi="Trebuchet MS" w:cs="Arial"/>
          <w:color w:val="222222"/>
          <w:sz w:val="19"/>
          <w:szCs w:val="19"/>
        </w:rPr>
        <w:t xml:space="preserve">l give a perspective to what was </w:t>
      </w:r>
      <w:r w:rsidRPr="004E6C2F">
        <w:rPr>
          <w:rFonts w:ascii="Trebuchet MS" w:eastAsia="Times New Roman" w:hAnsi="Trebuchet MS" w:cs="Arial"/>
          <w:color w:val="222222"/>
          <w:sz w:val="19"/>
          <w:szCs w:val="19"/>
        </w:rPr>
        <w:t>discuss</w:t>
      </w:r>
      <w:r w:rsidR="00346572" w:rsidRPr="004E6C2F">
        <w:rPr>
          <w:rFonts w:ascii="Trebuchet MS" w:eastAsia="Times New Roman" w:hAnsi="Trebuchet MS" w:cs="Arial"/>
          <w:color w:val="222222"/>
          <w:sz w:val="19"/>
          <w:szCs w:val="19"/>
        </w:rPr>
        <w:t>ed in class</w:t>
      </w:r>
      <w:r w:rsidRPr="004E6C2F">
        <w:rPr>
          <w:rFonts w:ascii="Trebuchet MS" w:eastAsia="Times New Roman" w:hAnsi="Trebuchet MS" w:cs="Arial"/>
          <w:color w:val="222222"/>
          <w:sz w:val="19"/>
          <w:szCs w:val="19"/>
        </w:rPr>
        <w:t xml:space="preserve">. </w:t>
      </w:r>
      <w:r w:rsidR="005064A3" w:rsidRPr="004E6C2F">
        <w:rPr>
          <w:rFonts w:ascii="Trebuchet MS" w:eastAsia="Times New Roman" w:hAnsi="Trebuchet MS" w:cs="Arial"/>
          <w:color w:val="222222"/>
          <w:sz w:val="19"/>
          <w:szCs w:val="19"/>
        </w:rPr>
        <w:t>Please note that more articles/blogs/videos may be added on in the duration of the course,</w:t>
      </w:r>
      <w:r w:rsidR="003F51C2" w:rsidRPr="004E6C2F">
        <w:rPr>
          <w:rFonts w:ascii="Trebuchet MS" w:eastAsia="Times New Roman" w:hAnsi="Trebuchet MS" w:cs="Arial"/>
          <w:color w:val="222222"/>
          <w:sz w:val="19"/>
          <w:szCs w:val="19"/>
        </w:rPr>
        <w:t xml:space="preserve"> if relevant, and when identified.</w:t>
      </w:r>
    </w:p>
    <w:p w14:paraId="24FABBCA" w14:textId="77777777" w:rsidR="00CE71CA" w:rsidRPr="004E6C2F" w:rsidRDefault="00CE71CA" w:rsidP="004A670F">
      <w:pPr>
        <w:spacing w:after="0" w:line="240" w:lineRule="auto"/>
        <w:jc w:val="both"/>
        <w:rPr>
          <w:rFonts w:ascii="Trebuchet MS" w:eastAsia="Times New Roman" w:hAnsi="Trebuchet MS" w:cs="Arial"/>
          <w:color w:val="222222"/>
          <w:sz w:val="19"/>
          <w:szCs w:val="19"/>
        </w:rPr>
      </w:pPr>
    </w:p>
    <w:p w14:paraId="42030D19" w14:textId="77777777" w:rsidR="00FC3ED5" w:rsidRDefault="00292922" w:rsidP="00FC3ED5">
      <w:pPr>
        <w:spacing w:after="0" w:line="240" w:lineRule="auto"/>
        <w:jc w:val="both"/>
        <w:rPr>
          <w:rFonts w:ascii="Trebuchet MS" w:eastAsia="Times New Roman" w:hAnsi="Trebuchet MS" w:cs="Arial"/>
          <w:color w:val="222222"/>
          <w:sz w:val="19"/>
          <w:szCs w:val="19"/>
        </w:rPr>
      </w:pPr>
      <w:r>
        <w:rPr>
          <w:rFonts w:ascii="Trebuchet MS" w:eastAsia="Times New Roman" w:hAnsi="Trebuchet MS" w:cs="Arial"/>
          <w:color w:val="222222"/>
          <w:sz w:val="19"/>
          <w:szCs w:val="19"/>
        </w:rPr>
        <w:t>The course will include 4 Case studies which will help in applying concepts to practice</w:t>
      </w:r>
      <w:r w:rsidR="00CE71CA" w:rsidRPr="004E6C2F">
        <w:rPr>
          <w:rFonts w:ascii="Trebuchet MS" w:eastAsia="Times New Roman" w:hAnsi="Trebuchet MS" w:cs="Arial"/>
          <w:color w:val="222222"/>
          <w:sz w:val="19"/>
          <w:szCs w:val="19"/>
        </w:rPr>
        <w:t xml:space="preserve">. These cases will be given in advance. </w:t>
      </w:r>
      <w:r w:rsidR="003B72D1">
        <w:rPr>
          <w:rFonts w:ascii="Trebuchet MS" w:eastAsia="Times New Roman" w:hAnsi="Trebuchet MS" w:cs="Arial"/>
          <w:color w:val="222222"/>
          <w:sz w:val="19"/>
          <w:szCs w:val="19"/>
        </w:rPr>
        <w:t>T</w:t>
      </w:r>
      <w:r w:rsidR="00CE71CA" w:rsidRPr="004E6C2F">
        <w:rPr>
          <w:rFonts w:ascii="Trebuchet MS" w:eastAsia="Times New Roman" w:hAnsi="Trebuchet MS" w:cs="Arial"/>
          <w:color w:val="222222"/>
          <w:sz w:val="19"/>
          <w:szCs w:val="19"/>
        </w:rPr>
        <w:t xml:space="preserve">he course participant is required to come </w:t>
      </w:r>
      <w:r w:rsidR="00CE71CA" w:rsidRPr="004E6C2F">
        <w:rPr>
          <w:rFonts w:ascii="Trebuchet MS" w:eastAsia="Times New Roman" w:hAnsi="Trebuchet MS" w:cs="Arial"/>
          <w:color w:val="222222"/>
          <w:sz w:val="19"/>
          <w:szCs w:val="19"/>
          <w:u w:val="single"/>
        </w:rPr>
        <w:t>well prepared</w:t>
      </w:r>
      <w:r w:rsidR="00CE71CA" w:rsidRPr="004E6C2F">
        <w:rPr>
          <w:rFonts w:ascii="Trebuchet MS" w:eastAsia="Times New Roman" w:hAnsi="Trebuchet MS" w:cs="Arial"/>
          <w:color w:val="222222"/>
          <w:sz w:val="19"/>
          <w:szCs w:val="19"/>
        </w:rPr>
        <w:t xml:space="preserve"> with the </w:t>
      </w:r>
      <w:r w:rsidR="00833474" w:rsidRPr="004E6C2F">
        <w:rPr>
          <w:rFonts w:ascii="Trebuchet MS" w:eastAsia="Times New Roman" w:hAnsi="Trebuchet MS" w:cs="Arial"/>
          <w:color w:val="222222"/>
          <w:sz w:val="19"/>
          <w:szCs w:val="19"/>
        </w:rPr>
        <w:t xml:space="preserve">cases – and that should take plenty of time! Being well prepared for a Case in </w:t>
      </w:r>
      <w:r>
        <w:rPr>
          <w:rFonts w:ascii="Trebuchet MS" w:eastAsia="Times New Roman" w:hAnsi="Trebuchet MS" w:cs="Arial"/>
          <w:color w:val="222222"/>
          <w:sz w:val="19"/>
          <w:szCs w:val="19"/>
        </w:rPr>
        <w:t>Marketing</w:t>
      </w:r>
      <w:r w:rsidR="00833474" w:rsidRPr="004E6C2F">
        <w:rPr>
          <w:rFonts w:ascii="Trebuchet MS" w:eastAsia="Times New Roman" w:hAnsi="Trebuchet MS" w:cs="Arial"/>
          <w:color w:val="222222"/>
          <w:sz w:val="19"/>
          <w:szCs w:val="19"/>
        </w:rPr>
        <w:t xml:space="preserve"> </w:t>
      </w:r>
      <w:r w:rsidR="00581DA0" w:rsidRPr="004E6C2F">
        <w:rPr>
          <w:rFonts w:ascii="Trebuchet MS" w:eastAsia="Times New Roman" w:hAnsi="Trebuchet MS" w:cs="Arial"/>
          <w:color w:val="222222"/>
          <w:sz w:val="19"/>
          <w:szCs w:val="19"/>
        </w:rPr>
        <w:t>(as in any other course) implies</w:t>
      </w:r>
      <w:r w:rsidR="00833474" w:rsidRPr="004E6C2F">
        <w:rPr>
          <w:rFonts w:ascii="Trebuchet MS" w:eastAsia="Times New Roman" w:hAnsi="Trebuchet MS" w:cs="Arial"/>
          <w:color w:val="222222"/>
          <w:sz w:val="19"/>
          <w:szCs w:val="19"/>
        </w:rPr>
        <w:t xml:space="preserve"> understanding what the numbers are telling you and using this understanding to craft an actionable implementation plan. Hence, please spend enough time in wo</w:t>
      </w:r>
      <w:r w:rsidR="006C6E2B">
        <w:rPr>
          <w:rFonts w:ascii="Trebuchet MS" w:eastAsia="Times New Roman" w:hAnsi="Trebuchet MS" w:cs="Arial"/>
          <w:color w:val="222222"/>
          <w:sz w:val="19"/>
          <w:szCs w:val="19"/>
        </w:rPr>
        <w:t>rking the numbers, decoding</w:t>
      </w:r>
      <w:r w:rsidR="00833474" w:rsidRPr="004E6C2F">
        <w:rPr>
          <w:rFonts w:ascii="Trebuchet MS" w:eastAsia="Times New Roman" w:hAnsi="Trebuchet MS" w:cs="Arial"/>
          <w:color w:val="222222"/>
          <w:sz w:val="19"/>
          <w:szCs w:val="19"/>
        </w:rPr>
        <w:t xml:space="preserve"> their implications – and using the same to craft a </w:t>
      </w:r>
      <w:r w:rsidR="009619F8" w:rsidRPr="004E6C2F">
        <w:rPr>
          <w:rFonts w:ascii="Trebuchet MS" w:eastAsia="Times New Roman" w:hAnsi="Trebuchet MS" w:cs="Arial"/>
          <w:color w:val="222222"/>
          <w:sz w:val="19"/>
          <w:szCs w:val="19"/>
        </w:rPr>
        <w:t xml:space="preserve">coherent and </w:t>
      </w:r>
      <w:r w:rsidR="00833474" w:rsidRPr="004E6C2F">
        <w:rPr>
          <w:rFonts w:ascii="Trebuchet MS" w:eastAsia="Times New Roman" w:hAnsi="Trebuchet MS" w:cs="Arial"/>
          <w:color w:val="222222"/>
          <w:sz w:val="19"/>
          <w:szCs w:val="19"/>
        </w:rPr>
        <w:t>sensible action plan.</w:t>
      </w:r>
      <w:r w:rsidR="00346572" w:rsidRPr="004E6C2F">
        <w:rPr>
          <w:rFonts w:ascii="Trebuchet MS" w:eastAsia="Times New Roman" w:hAnsi="Trebuchet MS" w:cs="Arial"/>
          <w:color w:val="222222"/>
          <w:sz w:val="19"/>
          <w:szCs w:val="19"/>
        </w:rPr>
        <w:t xml:space="preserve"> Discussing cases</w:t>
      </w:r>
      <w:r w:rsidR="00833474" w:rsidRPr="004E6C2F">
        <w:rPr>
          <w:rFonts w:ascii="Trebuchet MS" w:eastAsia="Times New Roman" w:hAnsi="Trebuchet MS" w:cs="Arial"/>
          <w:color w:val="222222"/>
          <w:sz w:val="19"/>
          <w:szCs w:val="19"/>
        </w:rPr>
        <w:t xml:space="preserve"> in Groups </w:t>
      </w:r>
      <w:r w:rsidR="00346572" w:rsidRPr="004E6C2F">
        <w:rPr>
          <w:rFonts w:ascii="Trebuchet MS" w:eastAsia="Times New Roman" w:hAnsi="Trebuchet MS" w:cs="Arial"/>
          <w:color w:val="222222"/>
          <w:sz w:val="19"/>
          <w:szCs w:val="19"/>
        </w:rPr>
        <w:t xml:space="preserve">before the class </w:t>
      </w:r>
      <w:r w:rsidR="00833474" w:rsidRPr="004E6C2F">
        <w:rPr>
          <w:rFonts w:ascii="Trebuchet MS" w:eastAsia="Times New Roman" w:hAnsi="Trebuchet MS" w:cs="Arial"/>
          <w:color w:val="222222"/>
          <w:sz w:val="19"/>
          <w:szCs w:val="19"/>
        </w:rPr>
        <w:t xml:space="preserve">will be a huge help as it helps you in getting more perspectives – and hence </w:t>
      </w:r>
      <w:r w:rsidR="00BB1174">
        <w:rPr>
          <w:rFonts w:ascii="Trebuchet MS" w:eastAsia="Times New Roman" w:hAnsi="Trebuchet MS" w:cs="Arial"/>
          <w:color w:val="222222"/>
          <w:sz w:val="19"/>
          <w:szCs w:val="19"/>
        </w:rPr>
        <w:t xml:space="preserve">gives you </w:t>
      </w:r>
      <w:r w:rsidR="009619F8" w:rsidRPr="004E6C2F">
        <w:rPr>
          <w:rFonts w:ascii="Trebuchet MS" w:eastAsia="Times New Roman" w:hAnsi="Trebuchet MS" w:cs="Arial"/>
          <w:color w:val="222222"/>
          <w:sz w:val="19"/>
          <w:szCs w:val="19"/>
        </w:rPr>
        <w:t xml:space="preserve">multiple angles </w:t>
      </w:r>
      <w:r w:rsidR="00833474" w:rsidRPr="004E6C2F">
        <w:rPr>
          <w:rFonts w:ascii="Trebuchet MS" w:eastAsia="Times New Roman" w:hAnsi="Trebuchet MS" w:cs="Arial"/>
          <w:color w:val="222222"/>
          <w:sz w:val="19"/>
          <w:szCs w:val="19"/>
        </w:rPr>
        <w:t>to view the situation.</w:t>
      </w:r>
      <w:r w:rsidR="00AE4FF5">
        <w:rPr>
          <w:rFonts w:ascii="Trebuchet MS" w:eastAsia="Times New Roman" w:hAnsi="Trebuchet MS" w:cs="Arial"/>
          <w:color w:val="222222"/>
          <w:sz w:val="19"/>
          <w:szCs w:val="19"/>
        </w:rPr>
        <w:t xml:space="preserve"> The sessions which have cases are shown in </w:t>
      </w:r>
      <w:r w:rsidR="00AE4FF5" w:rsidRPr="00AE4FF5">
        <w:rPr>
          <w:rFonts w:ascii="Trebuchet MS" w:eastAsia="Times New Roman" w:hAnsi="Trebuchet MS" w:cs="Arial"/>
          <w:b/>
          <w:bCs/>
          <w:color w:val="FF0000"/>
          <w:sz w:val="19"/>
          <w:szCs w:val="19"/>
        </w:rPr>
        <w:t>Red</w:t>
      </w:r>
      <w:r w:rsidR="00AE4FF5">
        <w:rPr>
          <w:rFonts w:ascii="Trebuchet MS" w:eastAsia="Times New Roman" w:hAnsi="Trebuchet MS" w:cs="Arial"/>
          <w:color w:val="222222"/>
          <w:sz w:val="19"/>
          <w:szCs w:val="19"/>
        </w:rPr>
        <w:t>.</w:t>
      </w:r>
    </w:p>
    <w:p w14:paraId="0A1A5453" w14:textId="77777777" w:rsidR="003B72D1" w:rsidRDefault="003B72D1" w:rsidP="00FC3ED5">
      <w:pPr>
        <w:spacing w:after="0" w:line="240" w:lineRule="auto"/>
        <w:jc w:val="both"/>
        <w:rPr>
          <w:rFonts w:ascii="Trebuchet MS" w:eastAsia="Times New Roman" w:hAnsi="Trebuchet MS" w:cs="Arial"/>
          <w:color w:val="222222"/>
          <w:sz w:val="19"/>
          <w:szCs w:val="19"/>
        </w:rPr>
      </w:pPr>
    </w:p>
    <w:p w14:paraId="2F219845" w14:textId="77777777" w:rsidR="00FC3ED5" w:rsidRDefault="00FC3ED5" w:rsidP="00FC3ED5">
      <w:pPr>
        <w:spacing w:after="0" w:line="240" w:lineRule="auto"/>
        <w:jc w:val="both"/>
        <w:rPr>
          <w:rFonts w:ascii="Trebuchet MS" w:eastAsia="Times New Roman" w:hAnsi="Trebuchet MS" w:cs="Arial"/>
          <w:color w:val="222222"/>
          <w:sz w:val="19"/>
          <w:szCs w:val="19"/>
        </w:rPr>
      </w:pPr>
    </w:p>
    <w:p w14:paraId="36DB57AC" w14:textId="77777777" w:rsidR="004B5873" w:rsidRDefault="004B5873" w:rsidP="00FC3ED5">
      <w:pPr>
        <w:spacing w:after="0" w:line="240" w:lineRule="auto"/>
        <w:jc w:val="both"/>
        <w:rPr>
          <w:rFonts w:ascii="Trebuchet MS" w:eastAsia="Times New Roman" w:hAnsi="Trebuchet MS" w:cs="Arial"/>
          <w:b/>
          <w:bCs/>
          <w:color w:val="222222"/>
          <w:sz w:val="19"/>
          <w:szCs w:val="19"/>
          <w:u w:val="single"/>
        </w:rPr>
      </w:pPr>
      <w:r w:rsidRPr="004E6C2F">
        <w:rPr>
          <w:rFonts w:ascii="Trebuchet MS" w:eastAsia="Times New Roman" w:hAnsi="Trebuchet MS" w:cs="Arial"/>
          <w:b/>
          <w:bCs/>
          <w:color w:val="222222"/>
          <w:sz w:val="19"/>
          <w:szCs w:val="19"/>
        </w:rPr>
        <w:t xml:space="preserve">4. </w:t>
      </w:r>
      <w:r w:rsidRPr="004E6C2F">
        <w:rPr>
          <w:rFonts w:ascii="Trebuchet MS" w:eastAsia="Times New Roman" w:hAnsi="Trebuchet MS" w:cs="Arial"/>
          <w:b/>
          <w:bCs/>
          <w:color w:val="222222"/>
          <w:sz w:val="19"/>
          <w:szCs w:val="19"/>
          <w:u w:val="single"/>
        </w:rPr>
        <w:t>Tentative Session Plan</w:t>
      </w:r>
    </w:p>
    <w:p w14:paraId="17BF3BB3" w14:textId="77777777" w:rsidR="00FC3ED5" w:rsidRDefault="00FC3ED5" w:rsidP="00FC3ED5">
      <w:pPr>
        <w:spacing w:after="0" w:line="240" w:lineRule="auto"/>
        <w:jc w:val="both"/>
        <w:rPr>
          <w:rFonts w:ascii="Trebuchet MS" w:eastAsia="Times New Roman" w:hAnsi="Trebuchet MS" w:cs="Arial"/>
          <w:b/>
          <w:bCs/>
          <w:color w:val="222222"/>
          <w:sz w:val="19"/>
          <w:szCs w:val="19"/>
          <w:u w:val="single"/>
        </w:rPr>
      </w:pPr>
    </w:p>
    <w:p w14:paraId="1E62102E" w14:textId="77777777" w:rsidR="00FC3ED5" w:rsidRDefault="00FC3ED5" w:rsidP="00FC3ED5">
      <w:pPr>
        <w:spacing w:after="0" w:line="240" w:lineRule="auto"/>
        <w:jc w:val="both"/>
        <w:rPr>
          <w:rFonts w:ascii="Trebuchet MS" w:eastAsia="Times New Roman" w:hAnsi="Trebuchet MS" w:cs="Arial"/>
          <w:b/>
          <w:bCs/>
          <w:color w:val="222222"/>
          <w:sz w:val="19"/>
          <w:szCs w:val="19"/>
          <w:u w:val="single"/>
        </w:rPr>
      </w:pPr>
    </w:p>
    <w:p w14:paraId="3313797F" w14:textId="77777777" w:rsidR="001C76BF" w:rsidRDefault="001C76BF" w:rsidP="00FC3ED5">
      <w:pPr>
        <w:spacing w:after="0" w:line="240" w:lineRule="auto"/>
        <w:jc w:val="both"/>
        <w:rPr>
          <w:rFonts w:ascii="Trebuchet MS" w:eastAsia="Times New Roman" w:hAnsi="Trebuchet MS" w:cs="Arial"/>
          <w:b/>
          <w:bCs/>
          <w:color w:val="222222"/>
          <w:sz w:val="19"/>
          <w:szCs w:val="19"/>
          <w:u w:val="single"/>
        </w:rPr>
      </w:pPr>
    </w:p>
    <w:p w14:paraId="0D28CD3D" w14:textId="77777777" w:rsidR="00FC3ED5" w:rsidRPr="004E6C2F" w:rsidRDefault="00FC3ED5" w:rsidP="00FC3ED5">
      <w:pPr>
        <w:spacing w:after="0" w:line="240" w:lineRule="auto"/>
        <w:jc w:val="both"/>
        <w:rPr>
          <w:rFonts w:ascii="Trebuchet MS" w:eastAsia="Times New Roman" w:hAnsi="Trebuchet MS" w:cs="Arial"/>
          <w:color w:val="222222"/>
          <w:sz w:val="19"/>
          <w:szCs w:val="19"/>
        </w:rPr>
      </w:pPr>
    </w:p>
    <w:tbl>
      <w:tblPr>
        <w:tblW w:w="0" w:type="auto"/>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00"/>
        <w:gridCol w:w="2520"/>
        <w:gridCol w:w="6044"/>
      </w:tblGrid>
      <w:tr w:rsidR="004B5873" w:rsidRPr="004E6C2F" w14:paraId="0E1FE2C9" w14:textId="77777777" w:rsidTr="00A1497B">
        <w:tc>
          <w:tcPr>
            <w:tcW w:w="900" w:type="dxa"/>
            <w:tcMar>
              <w:top w:w="0" w:type="dxa"/>
              <w:left w:w="108" w:type="dxa"/>
              <w:bottom w:w="0" w:type="dxa"/>
              <w:right w:w="108" w:type="dxa"/>
            </w:tcMar>
            <w:hideMark/>
          </w:tcPr>
          <w:p w14:paraId="7156574D" w14:textId="77777777" w:rsidR="004B5873" w:rsidRPr="004E6C2F" w:rsidRDefault="004B5873" w:rsidP="004B5873">
            <w:pPr>
              <w:spacing w:after="0" w:line="240" w:lineRule="auto"/>
              <w:rPr>
                <w:rFonts w:ascii="Trebuchet MS" w:eastAsia="Times New Roman" w:hAnsi="Trebuchet MS"/>
                <w:color w:val="222222"/>
                <w:sz w:val="19"/>
                <w:szCs w:val="19"/>
              </w:rPr>
            </w:pPr>
            <w:r w:rsidRPr="004E6C2F">
              <w:rPr>
                <w:rFonts w:ascii="Trebuchet MS" w:eastAsia="Times New Roman" w:hAnsi="Trebuchet MS"/>
                <w:b/>
                <w:bCs/>
                <w:color w:val="222222"/>
                <w:sz w:val="19"/>
                <w:szCs w:val="19"/>
              </w:rPr>
              <w:t xml:space="preserve">Session </w:t>
            </w:r>
          </w:p>
        </w:tc>
        <w:tc>
          <w:tcPr>
            <w:tcW w:w="2520" w:type="dxa"/>
            <w:tcMar>
              <w:top w:w="0" w:type="dxa"/>
              <w:left w:w="108" w:type="dxa"/>
              <w:bottom w:w="0" w:type="dxa"/>
              <w:right w:w="108" w:type="dxa"/>
            </w:tcMar>
            <w:hideMark/>
          </w:tcPr>
          <w:p w14:paraId="18602361" w14:textId="77777777" w:rsidR="004B5873" w:rsidRPr="004E6C2F" w:rsidRDefault="004B5873" w:rsidP="004B5873">
            <w:pPr>
              <w:spacing w:after="0" w:line="240" w:lineRule="auto"/>
              <w:rPr>
                <w:rFonts w:ascii="Trebuchet MS" w:eastAsia="Times New Roman" w:hAnsi="Trebuchet MS"/>
                <w:color w:val="222222"/>
                <w:sz w:val="19"/>
                <w:szCs w:val="19"/>
              </w:rPr>
            </w:pPr>
            <w:r w:rsidRPr="004E6C2F">
              <w:rPr>
                <w:rFonts w:ascii="Trebuchet MS" w:eastAsia="Times New Roman" w:hAnsi="Trebuchet MS"/>
                <w:b/>
                <w:bCs/>
                <w:color w:val="222222"/>
                <w:sz w:val="19"/>
                <w:szCs w:val="19"/>
              </w:rPr>
              <w:t>Topics/Activities</w:t>
            </w:r>
          </w:p>
        </w:tc>
        <w:tc>
          <w:tcPr>
            <w:tcW w:w="6044" w:type="dxa"/>
            <w:tcMar>
              <w:top w:w="0" w:type="dxa"/>
              <w:left w:w="108" w:type="dxa"/>
              <w:bottom w:w="0" w:type="dxa"/>
              <w:right w:w="108" w:type="dxa"/>
            </w:tcMar>
            <w:hideMark/>
          </w:tcPr>
          <w:p w14:paraId="3B3A0433" w14:textId="77777777" w:rsidR="004B5873" w:rsidRDefault="004B5873" w:rsidP="004B5873">
            <w:pPr>
              <w:spacing w:after="0" w:line="240" w:lineRule="auto"/>
              <w:rPr>
                <w:rFonts w:ascii="Trebuchet MS" w:eastAsia="Times New Roman" w:hAnsi="Trebuchet MS"/>
                <w:b/>
                <w:bCs/>
                <w:color w:val="222222"/>
                <w:sz w:val="19"/>
                <w:szCs w:val="19"/>
              </w:rPr>
            </w:pPr>
            <w:r w:rsidRPr="004E6C2F">
              <w:rPr>
                <w:rFonts w:ascii="Trebuchet MS" w:eastAsia="Times New Roman" w:hAnsi="Trebuchet MS"/>
                <w:b/>
                <w:bCs/>
                <w:color w:val="222222"/>
                <w:sz w:val="19"/>
                <w:szCs w:val="19"/>
              </w:rPr>
              <w:t>Reading/case list etc.</w:t>
            </w:r>
          </w:p>
          <w:p w14:paraId="3BBFE8B4" w14:textId="77777777" w:rsidR="001C76BF" w:rsidRPr="004E6C2F" w:rsidRDefault="001C76BF" w:rsidP="004B5873">
            <w:pPr>
              <w:spacing w:after="0" w:line="240" w:lineRule="auto"/>
              <w:rPr>
                <w:rFonts w:ascii="Trebuchet MS" w:eastAsia="Times New Roman" w:hAnsi="Trebuchet MS"/>
                <w:b/>
                <w:bCs/>
                <w:color w:val="222222"/>
                <w:sz w:val="19"/>
                <w:szCs w:val="19"/>
              </w:rPr>
            </w:pPr>
          </w:p>
          <w:p w14:paraId="4C4F0281" w14:textId="77777777" w:rsidR="000057A7" w:rsidRPr="004E6C2F" w:rsidRDefault="000057A7" w:rsidP="004B5873">
            <w:pPr>
              <w:spacing w:after="0" w:line="240" w:lineRule="auto"/>
              <w:rPr>
                <w:rFonts w:ascii="Trebuchet MS" w:eastAsia="Times New Roman" w:hAnsi="Trebuchet MS"/>
                <w:color w:val="222222"/>
                <w:sz w:val="19"/>
                <w:szCs w:val="19"/>
              </w:rPr>
            </w:pPr>
          </w:p>
        </w:tc>
      </w:tr>
      <w:tr w:rsidR="004B5873" w:rsidRPr="004E6C2F" w14:paraId="71222716" w14:textId="77777777" w:rsidTr="00A1497B">
        <w:tc>
          <w:tcPr>
            <w:tcW w:w="900" w:type="dxa"/>
            <w:tcMar>
              <w:top w:w="0" w:type="dxa"/>
              <w:left w:w="108" w:type="dxa"/>
              <w:bottom w:w="0" w:type="dxa"/>
              <w:right w:w="108" w:type="dxa"/>
            </w:tcMar>
            <w:hideMark/>
          </w:tcPr>
          <w:p w14:paraId="784BFD47" w14:textId="77777777" w:rsidR="004B5873" w:rsidRPr="004E6C2F" w:rsidRDefault="00BB1174" w:rsidP="004B5873">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1,2</w:t>
            </w:r>
          </w:p>
        </w:tc>
        <w:tc>
          <w:tcPr>
            <w:tcW w:w="2520" w:type="dxa"/>
            <w:tcMar>
              <w:top w:w="0" w:type="dxa"/>
              <w:left w:w="108" w:type="dxa"/>
              <w:bottom w:w="0" w:type="dxa"/>
              <w:right w:w="108" w:type="dxa"/>
            </w:tcMar>
            <w:hideMark/>
          </w:tcPr>
          <w:p w14:paraId="164078D8" w14:textId="77777777" w:rsidR="004B5873" w:rsidRPr="004E6C2F" w:rsidRDefault="00FD73F9" w:rsidP="00A12785">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Introduction to Marketing – and what it means for the two players – the customer and the seller.</w:t>
            </w:r>
          </w:p>
        </w:tc>
        <w:tc>
          <w:tcPr>
            <w:tcW w:w="6044" w:type="dxa"/>
            <w:tcMar>
              <w:top w:w="0" w:type="dxa"/>
              <w:left w:w="108" w:type="dxa"/>
              <w:bottom w:w="0" w:type="dxa"/>
              <w:right w:w="108" w:type="dxa"/>
            </w:tcMar>
            <w:hideMark/>
          </w:tcPr>
          <w:p w14:paraId="4268A73F" w14:textId="77777777" w:rsidR="005064A3" w:rsidRPr="004E6C2F" w:rsidRDefault="005064A3" w:rsidP="005064A3">
            <w:pPr>
              <w:spacing w:after="0" w:line="240" w:lineRule="auto"/>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Links to Articl</w:t>
            </w:r>
            <w:r w:rsidR="00AE4FF5">
              <w:rPr>
                <w:rFonts w:ascii="Trebuchet MS" w:eastAsia="Times New Roman" w:hAnsi="Trebuchet MS"/>
                <w:b/>
                <w:color w:val="222222"/>
                <w:sz w:val="19"/>
                <w:szCs w:val="19"/>
                <w:u w:val="single"/>
              </w:rPr>
              <w:t>e</w:t>
            </w:r>
            <w:r w:rsidR="007A2385">
              <w:rPr>
                <w:rFonts w:ascii="Trebuchet MS" w:eastAsia="Times New Roman" w:hAnsi="Trebuchet MS"/>
                <w:b/>
                <w:color w:val="222222"/>
                <w:sz w:val="19"/>
                <w:szCs w:val="19"/>
                <w:u w:val="single"/>
              </w:rPr>
              <w:t>s</w:t>
            </w:r>
            <w:r w:rsidR="00AE4FF5">
              <w:rPr>
                <w:rFonts w:ascii="Trebuchet MS" w:eastAsia="Times New Roman" w:hAnsi="Trebuchet MS"/>
                <w:b/>
                <w:color w:val="222222"/>
                <w:sz w:val="19"/>
                <w:szCs w:val="19"/>
                <w:u w:val="single"/>
              </w:rPr>
              <w:t>/Video</w:t>
            </w:r>
            <w:r w:rsidR="007A2385">
              <w:rPr>
                <w:rFonts w:ascii="Trebuchet MS" w:eastAsia="Times New Roman" w:hAnsi="Trebuchet MS"/>
                <w:b/>
                <w:color w:val="222222"/>
                <w:sz w:val="19"/>
                <w:szCs w:val="19"/>
                <w:u w:val="single"/>
              </w:rPr>
              <w:t>s</w:t>
            </w:r>
            <w:r w:rsidRPr="004E6C2F">
              <w:rPr>
                <w:rFonts w:ascii="Trebuchet MS" w:eastAsia="Times New Roman" w:hAnsi="Trebuchet MS"/>
                <w:b/>
                <w:color w:val="222222"/>
                <w:sz w:val="19"/>
                <w:szCs w:val="19"/>
                <w:u w:val="single"/>
              </w:rPr>
              <w:t>:</w:t>
            </w:r>
          </w:p>
          <w:p w14:paraId="43E4FF3E" w14:textId="77777777" w:rsidR="004B5873" w:rsidRPr="004E6C2F" w:rsidRDefault="004B5873" w:rsidP="004B5873">
            <w:pPr>
              <w:spacing w:after="0" w:line="240" w:lineRule="auto"/>
              <w:rPr>
                <w:rFonts w:ascii="Trebuchet MS" w:eastAsia="Times New Roman" w:hAnsi="Trebuchet MS"/>
                <w:color w:val="222222"/>
                <w:sz w:val="19"/>
                <w:szCs w:val="19"/>
              </w:rPr>
            </w:pPr>
          </w:p>
          <w:p w14:paraId="4320C1D1" w14:textId="77777777" w:rsidR="006F756C" w:rsidRDefault="006F756C" w:rsidP="006F756C">
            <w:pPr>
              <w:spacing w:after="0" w:line="240" w:lineRule="auto"/>
              <w:rPr>
                <w:rFonts w:ascii="Trebuchet MS" w:hAnsi="Trebuchet MS"/>
                <w:sz w:val="19"/>
                <w:szCs w:val="19"/>
              </w:rPr>
            </w:pPr>
            <w:hyperlink r:id="rId5" w:history="1">
              <w:r w:rsidRPr="006F756C">
                <w:rPr>
                  <w:rFonts w:ascii="Trebuchet MS" w:hAnsi="Trebuchet MS"/>
                  <w:color w:val="0000FF"/>
                  <w:sz w:val="19"/>
                  <w:szCs w:val="19"/>
                  <w:u w:val="single"/>
                </w:rPr>
                <w:t>https://www.nielsen.com/apac/en/insights/article/2020/covid-19-forces-recalibration-of-priorities-as-world-embraces-new-habits/</w:t>
              </w:r>
            </w:hyperlink>
            <w:r w:rsidRPr="006F756C">
              <w:rPr>
                <w:rFonts w:ascii="Trebuchet MS" w:hAnsi="Trebuchet MS"/>
                <w:sz w:val="19"/>
                <w:szCs w:val="19"/>
              </w:rPr>
              <w:t xml:space="preserve"> - This article traces the impact of what we have endured recently – the COVID Pandemic – and its impact on the trajectory of consumers moving to online shopping.</w:t>
            </w:r>
          </w:p>
          <w:p w14:paraId="5AB85607" w14:textId="77777777" w:rsidR="006F756C" w:rsidRDefault="006F756C" w:rsidP="006F756C">
            <w:pPr>
              <w:spacing w:after="0" w:line="240" w:lineRule="auto"/>
              <w:rPr>
                <w:rFonts w:ascii="Trebuchet MS" w:hAnsi="Trebuchet MS"/>
                <w:sz w:val="19"/>
                <w:szCs w:val="19"/>
              </w:rPr>
            </w:pPr>
          </w:p>
          <w:p w14:paraId="6CC921FB" w14:textId="77777777" w:rsidR="00CD273C" w:rsidRPr="00CD273C" w:rsidRDefault="00CD273C" w:rsidP="00CD273C">
            <w:pPr>
              <w:rPr>
                <w:rFonts w:ascii="Trebuchet MS" w:hAnsi="Trebuchet MS"/>
                <w:sz w:val="19"/>
                <w:szCs w:val="19"/>
              </w:rPr>
            </w:pPr>
            <w:hyperlink r:id="rId6" w:history="1">
              <w:r w:rsidRPr="00CD273C">
                <w:rPr>
                  <w:rFonts w:ascii="Trebuchet MS" w:hAnsi="Trebuchet MS"/>
                  <w:color w:val="0000FF"/>
                  <w:sz w:val="19"/>
                  <w:szCs w:val="19"/>
                  <w:u w:val="single"/>
                </w:rPr>
                <w:t>https://www.youtube.com/watch?v=4VKKI59514Y</w:t>
              </w:r>
            </w:hyperlink>
            <w:r w:rsidRPr="00CD273C">
              <w:rPr>
                <w:rFonts w:ascii="Trebuchet MS" w:hAnsi="Trebuchet MS"/>
                <w:sz w:val="19"/>
                <w:szCs w:val="19"/>
              </w:rPr>
              <w:t>: What are the Advantages of Franchising? While the examples used are American, the context is Geography agnostic and hence, applicable to India as well.</w:t>
            </w:r>
            <w:r>
              <w:rPr>
                <w:rFonts w:ascii="Trebuchet MS" w:hAnsi="Trebuchet MS"/>
                <w:sz w:val="19"/>
                <w:szCs w:val="19"/>
              </w:rPr>
              <w:t xml:space="preserve"> This is a trend which is gaining momentum in India.</w:t>
            </w:r>
          </w:p>
          <w:p w14:paraId="7B299969" w14:textId="77777777" w:rsidR="006F756C" w:rsidRPr="006F756C" w:rsidRDefault="006F756C" w:rsidP="006F756C">
            <w:pPr>
              <w:spacing w:after="0" w:line="240" w:lineRule="auto"/>
              <w:rPr>
                <w:rFonts w:ascii="Trebuchet MS" w:hAnsi="Trebuchet MS"/>
                <w:sz w:val="19"/>
                <w:szCs w:val="19"/>
              </w:rPr>
            </w:pPr>
          </w:p>
          <w:p w14:paraId="05EF3B79" w14:textId="77777777" w:rsidR="005064A3" w:rsidRPr="004E6C2F" w:rsidRDefault="005064A3" w:rsidP="004B5873">
            <w:pPr>
              <w:spacing w:after="0" w:line="240" w:lineRule="auto"/>
              <w:rPr>
                <w:rFonts w:ascii="Trebuchet MS" w:hAnsi="Trebuchet MS"/>
                <w:b/>
                <w:sz w:val="19"/>
                <w:szCs w:val="19"/>
                <w:u w:val="single"/>
              </w:rPr>
            </w:pPr>
            <w:r w:rsidRPr="004E6C2F">
              <w:rPr>
                <w:rFonts w:ascii="Trebuchet MS" w:hAnsi="Trebuchet MS"/>
                <w:b/>
                <w:sz w:val="19"/>
                <w:szCs w:val="19"/>
                <w:u w:val="single"/>
              </w:rPr>
              <w:t>Class PPT</w:t>
            </w:r>
          </w:p>
          <w:p w14:paraId="45C93AD8" w14:textId="77777777" w:rsidR="005064A3" w:rsidRPr="004E6C2F" w:rsidRDefault="005064A3" w:rsidP="004B5873">
            <w:pPr>
              <w:spacing w:after="0" w:line="240" w:lineRule="auto"/>
              <w:rPr>
                <w:rFonts w:ascii="Trebuchet MS" w:hAnsi="Trebuchet MS"/>
                <w:sz w:val="19"/>
                <w:szCs w:val="19"/>
              </w:rPr>
            </w:pPr>
          </w:p>
          <w:p w14:paraId="53E3388D" w14:textId="77777777" w:rsidR="001C76BF" w:rsidRDefault="005064A3" w:rsidP="00DC00CD">
            <w:pPr>
              <w:spacing w:after="0" w:line="240" w:lineRule="auto"/>
              <w:rPr>
                <w:rFonts w:ascii="Trebuchet MS" w:hAnsi="Trebuchet MS"/>
                <w:sz w:val="19"/>
                <w:szCs w:val="19"/>
              </w:rPr>
            </w:pPr>
            <w:r w:rsidRPr="004E6C2F">
              <w:rPr>
                <w:rFonts w:ascii="Trebuchet MS" w:hAnsi="Trebuchet MS"/>
                <w:sz w:val="19"/>
                <w:szCs w:val="19"/>
              </w:rPr>
              <w:t>Will be shared after the class is over.</w:t>
            </w:r>
          </w:p>
          <w:p w14:paraId="4EFD4905" w14:textId="77777777" w:rsidR="007A2385" w:rsidRPr="004E6C2F" w:rsidRDefault="007A2385" w:rsidP="00DC00CD">
            <w:pPr>
              <w:spacing w:after="0" w:line="240" w:lineRule="auto"/>
              <w:rPr>
                <w:rFonts w:ascii="Trebuchet MS" w:hAnsi="Trebuchet MS"/>
                <w:sz w:val="19"/>
                <w:szCs w:val="19"/>
              </w:rPr>
            </w:pPr>
          </w:p>
          <w:p w14:paraId="65E72FD0" w14:textId="77777777" w:rsidR="00DC00CD" w:rsidRPr="004E6C2F" w:rsidRDefault="00DC00CD" w:rsidP="00DC00CD">
            <w:pPr>
              <w:spacing w:after="0" w:line="240" w:lineRule="auto"/>
              <w:rPr>
                <w:rFonts w:ascii="Trebuchet MS" w:eastAsia="Times New Roman" w:hAnsi="Trebuchet MS"/>
                <w:color w:val="222222"/>
                <w:sz w:val="19"/>
                <w:szCs w:val="19"/>
              </w:rPr>
            </w:pPr>
          </w:p>
        </w:tc>
      </w:tr>
      <w:tr w:rsidR="004B5873" w:rsidRPr="004E6C2F" w14:paraId="681E627E" w14:textId="77777777" w:rsidTr="00A1497B">
        <w:tc>
          <w:tcPr>
            <w:tcW w:w="900" w:type="dxa"/>
            <w:tcMar>
              <w:top w:w="0" w:type="dxa"/>
              <w:left w:w="108" w:type="dxa"/>
              <w:bottom w:w="0" w:type="dxa"/>
              <w:right w:w="108" w:type="dxa"/>
            </w:tcMar>
            <w:hideMark/>
          </w:tcPr>
          <w:p w14:paraId="46425FBE" w14:textId="77777777" w:rsidR="004B5873" w:rsidRPr="004E6C2F" w:rsidRDefault="004B5873" w:rsidP="004B5873">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w:t>
            </w:r>
            <w:r w:rsidR="00BB1174">
              <w:rPr>
                <w:rFonts w:ascii="Trebuchet MS" w:eastAsia="Times New Roman" w:hAnsi="Trebuchet MS"/>
                <w:color w:val="222222"/>
                <w:sz w:val="19"/>
                <w:szCs w:val="19"/>
              </w:rPr>
              <w:t>3/</w:t>
            </w:r>
            <w:r w:rsidR="00933021">
              <w:rPr>
                <w:rFonts w:ascii="Trebuchet MS" w:eastAsia="Times New Roman" w:hAnsi="Trebuchet MS"/>
                <w:color w:val="222222"/>
                <w:sz w:val="19"/>
                <w:szCs w:val="19"/>
              </w:rPr>
              <w:t>4</w:t>
            </w:r>
          </w:p>
        </w:tc>
        <w:tc>
          <w:tcPr>
            <w:tcW w:w="2520" w:type="dxa"/>
            <w:tcMar>
              <w:top w:w="0" w:type="dxa"/>
              <w:left w:w="108" w:type="dxa"/>
              <w:bottom w:w="0" w:type="dxa"/>
              <w:right w:w="108" w:type="dxa"/>
            </w:tcMar>
            <w:hideMark/>
          </w:tcPr>
          <w:p w14:paraId="7B5FD376" w14:textId="77777777" w:rsidR="004B5873" w:rsidRPr="004E6C2F" w:rsidRDefault="00FD73F9" w:rsidP="004B5873">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The components of the Marketing effort</w:t>
            </w:r>
            <w:r w:rsidR="009E4016">
              <w:rPr>
                <w:rFonts w:ascii="Trebuchet MS" w:eastAsia="Times New Roman" w:hAnsi="Trebuchet MS"/>
                <w:color w:val="222222"/>
                <w:sz w:val="19"/>
                <w:szCs w:val="19"/>
              </w:rPr>
              <w:t xml:space="preserve">. STP – </w:t>
            </w:r>
            <w:r w:rsidR="00443933">
              <w:rPr>
                <w:rFonts w:ascii="Trebuchet MS" w:eastAsia="Times New Roman" w:hAnsi="Trebuchet MS"/>
                <w:color w:val="222222"/>
                <w:sz w:val="19"/>
                <w:szCs w:val="19"/>
              </w:rPr>
              <w:t>[</w:t>
            </w:r>
            <w:r w:rsidR="009E4016">
              <w:rPr>
                <w:rFonts w:ascii="Trebuchet MS" w:eastAsia="Times New Roman" w:hAnsi="Trebuchet MS"/>
                <w:color w:val="222222"/>
                <w:sz w:val="19"/>
                <w:szCs w:val="19"/>
              </w:rPr>
              <w:t xml:space="preserve">Segmentation, Targeting </w:t>
            </w:r>
            <w:r w:rsidR="00443933">
              <w:rPr>
                <w:rFonts w:ascii="Trebuchet MS" w:eastAsia="Times New Roman" w:hAnsi="Trebuchet MS"/>
                <w:color w:val="222222"/>
                <w:sz w:val="19"/>
                <w:szCs w:val="19"/>
              </w:rPr>
              <w:t xml:space="preserve">&amp; </w:t>
            </w:r>
            <w:r w:rsidR="009E4016">
              <w:rPr>
                <w:rFonts w:ascii="Trebuchet MS" w:eastAsia="Times New Roman" w:hAnsi="Trebuchet MS"/>
                <w:color w:val="222222"/>
                <w:sz w:val="19"/>
                <w:szCs w:val="19"/>
              </w:rPr>
              <w:t>Positioning</w:t>
            </w:r>
            <w:r w:rsidR="00443933">
              <w:rPr>
                <w:rFonts w:ascii="Trebuchet MS" w:eastAsia="Times New Roman" w:hAnsi="Trebuchet MS"/>
                <w:color w:val="222222"/>
                <w:sz w:val="19"/>
                <w:szCs w:val="19"/>
              </w:rPr>
              <w:t>]</w:t>
            </w:r>
            <w:r w:rsidR="00933021">
              <w:rPr>
                <w:rFonts w:ascii="Trebuchet MS" w:eastAsia="Times New Roman" w:hAnsi="Trebuchet MS"/>
                <w:color w:val="222222"/>
                <w:sz w:val="19"/>
                <w:szCs w:val="19"/>
              </w:rPr>
              <w:t xml:space="preserve"> and Managing Compet</w:t>
            </w:r>
            <w:r w:rsidR="00CD273C">
              <w:rPr>
                <w:rFonts w:ascii="Trebuchet MS" w:eastAsia="Times New Roman" w:hAnsi="Trebuchet MS"/>
                <w:color w:val="222222"/>
                <w:sz w:val="19"/>
                <w:szCs w:val="19"/>
              </w:rPr>
              <w:t>i</w:t>
            </w:r>
            <w:r w:rsidR="00933021">
              <w:rPr>
                <w:rFonts w:ascii="Trebuchet MS" w:eastAsia="Times New Roman" w:hAnsi="Trebuchet MS"/>
                <w:color w:val="222222"/>
                <w:sz w:val="19"/>
                <w:szCs w:val="19"/>
              </w:rPr>
              <w:t>tion.</w:t>
            </w:r>
          </w:p>
        </w:tc>
        <w:tc>
          <w:tcPr>
            <w:tcW w:w="6044" w:type="dxa"/>
            <w:tcMar>
              <w:top w:w="0" w:type="dxa"/>
              <w:left w:w="108" w:type="dxa"/>
              <w:bottom w:w="0" w:type="dxa"/>
              <w:right w:w="108" w:type="dxa"/>
            </w:tcMar>
            <w:hideMark/>
          </w:tcPr>
          <w:p w14:paraId="26405519" w14:textId="77777777" w:rsidR="005064A3" w:rsidRDefault="005064A3" w:rsidP="005064A3">
            <w:pPr>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Links to Articles</w:t>
            </w:r>
            <w:r w:rsidR="006F756C">
              <w:rPr>
                <w:rFonts w:ascii="Trebuchet MS" w:eastAsia="Times New Roman" w:hAnsi="Trebuchet MS"/>
                <w:b/>
                <w:color w:val="222222"/>
                <w:sz w:val="19"/>
                <w:szCs w:val="19"/>
                <w:u w:val="single"/>
              </w:rPr>
              <w:t>/Videos</w:t>
            </w:r>
            <w:r w:rsidRPr="004E6C2F">
              <w:rPr>
                <w:rFonts w:ascii="Trebuchet MS" w:eastAsia="Times New Roman" w:hAnsi="Trebuchet MS"/>
                <w:b/>
                <w:color w:val="222222"/>
                <w:sz w:val="19"/>
                <w:szCs w:val="19"/>
                <w:u w:val="single"/>
              </w:rPr>
              <w:t>:</w:t>
            </w:r>
          </w:p>
          <w:p w14:paraId="0D0D640C" w14:textId="77777777" w:rsidR="00DD1B88" w:rsidRPr="005546F5" w:rsidRDefault="00DD1B88" w:rsidP="00DD1B88">
            <w:pPr>
              <w:spacing w:after="0" w:line="240" w:lineRule="auto"/>
              <w:rPr>
                <w:rFonts w:ascii="Trebuchet MS" w:hAnsi="Trebuchet MS"/>
                <w:sz w:val="19"/>
                <w:szCs w:val="19"/>
              </w:rPr>
            </w:pPr>
            <w:hyperlink r:id="rId7" w:history="1">
              <w:r w:rsidRPr="005546F5">
                <w:rPr>
                  <w:rFonts w:ascii="Trebuchet MS" w:hAnsi="Trebuchet MS"/>
                  <w:color w:val="0000FF"/>
                  <w:sz w:val="19"/>
                  <w:szCs w:val="19"/>
                  <w:u w:val="single"/>
                </w:rPr>
                <w:t>https://www.youtube.com/watch?v=i5KmrcvWypw</w:t>
              </w:r>
            </w:hyperlink>
            <w:r w:rsidRPr="005546F5">
              <w:rPr>
                <w:rFonts w:ascii="Trebuchet MS" w:hAnsi="Trebuchet MS"/>
                <w:sz w:val="19"/>
                <w:szCs w:val="19"/>
              </w:rPr>
              <w:t xml:space="preserve"> – No 2 by 2 Matrices. No fancy frameworks. No posh English accent. Just earthy dialogues laced with </w:t>
            </w:r>
            <w:r>
              <w:rPr>
                <w:rFonts w:ascii="Trebuchet MS" w:hAnsi="Trebuchet MS"/>
                <w:sz w:val="19"/>
                <w:szCs w:val="19"/>
              </w:rPr>
              <w:t xml:space="preserve">immense </w:t>
            </w:r>
            <w:r w:rsidRPr="005546F5">
              <w:rPr>
                <w:rFonts w:ascii="Trebuchet MS" w:hAnsi="Trebuchet MS"/>
                <w:sz w:val="19"/>
                <w:szCs w:val="19"/>
              </w:rPr>
              <w:t>common sense. A story of designing a product offering and the obstacles faced</w:t>
            </w:r>
            <w:r w:rsidR="00BB1174">
              <w:rPr>
                <w:rFonts w:ascii="Trebuchet MS" w:hAnsi="Trebuchet MS"/>
                <w:sz w:val="19"/>
                <w:szCs w:val="19"/>
              </w:rPr>
              <w:t xml:space="preserve"> whilst doing so.</w:t>
            </w:r>
          </w:p>
          <w:p w14:paraId="55C3CA2B" w14:textId="77777777" w:rsidR="00CD273C" w:rsidRPr="00CD273C" w:rsidRDefault="00CD273C" w:rsidP="00CD273C">
            <w:pPr>
              <w:spacing w:after="0" w:line="240" w:lineRule="auto"/>
              <w:rPr>
                <w:rFonts w:ascii="Trebuchet MS" w:hAnsi="Trebuchet MS"/>
                <w:sz w:val="19"/>
                <w:szCs w:val="19"/>
              </w:rPr>
            </w:pPr>
          </w:p>
          <w:p w14:paraId="532FBB19" w14:textId="77777777" w:rsidR="00CD273C" w:rsidRDefault="00CD273C" w:rsidP="00CD273C">
            <w:pPr>
              <w:spacing w:after="0" w:line="240" w:lineRule="auto"/>
              <w:rPr>
                <w:rFonts w:ascii="Trebuchet MS" w:hAnsi="Trebuchet MS"/>
                <w:sz w:val="19"/>
                <w:szCs w:val="19"/>
              </w:rPr>
            </w:pPr>
            <w:hyperlink r:id="rId8" w:history="1">
              <w:r w:rsidRPr="00CD273C">
                <w:rPr>
                  <w:rFonts w:ascii="Trebuchet MS" w:hAnsi="Trebuchet MS"/>
                  <w:color w:val="0000FF"/>
                  <w:sz w:val="19"/>
                  <w:szCs w:val="19"/>
                  <w:u w:val="single"/>
                </w:rPr>
                <w:t>https://www.thebetterindia.com/126690/connects-corporate-farmers-consumer-itc-e-choupal/</w:t>
              </w:r>
            </w:hyperlink>
            <w:r w:rsidRPr="00CD273C">
              <w:rPr>
                <w:rFonts w:ascii="Trebuchet MS" w:hAnsi="Trebuchet MS"/>
                <w:sz w:val="19"/>
                <w:szCs w:val="19"/>
              </w:rPr>
              <w:t xml:space="preserve"> - </w:t>
            </w:r>
            <w:r>
              <w:rPr>
                <w:rFonts w:ascii="Trebuchet MS" w:hAnsi="Trebuchet MS"/>
                <w:sz w:val="19"/>
                <w:szCs w:val="19"/>
              </w:rPr>
              <w:t>Smart Marketing also deals with steady access to quality Raw Material – and the e-Choupal is an initiative of ITC which ensures this.</w:t>
            </w:r>
          </w:p>
          <w:p w14:paraId="69298200" w14:textId="77777777" w:rsidR="00CD273C" w:rsidRPr="004E6C2F" w:rsidRDefault="00CD273C" w:rsidP="00CD273C">
            <w:pPr>
              <w:spacing w:after="0" w:line="240" w:lineRule="auto"/>
              <w:rPr>
                <w:rFonts w:ascii="Trebuchet MS" w:eastAsia="Times New Roman" w:hAnsi="Trebuchet MS"/>
                <w:b/>
                <w:color w:val="222222"/>
                <w:sz w:val="19"/>
                <w:szCs w:val="19"/>
                <w:u w:val="single"/>
              </w:rPr>
            </w:pPr>
          </w:p>
          <w:p w14:paraId="786D249F" w14:textId="77777777" w:rsidR="009922B8" w:rsidRPr="004E6C2F" w:rsidRDefault="009922B8" w:rsidP="009922B8">
            <w:pPr>
              <w:spacing w:after="0" w:line="240" w:lineRule="auto"/>
              <w:rPr>
                <w:rFonts w:ascii="Trebuchet MS" w:hAnsi="Trebuchet MS"/>
                <w:b/>
                <w:sz w:val="19"/>
                <w:szCs w:val="19"/>
                <w:u w:val="single"/>
              </w:rPr>
            </w:pPr>
            <w:r w:rsidRPr="004E6C2F">
              <w:rPr>
                <w:rFonts w:ascii="Trebuchet MS" w:hAnsi="Trebuchet MS"/>
                <w:b/>
                <w:sz w:val="19"/>
                <w:szCs w:val="19"/>
                <w:u w:val="single"/>
              </w:rPr>
              <w:t>Class PPT</w:t>
            </w:r>
          </w:p>
          <w:p w14:paraId="0E22D3D0" w14:textId="77777777" w:rsidR="009922B8" w:rsidRPr="004E6C2F" w:rsidRDefault="009922B8" w:rsidP="009922B8">
            <w:pPr>
              <w:spacing w:after="0" w:line="240" w:lineRule="auto"/>
              <w:rPr>
                <w:rFonts w:ascii="Trebuchet MS" w:hAnsi="Trebuchet MS"/>
                <w:sz w:val="19"/>
                <w:szCs w:val="19"/>
              </w:rPr>
            </w:pPr>
          </w:p>
          <w:p w14:paraId="69248357" w14:textId="77777777" w:rsidR="001C76BF" w:rsidRDefault="009922B8" w:rsidP="00DC00CD">
            <w:pPr>
              <w:spacing w:after="0" w:line="240" w:lineRule="auto"/>
              <w:rPr>
                <w:rFonts w:ascii="Trebuchet MS" w:hAnsi="Trebuchet MS"/>
                <w:sz w:val="19"/>
                <w:szCs w:val="19"/>
              </w:rPr>
            </w:pPr>
            <w:r w:rsidRPr="004E6C2F">
              <w:rPr>
                <w:rFonts w:ascii="Trebuchet MS" w:hAnsi="Trebuchet MS"/>
                <w:sz w:val="19"/>
                <w:szCs w:val="19"/>
              </w:rPr>
              <w:t>Will be shared after the class is over.</w:t>
            </w:r>
          </w:p>
          <w:p w14:paraId="38CF83F6" w14:textId="77777777" w:rsidR="007A2385" w:rsidRPr="004E6C2F" w:rsidRDefault="007A2385" w:rsidP="00DC00CD">
            <w:pPr>
              <w:spacing w:after="0" w:line="240" w:lineRule="auto"/>
              <w:rPr>
                <w:rFonts w:ascii="Trebuchet MS" w:hAnsi="Trebuchet MS"/>
                <w:sz w:val="19"/>
                <w:szCs w:val="19"/>
              </w:rPr>
            </w:pPr>
          </w:p>
          <w:p w14:paraId="0C0648AA" w14:textId="77777777" w:rsidR="004B5873" w:rsidRPr="004E6C2F" w:rsidRDefault="004B5873" w:rsidP="004B5873">
            <w:pPr>
              <w:spacing w:after="0" w:line="240" w:lineRule="auto"/>
              <w:rPr>
                <w:rFonts w:ascii="Trebuchet MS" w:eastAsia="Times New Roman" w:hAnsi="Trebuchet MS"/>
                <w:color w:val="222222"/>
                <w:sz w:val="19"/>
                <w:szCs w:val="19"/>
              </w:rPr>
            </w:pPr>
          </w:p>
        </w:tc>
      </w:tr>
      <w:tr w:rsidR="004B5873" w:rsidRPr="004E6C2F" w14:paraId="31D63497" w14:textId="77777777" w:rsidTr="00A1497B">
        <w:tc>
          <w:tcPr>
            <w:tcW w:w="900" w:type="dxa"/>
            <w:tcMar>
              <w:top w:w="0" w:type="dxa"/>
              <w:left w:w="108" w:type="dxa"/>
              <w:bottom w:w="0" w:type="dxa"/>
              <w:right w:w="108" w:type="dxa"/>
            </w:tcMar>
            <w:hideMark/>
          </w:tcPr>
          <w:p w14:paraId="70B57993" w14:textId="77777777" w:rsidR="004B5873" w:rsidRPr="004E6C2F" w:rsidRDefault="004B5873" w:rsidP="004B5873">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w:t>
            </w:r>
            <w:r w:rsidR="00933021">
              <w:rPr>
                <w:rFonts w:ascii="Trebuchet MS" w:eastAsia="Times New Roman" w:hAnsi="Trebuchet MS"/>
                <w:color w:val="222222"/>
                <w:sz w:val="19"/>
                <w:szCs w:val="19"/>
              </w:rPr>
              <w:t>5/6</w:t>
            </w:r>
          </w:p>
        </w:tc>
        <w:tc>
          <w:tcPr>
            <w:tcW w:w="2520" w:type="dxa"/>
            <w:tcMar>
              <w:top w:w="0" w:type="dxa"/>
              <w:left w:w="108" w:type="dxa"/>
              <w:bottom w:w="0" w:type="dxa"/>
              <w:right w:w="108" w:type="dxa"/>
            </w:tcMar>
            <w:hideMark/>
          </w:tcPr>
          <w:p w14:paraId="7D05FBA1" w14:textId="77777777" w:rsidR="004B5873" w:rsidRPr="004E6C2F" w:rsidRDefault="009E4016" w:rsidP="004B5873">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How changes in the way the consumer is buying is changing the channels of distribution, including the emergence of E-Commerce</w:t>
            </w:r>
          </w:p>
        </w:tc>
        <w:tc>
          <w:tcPr>
            <w:tcW w:w="6044" w:type="dxa"/>
            <w:tcMar>
              <w:top w:w="0" w:type="dxa"/>
              <w:left w:w="108" w:type="dxa"/>
              <w:bottom w:w="0" w:type="dxa"/>
              <w:right w:w="108" w:type="dxa"/>
            </w:tcMar>
            <w:hideMark/>
          </w:tcPr>
          <w:p w14:paraId="699339CF" w14:textId="77777777" w:rsidR="009922B8" w:rsidRDefault="009922B8" w:rsidP="009922B8">
            <w:pPr>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Links to Articles</w:t>
            </w:r>
            <w:r w:rsidR="006F756C">
              <w:rPr>
                <w:rFonts w:ascii="Trebuchet MS" w:eastAsia="Times New Roman" w:hAnsi="Trebuchet MS"/>
                <w:b/>
                <w:color w:val="222222"/>
                <w:sz w:val="19"/>
                <w:szCs w:val="19"/>
                <w:u w:val="single"/>
              </w:rPr>
              <w:t>/Videos</w:t>
            </w:r>
            <w:r w:rsidRPr="004E6C2F">
              <w:rPr>
                <w:rFonts w:ascii="Trebuchet MS" w:eastAsia="Times New Roman" w:hAnsi="Trebuchet MS"/>
                <w:b/>
                <w:color w:val="222222"/>
                <w:sz w:val="19"/>
                <w:szCs w:val="19"/>
                <w:u w:val="single"/>
              </w:rPr>
              <w:t>:</w:t>
            </w:r>
          </w:p>
          <w:p w14:paraId="501DB0CF" w14:textId="77777777" w:rsidR="007A2385" w:rsidRPr="007A2385" w:rsidRDefault="007A2385" w:rsidP="007A2385">
            <w:pPr>
              <w:spacing w:after="0" w:line="240" w:lineRule="auto"/>
              <w:rPr>
                <w:rFonts w:ascii="Trebuchet MS" w:hAnsi="Trebuchet MS"/>
                <w:sz w:val="19"/>
                <w:szCs w:val="19"/>
              </w:rPr>
            </w:pPr>
            <w:hyperlink r:id="rId9" w:history="1">
              <w:r w:rsidRPr="007A2385">
                <w:rPr>
                  <w:rFonts w:ascii="Trebuchet MS" w:hAnsi="Trebuchet MS"/>
                  <w:color w:val="0000FF"/>
                  <w:sz w:val="19"/>
                  <w:szCs w:val="19"/>
                  <w:u w:val="single"/>
                </w:rPr>
                <w:t>https://www.youtube.com/watch?v=37Onl6z86DU</w:t>
              </w:r>
            </w:hyperlink>
            <w:r w:rsidRPr="007A2385">
              <w:rPr>
                <w:rFonts w:ascii="Trebuchet MS" w:hAnsi="Trebuchet MS"/>
                <w:sz w:val="19"/>
                <w:szCs w:val="19"/>
              </w:rPr>
              <w:t xml:space="preserve"> – How the Cash &amp; Carry format (or Wholesaling) has evolved over the years in India. The Video is slightly dated </w:t>
            </w:r>
            <w:r w:rsidR="005B07BE">
              <w:rPr>
                <w:rFonts w:ascii="Trebuchet MS" w:hAnsi="Trebuchet MS"/>
                <w:sz w:val="19"/>
                <w:szCs w:val="19"/>
              </w:rPr>
              <w:t>[</w:t>
            </w:r>
            <w:r w:rsidRPr="007A2385">
              <w:rPr>
                <w:rFonts w:ascii="Trebuchet MS" w:hAnsi="Trebuchet MS"/>
                <w:sz w:val="19"/>
                <w:szCs w:val="19"/>
              </w:rPr>
              <w:t>Sep 2018</w:t>
            </w:r>
            <w:r w:rsidR="005B07BE">
              <w:rPr>
                <w:rFonts w:ascii="Trebuchet MS" w:hAnsi="Trebuchet MS"/>
                <w:sz w:val="19"/>
                <w:szCs w:val="19"/>
              </w:rPr>
              <w:t>]</w:t>
            </w:r>
            <w:r w:rsidRPr="007A2385">
              <w:rPr>
                <w:rFonts w:ascii="Trebuchet MS" w:hAnsi="Trebuchet MS"/>
                <w:sz w:val="19"/>
                <w:szCs w:val="19"/>
              </w:rPr>
              <w:t xml:space="preserve"> – but is still relevant today.</w:t>
            </w:r>
            <w:r w:rsidR="0038458F">
              <w:rPr>
                <w:rFonts w:ascii="Trebuchet MS" w:hAnsi="Trebuchet MS"/>
                <w:sz w:val="19"/>
                <w:szCs w:val="19"/>
              </w:rPr>
              <w:t xml:space="preserve"> This is a good example of how Brick &amp; Mortar Retailers got into E-Commerce – thus giving their customers the option of an omni channel.</w:t>
            </w:r>
          </w:p>
          <w:p w14:paraId="1E14E3A5" w14:textId="77777777" w:rsidR="007A2385" w:rsidRDefault="007A2385" w:rsidP="009922B8">
            <w:pPr>
              <w:rPr>
                <w:rFonts w:ascii="Trebuchet MS" w:eastAsia="Times New Roman" w:hAnsi="Trebuchet MS"/>
                <w:b/>
                <w:color w:val="222222"/>
                <w:sz w:val="19"/>
                <w:szCs w:val="19"/>
                <w:u w:val="single"/>
              </w:rPr>
            </w:pPr>
          </w:p>
          <w:p w14:paraId="226E00BE" w14:textId="77777777" w:rsidR="00CD273C" w:rsidRDefault="00CD273C" w:rsidP="00CD273C">
            <w:pPr>
              <w:spacing w:after="0" w:line="240" w:lineRule="auto"/>
              <w:rPr>
                <w:rFonts w:ascii="Trebuchet MS" w:hAnsi="Trebuchet MS"/>
                <w:sz w:val="19"/>
                <w:szCs w:val="19"/>
              </w:rPr>
            </w:pPr>
            <w:hyperlink r:id="rId10" w:history="1">
              <w:r w:rsidRPr="00CD273C">
                <w:rPr>
                  <w:rFonts w:ascii="Trebuchet MS" w:hAnsi="Trebuchet MS"/>
                  <w:color w:val="0000FF"/>
                  <w:sz w:val="19"/>
                  <w:szCs w:val="19"/>
                  <w:u w:val="single"/>
                </w:rPr>
                <w:t>https://www.youtube.com/watch?v=tpTTibzk0iM</w:t>
              </w:r>
            </w:hyperlink>
            <w:r w:rsidRPr="00CD273C">
              <w:rPr>
                <w:rFonts w:ascii="Trebuchet MS" w:hAnsi="Trebuchet MS"/>
                <w:sz w:val="19"/>
                <w:szCs w:val="19"/>
              </w:rPr>
              <w:t xml:space="preserve">. </w:t>
            </w:r>
            <w:r>
              <w:rPr>
                <w:rFonts w:ascii="Trebuchet MS" w:hAnsi="Trebuchet MS"/>
                <w:sz w:val="19"/>
                <w:szCs w:val="19"/>
              </w:rPr>
              <w:t>This article looks at the future of E-Commerce and how the Pandemic has affected it.</w:t>
            </w:r>
          </w:p>
          <w:p w14:paraId="711F3DA8" w14:textId="77777777" w:rsidR="001C76BF" w:rsidRPr="00CD273C" w:rsidRDefault="001C76BF" w:rsidP="00CD273C">
            <w:pPr>
              <w:spacing w:after="0" w:line="240" w:lineRule="auto"/>
              <w:rPr>
                <w:rFonts w:ascii="Trebuchet MS" w:hAnsi="Trebuchet MS"/>
                <w:sz w:val="19"/>
                <w:szCs w:val="19"/>
              </w:rPr>
            </w:pPr>
          </w:p>
          <w:p w14:paraId="568D3E8E" w14:textId="77777777" w:rsidR="00DC00CD" w:rsidRPr="004E6C2F" w:rsidRDefault="00DC00CD" w:rsidP="00DC00CD">
            <w:pPr>
              <w:spacing w:after="0" w:line="240" w:lineRule="auto"/>
              <w:rPr>
                <w:rFonts w:ascii="Trebuchet MS" w:hAnsi="Trebuchet MS"/>
                <w:b/>
                <w:sz w:val="19"/>
                <w:szCs w:val="19"/>
                <w:u w:val="single"/>
              </w:rPr>
            </w:pPr>
            <w:r w:rsidRPr="004E6C2F">
              <w:rPr>
                <w:rFonts w:ascii="Trebuchet MS" w:hAnsi="Trebuchet MS"/>
                <w:b/>
                <w:sz w:val="19"/>
                <w:szCs w:val="19"/>
                <w:u w:val="single"/>
              </w:rPr>
              <w:t>Class PPT</w:t>
            </w:r>
          </w:p>
          <w:p w14:paraId="03A5B66A" w14:textId="77777777" w:rsidR="00DC00CD" w:rsidRPr="004E6C2F" w:rsidRDefault="00DC00CD" w:rsidP="00DC00CD">
            <w:pPr>
              <w:spacing w:after="0" w:line="240" w:lineRule="auto"/>
              <w:rPr>
                <w:rFonts w:ascii="Trebuchet MS" w:hAnsi="Trebuchet MS"/>
                <w:sz w:val="19"/>
                <w:szCs w:val="19"/>
              </w:rPr>
            </w:pPr>
          </w:p>
          <w:p w14:paraId="0753B868" w14:textId="77777777" w:rsidR="001C76BF" w:rsidRPr="004E6C2F" w:rsidRDefault="00DC00CD" w:rsidP="0038458F">
            <w:pPr>
              <w:rPr>
                <w:rFonts w:ascii="Trebuchet MS" w:eastAsia="Times New Roman" w:hAnsi="Trebuchet MS"/>
                <w:color w:val="222222"/>
                <w:sz w:val="19"/>
                <w:szCs w:val="19"/>
              </w:rPr>
            </w:pPr>
            <w:r w:rsidRPr="004E6C2F">
              <w:rPr>
                <w:rFonts w:ascii="Trebuchet MS" w:hAnsi="Trebuchet MS"/>
                <w:sz w:val="19"/>
                <w:szCs w:val="19"/>
              </w:rPr>
              <w:t>Will be shared after the class is over</w:t>
            </w:r>
            <w:r w:rsidR="003B1495" w:rsidRPr="004E6C2F">
              <w:rPr>
                <w:rFonts w:ascii="Trebuchet MS" w:hAnsi="Trebuchet MS"/>
                <w:sz w:val="19"/>
                <w:szCs w:val="19"/>
              </w:rPr>
              <w:t>.</w:t>
            </w:r>
          </w:p>
        </w:tc>
      </w:tr>
      <w:tr w:rsidR="005507CF" w:rsidRPr="004E6C2F" w14:paraId="50E77863" w14:textId="77777777" w:rsidTr="00A1497B">
        <w:tc>
          <w:tcPr>
            <w:tcW w:w="900" w:type="dxa"/>
            <w:tcMar>
              <w:top w:w="0" w:type="dxa"/>
              <w:left w:w="108" w:type="dxa"/>
              <w:bottom w:w="0" w:type="dxa"/>
              <w:right w:w="108" w:type="dxa"/>
            </w:tcMar>
            <w:hideMark/>
          </w:tcPr>
          <w:p w14:paraId="01AC5149" w14:textId="77777777" w:rsidR="005507CF" w:rsidRPr="004E6C2F" w:rsidRDefault="004B5873" w:rsidP="005507CF">
            <w:pPr>
              <w:spacing w:after="0" w:line="240" w:lineRule="auto"/>
              <w:rPr>
                <w:rFonts w:ascii="Trebuchet MS" w:eastAsia="Times New Roman" w:hAnsi="Trebuchet MS"/>
                <w:color w:val="222222"/>
                <w:sz w:val="19"/>
                <w:szCs w:val="19"/>
              </w:rPr>
            </w:pPr>
            <w:r w:rsidRPr="004E6C2F">
              <w:rPr>
                <w:rFonts w:ascii="Trebuchet MS" w:eastAsia="Times New Roman" w:hAnsi="Trebuchet MS" w:cs="Arial"/>
                <w:color w:val="222222"/>
                <w:sz w:val="19"/>
                <w:szCs w:val="19"/>
              </w:rPr>
              <w:lastRenderedPageBreak/>
              <w:t> </w:t>
            </w:r>
            <w:r w:rsidR="00933021">
              <w:rPr>
                <w:rFonts w:ascii="Trebuchet MS" w:eastAsia="Times New Roman" w:hAnsi="Trebuchet MS" w:cs="Arial"/>
                <w:color w:val="222222"/>
                <w:sz w:val="19"/>
                <w:szCs w:val="19"/>
              </w:rPr>
              <w:t>7/8</w:t>
            </w:r>
          </w:p>
        </w:tc>
        <w:tc>
          <w:tcPr>
            <w:tcW w:w="2520" w:type="dxa"/>
            <w:tcMar>
              <w:top w:w="0" w:type="dxa"/>
              <w:left w:w="108" w:type="dxa"/>
              <w:bottom w:w="0" w:type="dxa"/>
              <w:right w:w="108" w:type="dxa"/>
            </w:tcMar>
            <w:hideMark/>
          </w:tcPr>
          <w:p w14:paraId="4AB71B7C" w14:textId="77777777" w:rsidR="005507CF" w:rsidRPr="004E6C2F" w:rsidRDefault="009E4016" w:rsidP="001F2D3C">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Key variables affecting channels of distribution</w:t>
            </w:r>
          </w:p>
        </w:tc>
        <w:tc>
          <w:tcPr>
            <w:tcW w:w="6044" w:type="dxa"/>
            <w:tcMar>
              <w:top w:w="0" w:type="dxa"/>
              <w:left w:w="108" w:type="dxa"/>
              <w:bottom w:w="0" w:type="dxa"/>
              <w:right w:w="108" w:type="dxa"/>
            </w:tcMar>
            <w:hideMark/>
          </w:tcPr>
          <w:p w14:paraId="6DA64634" w14:textId="77777777" w:rsidR="00DC00CD" w:rsidRDefault="00DC00CD" w:rsidP="00DC00CD">
            <w:pPr>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w:t>
            </w:r>
            <w:r w:rsidR="00C62DB6">
              <w:rPr>
                <w:rFonts w:ascii="Trebuchet MS" w:eastAsia="Times New Roman" w:hAnsi="Trebuchet MS"/>
                <w:b/>
                <w:color w:val="222222"/>
                <w:sz w:val="19"/>
                <w:szCs w:val="19"/>
                <w:u w:val="single"/>
              </w:rPr>
              <w:t>s</w:t>
            </w:r>
            <w:r w:rsidRPr="004E6C2F">
              <w:rPr>
                <w:rFonts w:ascii="Trebuchet MS" w:eastAsia="Times New Roman" w:hAnsi="Trebuchet MS"/>
                <w:b/>
                <w:color w:val="222222"/>
                <w:sz w:val="19"/>
                <w:szCs w:val="19"/>
                <w:u w:val="single"/>
              </w:rPr>
              <w:t xml:space="preserve"> to Article</w:t>
            </w:r>
            <w:r w:rsidR="006F756C">
              <w:rPr>
                <w:rFonts w:ascii="Trebuchet MS" w:eastAsia="Times New Roman" w:hAnsi="Trebuchet MS"/>
                <w:b/>
                <w:color w:val="222222"/>
                <w:sz w:val="19"/>
                <w:szCs w:val="19"/>
                <w:u w:val="single"/>
              </w:rPr>
              <w:t>s/Videos</w:t>
            </w:r>
            <w:r w:rsidRPr="004E6C2F">
              <w:rPr>
                <w:rFonts w:ascii="Trebuchet MS" w:eastAsia="Times New Roman" w:hAnsi="Trebuchet MS"/>
                <w:b/>
                <w:color w:val="222222"/>
                <w:sz w:val="19"/>
                <w:szCs w:val="19"/>
                <w:u w:val="single"/>
              </w:rPr>
              <w:t>:</w:t>
            </w:r>
          </w:p>
          <w:p w14:paraId="1EE027C9" w14:textId="77777777" w:rsidR="00CD273C" w:rsidRDefault="00CD273C" w:rsidP="00CD273C">
            <w:pPr>
              <w:rPr>
                <w:rFonts w:ascii="Trebuchet MS" w:hAnsi="Trebuchet MS"/>
                <w:sz w:val="19"/>
                <w:szCs w:val="19"/>
              </w:rPr>
            </w:pPr>
            <w:hyperlink r:id="rId11" w:history="1">
              <w:r w:rsidRPr="00CD273C">
                <w:rPr>
                  <w:rFonts w:ascii="Trebuchet MS" w:hAnsi="Trebuchet MS"/>
                  <w:color w:val="0000FF"/>
                  <w:sz w:val="19"/>
                  <w:szCs w:val="19"/>
                  <w:u w:val="single"/>
                </w:rPr>
                <w:t>https://brandequity.economictimes.indiatimes.com/news/business-of-brands/distribution-4-0-re-imagining-fmcg-distribution-in-india-2030/70166977</w:t>
              </w:r>
            </w:hyperlink>
            <w:r w:rsidRPr="00CD273C">
              <w:rPr>
                <w:rFonts w:ascii="Trebuchet MS" w:hAnsi="Trebuchet MS"/>
                <w:sz w:val="19"/>
                <w:szCs w:val="19"/>
              </w:rPr>
              <w:t xml:space="preserve"> - Traces the evolution of FMCG Distribution over time quite cogently. It also outlines the way forward in order to be relevant.</w:t>
            </w:r>
          </w:p>
          <w:p w14:paraId="18631D45" w14:textId="77777777" w:rsidR="00CD273C" w:rsidRDefault="00CD273C" w:rsidP="00CD273C">
            <w:pPr>
              <w:rPr>
                <w:rFonts w:ascii="Trebuchet MS" w:hAnsi="Trebuchet MS"/>
                <w:sz w:val="19"/>
                <w:szCs w:val="19"/>
              </w:rPr>
            </w:pPr>
            <w:hyperlink r:id="rId12" w:history="1">
              <w:r w:rsidRPr="00CD273C">
                <w:rPr>
                  <w:rFonts w:ascii="Trebuchet MS" w:hAnsi="Trebuchet MS"/>
                  <w:color w:val="0000FF"/>
                  <w:sz w:val="19"/>
                  <w:szCs w:val="19"/>
                  <w:u w:val="single"/>
                </w:rPr>
                <w:t>https://www.indianretailer.com/article/whats-hot/trends/only-distribution-disruptions-can-save-fmcg-enterprises-from-b2b-e-commerce-threat.a6402/</w:t>
              </w:r>
            </w:hyperlink>
            <w:r w:rsidRPr="00CD273C">
              <w:rPr>
                <w:rFonts w:ascii="Trebuchet MS" w:hAnsi="Trebuchet MS"/>
                <w:sz w:val="19"/>
                <w:szCs w:val="19"/>
              </w:rPr>
              <w:t xml:space="preserve">  - Tries to capture what needs to done by FMCG companies to meet new challenges posed by the emergence of new channels of distribution with greater bargaining power.</w:t>
            </w:r>
          </w:p>
          <w:p w14:paraId="2D668BFA" w14:textId="77777777" w:rsidR="00CC432C" w:rsidRPr="004E6C2F" w:rsidRDefault="00CC432C" w:rsidP="00CC432C">
            <w:pPr>
              <w:rPr>
                <w:rFonts w:ascii="Trebuchet MS" w:hAnsi="Trebuchet MS"/>
                <w:sz w:val="19"/>
                <w:szCs w:val="19"/>
              </w:rPr>
            </w:pPr>
            <w:hyperlink r:id="rId13" w:history="1">
              <w:r w:rsidRPr="004E6C2F">
                <w:rPr>
                  <w:rStyle w:val="Hyperlink"/>
                  <w:rFonts w:ascii="Trebuchet MS" w:hAnsi="Trebuchet MS"/>
                  <w:sz w:val="19"/>
                  <w:szCs w:val="19"/>
                </w:rPr>
                <w:t>https</w:t>
              </w:r>
              <w:r w:rsidRPr="004E6C2F">
                <w:rPr>
                  <w:rStyle w:val="Hyperlink"/>
                  <w:rFonts w:ascii="Trebuchet MS" w:hAnsi="Trebuchet MS"/>
                  <w:sz w:val="19"/>
                  <w:szCs w:val="19"/>
                </w:rPr>
                <w:t>://www.youtube</w:t>
              </w:r>
              <w:r w:rsidRPr="004E6C2F">
                <w:rPr>
                  <w:rStyle w:val="Hyperlink"/>
                  <w:rFonts w:ascii="Trebuchet MS" w:hAnsi="Trebuchet MS"/>
                  <w:sz w:val="19"/>
                  <w:szCs w:val="19"/>
                </w:rPr>
                <w:t>.com/watch?v=sidzPWTZ-XA</w:t>
              </w:r>
            </w:hyperlink>
            <w:r w:rsidRPr="004E6C2F">
              <w:rPr>
                <w:rFonts w:ascii="Trebuchet MS" w:hAnsi="Trebuchet MS"/>
                <w:sz w:val="19"/>
                <w:szCs w:val="19"/>
              </w:rPr>
              <w:t xml:space="preserve"> – </w:t>
            </w:r>
            <w:r>
              <w:rPr>
                <w:rFonts w:ascii="Trebuchet MS" w:hAnsi="Trebuchet MS"/>
                <w:sz w:val="19"/>
                <w:szCs w:val="19"/>
              </w:rPr>
              <w:t>C</w:t>
            </w:r>
            <w:r w:rsidRPr="004E6C2F">
              <w:rPr>
                <w:rFonts w:ascii="Trebuchet MS" w:hAnsi="Trebuchet MS"/>
                <w:sz w:val="19"/>
                <w:szCs w:val="19"/>
              </w:rPr>
              <w:t xml:space="preserve">overs the economics of Modern Trade Franchising. Please try not to fall asleep in the first minute (where we have a thunderously boring history lesson) – </w:t>
            </w:r>
            <w:r>
              <w:rPr>
                <w:rFonts w:ascii="Trebuchet MS" w:hAnsi="Trebuchet MS"/>
                <w:sz w:val="19"/>
                <w:szCs w:val="19"/>
              </w:rPr>
              <w:t>but</w:t>
            </w:r>
            <w:r w:rsidRPr="004E6C2F">
              <w:rPr>
                <w:rFonts w:ascii="Trebuchet MS" w:hAnsi="Trebuchet MS"/>
                <w:sz w:val="19"/>
                <w:szCs w:val="19"/>
              </w:rPr>
              <w:t xml:space="preserve"> once you get past that, you will get the financials for a </w:t>
            </w:r>
            <w:r>
              <w:rPr>
                <w:rFonts w:ascii="Trebuchet MS" w:hAnsi="Trebuchet MS"/>
                <w:sz w:val="19"/>
                <w:szCs w:val="19"/>
              </w:rPr>
              <w:t xml:space="preserve">Modern Trade </w:t>
            </w:r>
            <w:r w:rsidRPr="004E6C2F">
              <w:rPr>
                <w:rFonts w:ascii="Trebuchet MS" w:hAnsi="Trebuchet MS"/>
                <w:sz w:val="19"/>
                <w:szCs w:val="19"/>
              </w:rPr>
              <w:t>Franchising option.</w:t>
            </w:r>
          </w:p>
          <w:p w14:paraId="5214BA3B" w14:textId="77777777" w:rsidR="00674718" w:rsidRPr="004E6C2F" w:rsidRDefault="00674718" w:rsidP="00674718">
            <w:pPr>
              <w:spacing w:after="0" w:line="240" w:lineRule="auto"/>
              <w:rPr>
                <w:rFonts w:ascii="Trebuchet MS" w:hAnsi="Trebuchet MS"/>
                <w:b/>
                <w:sz w:val="19"/>
                <w:szCs w:val="19"/>
                <w:u w:val="single"/>
              </w:rPr>
            </w:pPr>
            <w:r w:rsidRPr="004E6C2F">
              <w:rPr>
                <w:rFonts w:ascii="Trebuchet MS" w:hAnsi="Trebuchet MS"/>
                <w:b/>
                <w:sz w:val="19"/>
                <w:szCs w:val="19"/>
                <w:u w:val="single"/>
              </w:rPr>
              <w:t>Class PPT</w:t>
            </w:r>
          </w:p>
          <w:p w14:paraId="00393D0F" w14:textId="77777777" w:rsidR="00674718" w:rsidRPr="004E6C2F" w:rsidRDefault="00674718" w:rsidP="00674718">
            <w:pPr>
              <w:spacing w:after="0" w:line="240" w:lineRule="auto"/>
              <w:rPr>
                <w:rFonts w:ascii="Trebuchet MS" w:hAnsi="Trebuchet MS"/>
                <w:sz w:val="19"/>
                <w:szCs w:val="19"/>
              </w:rPr>
            </w:pPr>
          </w:p>
          <w:p w14:paraId="2EE810D6" w14:textId="77777777" w:rsidR="0038458F" w:rsidRDefault="00674718" w:rsidP="00674718">
            <w:pPr>
              <w:spacing w:after="0" w:line="240" w:lineRule="auto"/>
              <w:rPr>
                <w:rFonts w:ascii="Trebuchet MS" w:hAnsi="Trebuchet MS"/>
                <w:sz w:val="19"/>
                <w:szCs w:val="19"/>
              </w:rPr>
            </w:pPr>
            <w:r w:rsidRPr="004E6C2F">
              <w:rPr>
                <w:rFonts w:ascii="Trebuchet MS" w:hAnsi="Trebuchet MS"/>
                <w:sz w:val="19"/>
                <w:szCs w:val="19"/>
              </w:rPr>
              <w:t>Will be shared after the class is over</w:t>
            </w:r>
            <w:r w:rsidR="003B1495" w:rsidRPr="004E6C2F">
              <w:rPr>
                <w:rFonts w:ascii="Trebuchet MS" w:hAnsi="Trebuchet MS"/>
                <w:sz w:val="19"/>
                <w:szCs w:val="19"/>
              </w:rPr>
              <w:t>.</w:t>
            </w:r>
          </w:p>
          <w:p w14:paraId="17DAB7EA" w14:textId="77777777" w:rsidR="007A2385" w:rsidRPr="004E6C2F" w:rsidRDefault="007A2385" w:rsidP="00674718">
            <w:pPr>
              <w:spacing w:after="0" w:line="240" w:lineRule="auto"/>
              <w:rPr>
                <w:rFonts w:ascii="Trebuchet MS" w:hAnsi="Trebuchet MS"/>
                <w:sz w:val="19"/>
                <w:szCs w:val="19"/>
              </w:rPr>
            </w:pPr>
          </w:p>
          <w:p w14:paraId="3CCE4986" w14:textId="77777777" w:rsidR="00DC00CD" w:rsidRPr="004E6C2F" w:rsidRDefault="00DC00CD" w:rsidP="00DC00CD">
            <w:pPr>
              <w:spacing w:after="0" w:line="240" w:lineRule="auto"/>
              <w:rPr>
                <w:rFonts w:ascii="Trebuchet MS" w:eastAsia="Times New Roman" w:hAnsi="Trebuchet MS"/>
                <w:color w:val="222222"/>
                <w:sz w:val="19"/>
                <w:szCs w:val="19"/>
              </w:rPr>
            </w:pPr>
          </w:p>
        </w:tc>
      </w:tr>
      <w:tr w:rsidR="005507CF" w:rsidRPr="004E6C2F" w14:paraId="4C04FA58" w14:textId="77777777" w:rsidTr="00A1497B">
        <w:tc>
          <w:tcPr>
            <w:tcW w:w="900" w:type="dxa"/>
            <w:tcMar>
              <w:top w:w="0" w:type="dxa"/>
              <w:left w:w="108" w:type="dxa"/>
              <w:bottom w:w="0" w:type="dxa"/>
              <w:right w:w="108" w:type="dxa"/>
            </w:tcMar>
            <w:hideMark/>
          </w:tcPr>
          <w:p w14:paraId="5B025E95" w14:textId="77777777" w:rsidR="005507CF" w:rsidRPr="004E6C2F" w:rsidRDefault="005507CF" w:rsidP="005507CF">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w:t>
            </w:r>
            <w:r w:rsidR="00933021">
              <w:rPr>
                <w:rFonts w:ascii="Trebuchet MS" w:eastAsia="Times New Roman" w:hAnsi="Trebuchet MS"/>
                <w:color w:val="222222"/>
                <w:sz w:val="19"/>
                <w:szCs w:val="19"/>
              </w:rPr>
              <w:t>9</w:t>
            </w:r>
          </w:p>
        </w:tc>
        <w:tc>
          <w:tcPr>
            <w:tcW w:w="2520" w:type="dxa"/>
            <w:tcMar>
              <w:top w:w="0" w:type="dxa"/>
              <w:left w:w="108" w:type="dxa"/>
              <w:bottom w:w="0" w:type="dxa"/>
              <w:right w:w="108" w:type="dxa"/>
            </w:tcMar>
            <w:hideMark/>
          </w:tcPr>
          <w:p w14:paraId="04F35432" w14:textId="77777777" w:rsidR="005507CF" w:rsidRPr="004E6C2F" w:rsidRDefault="009E4016" w:rsidP="00970451">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The B2B Sales Funnel – and Funnel Management</w:t>
            </w:r>
          </w:p>
        </w:tc>
        <w:tc>
          <w:tcPr>
            <w:tcW w:w="6044" w:type="dxa"/>
            <w:tcMar>
              <w:top w:w="0" w:type="dxa"/>
              <w:left w:w="108" w:type="dxa"/>
              <w:bottom w:w="0" w:type="dxa"/>
              <w:right w:w="108" w:type="dxa"/>
            </w:tcMar>
            <w:hideMark/>
          </w:tcPr>
          <w:p w14:paraId="05F1C262" w14:textId="77777777" w:rsidR="007A2385" w:rsidRPr="004E6C2F" w:rsidRDefault="007A2385" w:rsidP="007A2385">
            <w:pPr>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w:t>
            </w:r>
            <w:r w:rsidR="00C62DB6">
              <w:rPr>
                <w:rFonts w:ascii="Trebuchet MS" w:eastAsia="Times New Roman" w:hAnsi="Trebuchet MS"/>
                <w:b/>
                <w:color w:val="222222"/>
                <w:sz w:val="19"/>
                <w:szCs w:val="19"/>
                <w:u w:val="single"/>
              </w:rPr>
              <w:t>s</w:t>
            </w:r>
            <w:r w:rsidRPr="004E6C2F">
              <w:rPr>
                <w:rFonts w:ascii="Trebuchet MS" w:eastAsia="Times New Roman" w:hAnsi="Trebuchet MS"/>
                <w:b/>
                <w:color w:val="222222"/>
                <w:sz w:val="19"/>
                <w:szCs w:val="19"/>
                <w:u w:val="single"/>
              </w:rPr>
              <w:t xml:space="preserve"> to Article</w:t>
            </w:r>
            <w:r>
              <w:rPr>
                <w:rFonts w:ascii="Trebuchet MS" w:eastAsia="Times New Roman" w:hAnsi="Trebuchet MS"/>
                <w:b/>
                <w:color w:val="222222"/>
                <w:sz w:val="19"/>
                <w:szCs w:val="19"/>
                <w:u w:val="single"/>
              </w:rPr>
              <w:t>s/Videos</w:t>
            </w:r>
            <w:r w:rsidRPr="004E6C2F">
              <w:rPr>
                <w:rFonts w:ascii="Trebuchet MS" w:eastAsia="Times New Roman" w:hAnsi="Trebuchet MS"/>
                <w:b/>
                <w:color w:val="222222"/>
                <w:sz w:val="19"/>
                <w:szCs w:val="19"/>
                <w:u w:val="single"/>
              </w:rPr>
              <w:t>:</w:t>
            </w:r>
          </w:p>
          <w:p w14:paraId="26BAD044" w14:textId="77777777" w:rsidR="00CD273C" w:rsidRPr="00CD273C" w:rsidRDefault="00CD273C" w:rsidP="00CD273C">
            <w:pPr>
              <w:spacing w:after="0" w:line="240" w:lineRule="auto"/>
              <w:rPr>
                <w:rFonts w:ascii="Trebuchet MS" w:hAnsi="Trebuchet MS"/>
                <w:sz w:val="19"/>
                <w:szCs w:val="19"/>
              </w:rPr>
            </w:pPr>
            <w:hyperlink r:id="rId14" w:history="1">
              <w:r w:rsidRPr="00CD273C">
                <w:rPr>
                  <w:rFonts w:ascii="Trebuchet MS" w:hAnsi="Trebuchet MS"/>
                  <w:color w:val="0000FF"/>
                  <w:sz w:val="19"/>
                  <w:szCs w:val="19"/>
                  <w:u w:val="single"/>
                </w:rPr>
                <w:t>https://www.youtube.com/watch?v=rwxAlthNmwQ</w:t>
              </w:r>
            </w:hyperlink>
            <w:r w:rsidRPr="00CD273C">
              <w:rPr>
                <w:rFonts w:ascii="Trebuchet MS" w:hAnsi="Trebuchet MS"/>
                <w:sz w:val="19"/>
                <w:szCs w:val="19"/>
              </w:rPr>
              <w:t xml:space="preserve"> – This video has Rand Fishkin himself. Though titled B2B, this video captures the essential differences between the B2B and B2C sales funnels – and the usage of sales collaterals at various stages.</w:t>
            </w:r>
          </w:p>
          <w:p w14:paraId="67D4900D" w14:textId="77777777" w:rsidR="001D61B3" w:rsidRPr="004E6C2F" w:rsidRDefault="001D61B3" w:rsidP="001F2D3C">
            <w:pPr>
              <w:spacing w:after="0" w:line="240" w:lineRule="auto"/>
              <w:rPr>
                <w:rFonts w:ascii="Trebuchet MS" w:hAnsi="Trebuchet MS"/>
                <w:sz w:val="19"/>
                <w:szCs w:val="19"/>
              </w:rPr>
            </w:pPr>
          </w:p>
          <w:p w14:paraId="60A72A46" w14:textId="77777777" w:rsidR="001D61B3" w:rsidRPr="004E6C2F" w:rsidRDefault="001D61B3" w:rsidP="001D61B3">
            <w:pPr>
              <w:spacing w:after="0" w:line="240" w:lineRule="auto"/>
              <w:rPr>
                <w:rFonts w:ascii="Trebuchet MS" w:hAnsi="Trebuchet MS"/>
                <w:b/>
                <w:sz w:val="19"/>
                <w:szCs w:val="19"/>
                <w:u w:val="single"/>
              </w:rPr>
            </w:pPr>
            <w:r w:rsidRPr="004E6C2F">
              <w:rPr>
                <w:rFonts w:ascii="Trebuchet MS" w:hAnsi="Trebuchet MS"/>
                <w:b/>
                <w:sz w:val="19"/>
                <w:szCs w:val="19"/>
                <w:u w:val="single"/>
              </w:rPr>
              <w:t>Class PPT</w:t>
            </w:r>
          </w:p>
          <w:p w14:paraId="080D9A52" w14:textId="77777777" w:rsidR="001D61B3" w:rsidRPr="004E6C2F" w:rsidRDefault="001D61B3" w:rsidP="001D61B3">
            <w:pPr>
              <w:spacing w:after="0" w:line="240" w:lineRule="auto"/>
              <w:rPr>
                <w:rFonts w:ascii="Trebuchet MS" w:hAnsi="Trebuchet MS"/>
                <w:sz w:val="19"/>
                <w:szCs w:val="19"/>
              </w:rPr>
            </w:pPr>
          </w:p>
          <w:p w14:paraId="0CE5FBEE" w14:textId="77777777" w:rsidR="0038458F" w:rsidRDefault="001D61B3" w:rsidP="001D61B3">
            <w:pPr>
              <w:spacing w:after="0" w:line="240" w:lineRule="auto"/>
              <w:rPr>
                <w:rFonts w:ascii="Trebuchet MS" w:hAnsi="Trebuchet MS"/>
                <w:sz w:val="19"/>
                <w:szCs w:val="19"/>
              </w:rPr>
            </w:pPr>
            <w:r w:rsidRPr="004E6C2F">
              <w:rPr>
                <w:rFonts w:ascii="Trebuchet MS" w:hAnsi="Trebuchet MS"/>
                <w:sz w:val="19"/>
                <w:szCs w:val="19"/>
              </w:rPr>
              <w:t>Will be shared after the class is over</w:t>
            </w:r>
            <w:r w:rsidR="003B1495" w:rsidRPr="004E6C2F">
              <w:rPr>
                <w:rFonts w:ascii="Trebuchet MS" w:hAnsi="Trebuchet MS"/>
                <w:sz w:val="19"/>
                <w:szCs w:val="19"/>
              </w:rPr>
              <w:t>.</w:t>
            </w:r>
          </w:p>
          <w:p w14:paraId="6DFE9F84" w14:textId="77777777" w:rsidR="007A2385" w:rsidRPr="004E6C2F" w:rsidRDefault="007A2385" w:rsidP="001D61B3">
            <w:pPr>
              <w:spacing w:after="0" w:line="240" w:lineRule="auto"/>
              <w:rPr>
                <w:rFonts w:ascii="Trebuchet MS" w:hAnsi="Trebuchet MS"/>
                <w:sz w:val="19"/>
                <w:szCs w:val="19"/>
              </w:rPr>
            </w:pPr>
          </w:p>
          <w:p w14:paraId="5C3A84C9" w14:textId="77777777" w:rsidR="001D61B3" w:rsidRPr="004E6C2F" w:rsidRDefault="001D61B3" w:rsidP="001F2D3C">
            <w:pPr>
              <w:spacing w:after="0" w:line="240" w:lineRule="auto"/>
              <w:rPr>
                <w:rFonts w:ascii="Trebuchet MS" w:eastAsia="Times New Roman" w:hAnsi="Trebuchet MS"/>
                <w:color w:val="222222"/>
                <w:sz w:val="19"/>
                <w:szCs w:val="19"/>
              </w:rPr>
            </w:pPr>
          </w:p>
        </w:tc>
      </w:tr>
      <w:tr w:rsidR="005507CF" w:rsidRPr="004E6C2F" w14:paraId="1C1C86CE" w14:textId="77777777" w:rsidTr="00A1497B">
        <w:tc>
          <w:tcPr>
            <w:tcW w:w="900" w:type="dxa"/>
            <w:tcMar>
              <w:top w:w="0" w:type="dxa"/>
              <w:left w:w="108" w:type="dxa"/>
              <w:bottom w:w="0" w:type="dxa"/>
              <w:right w:w="108" w:type="dxa"/>
            </w:tcMar>
            <w:hideMark/>
          </w:tcPr>
          <w:p w14:paraId="7604EE50" w14:textId="77777777" w:rsidR="005507CF" w:rsidRPr="004E6C2F" w:rsidRDefault="005507CF" w:rsidP="005507CF">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w:t>
            </w:r>
            <w:r w:rsidR="00933021">
              <w:rPr>
                <w:rFonts w:ascii="Trebuchet MS" w:eastAsia="Times New Roman" w:hAnsi="Trebuchet MS"/>
                <w:color w:val="222222"/>
                <w:sz w:val="19"/>
                <w:szCs w:val="19"/>
              </w:rPr>
              <w:t>10/11</w:t>
            </w:r>
          </w:p>
        </w:tc>
        <w:tc>
          <w:tcPr>
            <w:tcW w:w="2520" w:type="dxa"/>
            <w:tcMar>
              <w:top w:w="0" w:type="dxa"/>
              <w:left w:w="108" w:type="dxa"/>
              <w:bottom w:w="0" w:type="dxa"/>
              <w:right w:w="108" w:type="dxa"/>
            </w:tcMar>
            <w:hideMark/>
          </w:tcPr>
          <w:p w14:paraId="363765EE" w14:textId="77777777" w:rsidR="005507CF" w:rsidRPr="004E6C2F" w:rsidRDefault="009E4016" w:rsidP="001F2D3C">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Strategies for setting Price under different Product Market situations</w:t>
            </w:r>
          </w:p>
        </w:tc>
        <w:tc>
          <w:tcPr>
            <w:tcW w:w="6044" w:type="dxa"/>
            <w:tcMar>
              <w:top w:w="0" w:type="dxa"/>
              <w:left w:w="108" w:type="dxa"/>
              <w:bottom w:w="0" w:type="dxa"/>
              <w:right w:w="108" w:type="dxa"/>
            </w:tcMar>
            <w:hideMark/>
          </w:tcPr>
          <w:p w14:paraId="064E2079" w14:textId="77777777" w:rsidR="00933021" w:rsidRPr="00AE4FF5" w:rsidRDefault="00933021" w:rsidP="00933021">
            <w:pPr>
              <w:spacing w:after="0" w:line="240" w:lineRule="auto"/>
              <w:rPr>
                <w:rFonts w:ascii="Trebuchet MS" w:eastAsia="Times New Roman" w:hAnsi="Trebuchet MS"/>
                <w:b/>
                <w:color w:val="FF0000"/>
                <w:sz w:val="19"/>
                <w:szCs w:val="19"/>
                <w:u w:val="single"/>
              </w:rPr>
            </w:pPr>
            <w:r w:rsidRPr="00AE4FF5">
              <w:rPr>
                <w:rFonts w:ascii="Trebuchet MS" w:eastAsia="Times New Roman" w:hAnsi="Trebuchet MS"/>
                <w:b/>
                <w:color w:val="FF0000"/>
                <w:sz w:val="19"/>
                <w:szCs w:val="19"/>
                <w:u w:val="single"/>
              </w:rPr>
              <w:t>Case Discussion:</w:t>
            </w:r>
          </w:p>
          <w:p w14:paraId="7E408098" w14:textId="77777777" w:rsidR="00933021" w:rsidRDefault="00933021" w:rsidP="00A15E19">
            <w:pPr>
              <w:spacing w:after="0" w:line="240" w:lineRule="auto"/>
              <w:rPr>
                <w:rFonts w:ascii="Trebuchet MS" w:eastAsia="Times New Roman" w:hAnsi="Trebuchet MS"/>
                <w:b/>
                <w:color w:val="222222"/>
                <w:sz w:val="19"/>
                <w:szCs w:val="19"/>
                <w:u w:val="single"/>
              </w:rPr>
            </w:pPr>
          </w:p>
          <w:p w14:paraId="0B9241BB" w14:textId="77777777" w:rsidR="00933021" w:rsidRDefault="00933021" w:rsidP="00A15E19">
            <w:pPr>
              <w:spacing w:after="0" w:line="240" w:lineRule="auto"/>
              <w:rPr>
                <w:rFonts w:ascii="Trebuchet MS" w:eastAsia="Times New Roman" w:hAnsi="Trebuchet MS"/>
                <w:bCs/>
                <w:color w:val="222222"/>
                <w:sz w:val="19"/>
                <w:szCs w:val="19"/>
              </w:rPr>
            </w:pPr>
            <w:r>
              <w:rPr>
                <w:rFonts w:ascii="Trebuchet MS" w:eastAsia="Times New Roman" w:hAnsi="Trebuchet MS"/>
                <w:bCs/>
                <w:color w:val="222222"/>
                <w:sz w:val="19"/>
                <w:szCs w:val="19"/>
              </w:rPr>
              <w:t xml:space="preserve">Case: “Monopoly Limited”. How one uses basics of costing and </w:t>
            </w:r>
            <w:r w:rsidR="0038458F">
              <w:rPr>
                <w:rFonts w:ascii="Trebuchet MS" w:eastAsia="Times New Roman" w:hAnsi="Trebuchet MS"/>
                <w:bCs/>
                <w:color w:val="222222"/>
                <w:sz w:val="19"/>
                <w:szCs w:val="19"/>
              </w:rPr>
              <w:t xml:space="preserve">analyzing </w:t>
            </w:r>
            <w:r>
              <w:rPr>
                <w:rFonts w:ascii="Trebuchet MS" w:eastAsia="Times New Roman" w:hAnsi="Trebuchet MS"/>
                <w:bCs/>
                <w:color w:val="222222"/>
                <w:sz w:val="19"/>
                <w:szCs w:val="19"/>
              </w:rPr>
              <w:t xml:space="preserve">industry characteristics to </w:t>
            </w:r>
            <w:r w:rsidR="002E689F">
              <w:rPr>
                <w:rFonts w:ascii="Trebuchet MS" w:eastAsia="Times New Roman" w:hAnsi="Trebuchet MS"/>
                <w:bCs/>
                <w:color w:val="222222"/>
                <w:sz w:val="19"/>
                <w:szCs w:val="19"/>
              </w:rPr>
              <w:t>craft</w:t>
            </w:r>
            <w:r w:rsidR="00AE4FF5">
              <w:rPr>
                <w:rFonts w:ascii="Trebuchet MS" w:eastAsia="Times New Roman" w:hAnsi="Trebuchet MS"/>
                <w:bCs/>
                <w:color w:val="222222"/>
                <w:sz w:val="19"/>
                <w:szCs w:val="19"/>
              </w:rPr>
              <w:t xml:space="preserve"> pricing strategy.</w:t>
            </w:r>
            <w:r w:rsidR="0038458F">
              <w:rPr>
                <w:rFonts w:ascii="Trebuchet MS" w:eastAsia="Times New Roman" w:hAnsi="Trebuchet MS"/>
                <w:bCs/>
                <w:color w:val="222222"/>
                <w:sz w:val="19"/>
                <w:szCs w:val="19"/>
              </w:rPr>
              <w:t xml:space="preserve"> The attempt will also </w:t>
            </w:r>
            <w:r w:rsidR="00443933">
              <w:rPr>
                <w:rFonts w:ascii="Trebuchet MS" w:eastAsia="Times New Roman" w:hAnsi="Trebuchet MS"/>
                <w:bCs/>
                <w:color w:val="222222"/>
                <w:sz w:val="19"/>
                <w:szCs w:val="19"/>
              </w:rPr>
              <w:t xml:space="preserve">be </w:t>
            </w:r>
            <w:r w:rsidR="0038458F">
              <w:rPr>
                <w:rFonts w:ascii="Trebuchet MS" w:eastAsia="Times New Roman" w:hAnsi="Trebuchet MS"/>
                <w:bCs/>
                <w:color w:val="222222"/>
                <w:sz w:val="19"/>
                <w:szCs w:val="19"/>
              </w:rPr>
              <w:t xml:space="preserve">to </w:t>
            </w:r>
            <w:r w:rsidR="00443933">
              <w:rPr>
                <w:rFonts w:ascii="Trebuchet MS" w:eastAsia="Times New Roman" w:hAnsi="Trebuchet MS"/>
                <w:bCs/>
                <w:color w:val="222222"/>
                <w:sz w:val="19"/>
                <w:szCs w:val="19"/>
              </w:rPr>
              <w:t>see</w:t>
            </w:r>
            <w:r w:rsidR="0038458F">
              <w:rPr>
                <w:rFonts w:ascii="Trebuchet MS" w:eastAsia="Times New Roman" w:hAnsi="Trebuchet MS"/>
                <w:bCs/>
                <w:color w:val="222222"/>
                <w:sz w:val="19"/>
                <w:szCs w:val="19"/>
              </w:rPr>
              <w:t xml:space="preserve"> how Pricing Strategy flows from overall Strategy. Students will be introduced to basic Frameworks such as the BCG Matrix, GE-McKinsey Grid as well as Porter’s Five Forces Framework</w:t>
            </w:r>
          </w:p>
          <w:p w14:paraId="04F055D0" w14:textId="77777777" w:rsidR="00AE4FF5" w:rsidRPr="00933021" w:rsidRDefault="00AE4FF5" w:rsidP="00A15E19">
            <w:pPr>
              <w:spacing w:after="0" w:line="240" w:lineRule="auto"/>
              <w:rPr>
                <w:rFonts w:ascii="Trebuchet MS" w:eastAsia="Times New Roman" w:hAnsi="Trebuchet MS"/>
                <w:bCs/>
                <w:color w:val="222222"/>
                <w:sz w:val="19"/>
                <w:szCs w:val="19"/>
              </w:rPr>
            </w:pPr>
          </w:p>
          <w:p w14:paraId="1318CCDB" w14:textId="77777777" w:rsidR="00A15E19" w:rsidRPr="004E6C2F" w:rsidRDefault="00A15E19" w:rsidP="00A15E19">
            <w:pPr>
              <w:spacing w:after="0" w:line="240" w:lineRule="auto"/>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w:t>
            </w:r>
            <w:r w:rsidR="00C62DB6">
              <w:rPr>
                <w:rFonts w:ascii="Trebuchet MS" w:eastAsia="Times New Roman" w:hAnsi="Trebuchet MS"/>
                <w:b/>
                <w:color w:val="222222"/>
                <w:sz w:val="19"/>
                <w:szCs w:val="19"/>
                <w:u w:val="single"/>
              </w:rPr>
              <w:t>s</w:t>
            </w:r>
            <w:r w:rsidRPr="004E6C2F">
              <w:rPr>
                <w:rFonts w:ascii="Trebuchet MS" w:eastAsia="Times New Roman" w:hAnsi="Trebuchet MS"/>
                <w:b/>
                <w:color w:val="222222"/>
                <w:sz w:val="19"/>
                <w:szCs w:val="19"/>
                <w:u w:val="single"/>
              </w:rPr>
              <w:t xml:space="preserve"> to </w:t>
            </w:r>
            <w:r w:rsidR="007A2385">
              <w:rPr>
                <w:rFonts w:ascii="Trebuchet MS" w:eastAsia="Times New Roman" w:hAnsi="Trebuchet MS"/>
                <w:b/>
                <w:color w:val="222222"/>
                <w:sz w:val="19"/>
                <w:szCs w:val="19"/>
                <w:u w:val="single"/>
              </w:rPr>
              <w:t>Articles/</w:t>
            </w:r>
            <w:r w:rsidRPr="004E6C2F">
              <w:rPr>
                <w:rFonts w:ascii="Trebuchet MS" w:eastAsia="Times New Roman" w:hAnsi="Trebuchet MS"/>
                <w:b/>
                <w:color w:val="222222"/>
                <w:sz w:val="19"/>
                <w:szCs w:val="19"/>
                <w:u w:val="single"/>
              </w:rPr>
              <w:t>Video</w:t>
            </w:r>
            <w:r w:rsidR="007A2385">
              <w:rPr>
                <w:rFonts w:ascii="Trebuchet MS" w:eastAsia="Times New Roman" w:hAnsi="Trebuchet MS"/>
                <w:b/>
                <w:color w:val="222222"/>
                <w:sz w:val="19"/>
                <w:szCs w:val="19"/>
                <w:u w:val="single"/>
              </w:rPr>
              <w:t>s</w:t>
            </w:r>
            <w:r w:rsidRPr="004E6C2F">
              <w:rPr>
                <w:rFonts w:ascii="Trebuchet MS" w:eastAsia="Times New Roman" w:hAnsi="Trebuchet MS"/>
                <w:b/>
                <w:color w:val="222222"/>
                <w:sz w:val="19"/>
                <w:szCs w:val="19"/>
                <w:u w:val="single"/>
              </w:rPr>
              <w:t>:</w:t>
            </w:r>
          </w:p>
          <w:p w14:paraId="39779B31" w14:textId="77777777" w:rsidR="005507CF" w:rsidRPr="004E6C2F" w:rsidRDefault="005507CF" w:rsidP="001F2D3C">
            <w:pPr>
              <w:spacing w:after="0" w:line="240" w:lineRule="auto"/>
              <w:rPr>
                <w:rFonts w:ascii="Trebuchet MS" w:eastAsia="Times New Roman" w:hAnsi="Trebuchet MS"/>
                <w:color w:val="222222"/>
                <w:sz w:val="19"/>
                <w:szCs w:val="19"/>
              </w:rPr>
            </w:pPr>
          </w:p>
          <w:p w14:paraId="3C897208" w14:textId="77777777" w:rsidR="007A2385" w:rsidRPr="007A2385" w:rsidRDefault="007A2385" w:rsidP="007A2385">
            <w:pPr>
              <w:spacing w:after="0" w:line="240" w:lineRule="auto"/>
              <w:rPr>
                <w:rFonts w:ascii="Trebuchet MS" w:hAnsi="Trebuchet MS"/>
                <w:sz w:val="19"/>
                <w:szCs w:val="19"/>
              </w:rPr>
            </w:pPr>
            <w:hyperlink r:id="rId15" w:history="1">
              <w:r w:rsidRPr="007A2385">
                <w:rPr>
                  <w:rFonts w:ascii="Trebuchet MS" w:hAnsi="Trebuchet MS"/>
                  <w:color w:val="0000FF"/>
                  <w:sz w:val="19"/>
                  <w:szCs w:val="19"/>
                  <w:u w:val="single"/>
                </w:rPr>
                <w:t>https://www.youtube.com/</w:t>
              </w:r>
              <w:r w:rsidRPr="007A2385">
                <w:rPr>
                  <w:rFonts w:ascii="Trebuchet MS" w:hAnsi="Trebuchet MS"/>
                  <w:color w:val="0000FF"/>
                  <w:sz w:val="19"/>
                  <w:szCs w:val="19"/>
                  <w:u w:val="single"/>
                </w:rPr>
                <w:t>watch?v=uR1qPm4OkaY</w:t>
              </w:r>
            </w:hyperlink>
            <w:r w:rsidRPr="007A2385">
              <w:rPr>
                <w:rFonts w:ascii="Trebuchet MS" w:hAnsi="Trebuchet MS"/>
                <w:sz w:val="19"/>
                <w:szCs w:val="19"/>
              </w:rPr>
              <w:t>. This video outlines the different pricing options available – and when it’s recommended to use these options.</w:t>
            </w:r>
          </w:p>
          <w:p w14:paraId="7FE85E77" w14:textId="77777777" w:rsidR="007A2385" w:rsidRPr="007A2385" w:rsidRDefault="007A2385" w:rsidP="007A2385">
            <w:pPr>
              <w:spacing w:after="0" w:line="240" w:lineRule="auto"/>
              <w:rPr>
                <w:rFonts w:ascii="Trebuchet MS" w:hAnsi="Trebuchet MS"/>
                <w:sz w:val="19"/>
                <w:szCs w:val="19"/>
              </w:rPr>
            </w:pPr>
          </w:p>
          <w:p w14:paraId="107CF8F7" w14:textId="77777777" w:rsidR="007A2385" w:rsidRPr="007A2385" w:rsidRDefault="007A2385" w:rsidP="007A2385">
            <w:pPr>
              <w:spacing w:after="0" w:line="240" w:lineRule="auto"/>
              <w:rPr>
                <w:rFonts w:ascii="Trebuchet MS" w:hAnsi="Trebuchet MS"/>
                <w:sz w:val="19"/>
                <w:szCs w:val="19"/>
              </w:rPr>
            </w:pPr>
            <w:hyperlink r:id="rId16" w:history="1">
              <w:r w:rsidRPr="007A2385">
                <w:rPr>
                  <w:rFonts w:ascii="Trebuchet MS" w:hAnsi="Trebuchet MS"/>
                  <w:color w:val="0000FF"/>
                  <w:sz w:val="19"/>
                  <w:szCs w:val="19"/>
                  <w:u w:val="single"/>
                </w:rPr>
                <w:t>https://www.yout</w:t>
              </w:r>
              <w:r w:rsidRPr="007A2385">
                <w:rPr>
                  <w:rFonts w:ascii="Trebuchet MS" w:hAnsi="Trebuchet MS"/>
                  <w:color w:val="0000FF"/>
                  <w:sz w:val="19"/>
                  <w:szCs w:val="19"/>
                  <w:u w:val="single"/>
                </w:rPr>
                <w:t>ube.com/watch?v=S7BycrGnaJA</w:t>
              </w:r>
            </w:hyperlink>
            <w:r w:rsidRPr="007A2385">
              <w:rPr>
                <w:rFonts w:ascii="Trebuchet MS" w:hAnsi="Trebuchet MS"/>
                <w:sz w:val="19"/>
                <w:szCs w:val="19"/>
              </w:rPr>
              <w:t xml:space="preserve">. This video shows methods by which a smaller player [Costco] is able to keep costs and hence </w:t>
            </w:r>
            <w:r w:rsidR="002E689F">
              <w:rPr>
                <w:rFonts w:ascii="Trebuchet MS" w:hAnsi="Trebuchet MS"/>
                <w:sz w:val="19"/>
                <w:szCs w:val="19"/>
              </w:rPr>
              <w:t xml:space="preserve">offers </w:t>
            </w:r>
            <w:r w:rsidRPr="007A2385">
              <w:rPr>
                <w:rFonts w:ascii="Trebuchet MS" w:hAnsi="Trebuchet MS"/>
                <w:sz w:val="19"/>
                <w:szCs w:val="19"/>
              </w:rPr>
              <w:t>prices lower than a giant [Amazon].</w:t>
            </w:r>
          </w:p>
          <w:p w14:paraId="2567C76A" w14:textId="77777777" w:rsidR="007A2385" w:rsidRPr="007A2385" w:rsidRDefault="007A2385" w:rsidP="007A2385">
            <w:pPr>
              <w:spacing w:after="0" w:line="240" w:lineRule="auto"/>
              <w:rPr>
                <w:rFonts w:ascii="Trebuchet MS" w:hAnsi="Trebuchet MS"/>
                <w:sz w:val="19"/>
                <w:szCs w:val="19"/>
              </w:rPr>
            </w:pPr>
          </w:p>
          <w:p w14:paraId="195A0361" w14:textId="77777777" w:rsidR="001D61B3" w:rsidRDefault="007A2385" w:rsidP="001F2D3C">
            <w:pPr>
              <w:spacing w:after="0" w:line="240" w:lineRule="auto"/>
              <w:rPr>
                <w:rFonts w:ascii="Trebuchet MS" w:hAnsi="Trebuchet MS"/>
                <w:sz w:val="19"/>
                <w:szCs w:val="19"/>
              </w:rPr>
            </w:pPr>
            <w:hyperlink r:id="rId17" w:history="1">
              <w:r w:rsidRPr="007A2385">
                <w:rPr>
                  <w:rFonts w:ascii="Trebuchet MS" w:hAnsi="Trebuchet MS"/>
                  <w:color w:val="0000FF"/>
                  <w:sz w:val="19"/>
                  <w:szCs w:val="19"/>
                  <w:u w:val="single"/>
                </w:rPr>
                <w:t>https://www.yo</w:t>
              </w:r>
              <w:r w:rsidRPr="007A2385">
                <w:rPr>
                  <w:rFonts w:ascii="Trebuchet MS" w:hAnsi="Trebuchet MS"/>
                  <w:color w:val="0000FF"/>
                  <w:sz w:val="19"/>
                  <w:szCs w:val="19"/>
                  <w:u w:val="single"/>
                </w:rPr>
                <w:t>utube.com/watch?v=bOpjE42tKVk</w:t>
              </w:r>
            </w:hyperlink>
            <w:r w:rsidRPr="007A2385">
              <w:rPr>
                <w:rFonts w:ascii="Trebuchet MS" w:hAnsi="Trebuchet MS"/>
                <w:sz w:val="19"/>
                <w:szCs w:val="19"/>
              </w:rPr>
              <w:t>. This video shows the pricing methods to be used in different situations.</w:t>
            </w:r>
            <w:r>
              <w:rPr>
                <w:rFonts w:ascii="Trebuchet MS" w:hAnsi="Trebuchet MS"/>
                <w:sz w:val="19"/>
                <w:szCs w:val="19"/>
              </w:rPr>
              <w:t xml:space="preserve"> This is an old video. However, the concepts covered in it are conceptual in nature and these concepts are unlikely to change</w:t>
            </w:r>
            <w:r w:rsidR="00443933">
              <w:rPr>
                <w:rFonts w:ascii="Trebuchet MS" w:hAnsi="Trebuchet MS"/>
                <w:sz w:val="19"/>
                <w:szCs w:val="19"/>
              </w:rPr>
              <w:t xml:space="preserve"> over time.</w:t>
            </w:r>
          </w:p>
          <w:p w14:paraId="2D4059DC" w14:textId="77777777" w:rsidR="00CC432C" w:rsidRPr="004E6C2F" w:rsidRDefault="00CC432C" w:rsidP="001F2D3C">
            <w:pPr>
              <w:spacing w:after="0" w:line="240" w:lineRule="auto"/>
              <w:rPr>
                <w:rFonts w:ascii="Trebuchet MS" w:hAnsi="Trebuchet MS"/>
                <w:sz w:val="19"/>
                <w:szCs w:val="19"/>
              </w:rPr>
            </w:pPr>
          </w:p>
          <w:p w14:paraId="18C41A8D" w14:textId="77777777" w:rsidR="001D61B3" w:rsidRPr="00AE4FF5" w:rsidRDefault="001D61B3" w:rsidP="001D61B3">
            <w:pPr>
              <w:spacing w:after="0" w:line="240" w:lineRule="auto"/>
              <w:rPr>
                <w:rFonts w:ascii="Trebuchet MS" w:hAnsi="Trebuchet MS"/>
                <w:b/>
                <w:sz w:val="19"/>
                <w:szCs w:val="19"/>
                <w:u w:val="single"/>
              </w:rPr>
            </w:pPr>
          </w:p>
          <w:p w14:paraId="363B4D98" w14:textId="77777777" w:rsidR="001D61B3" w:rsidRPr="004E6C2F" w:rsidRDefault="001D61B3" w:rsidP="001F2D3C">
            <w:pPr>
              <w:spacing w:after="0" w:line="240" w:lineRule="auto"/>
              <w:rPr>
                <w:rFonts w:ascii="Trebuchet MS" w:eastAsia="Times New Roman" w:hAnsi="Trebuchet MS"/>
                <w:color w:val="222222"/>
                <w:sz w:val="19"/>
                <w:szCs w:val="19"/>
              </w:rPr>
            </w:pPr>
          </w:p>
        </w:tc>
      </w:tr>
      <w:tr w:rsidR="009E4016" w:rsidRPr="004E6C2F" w14:paraId="039ABC48" w14:textId="77777777" w:rsidTr="00A1497B">
        <w:tc>
          <w:tcPr>
            <w:tcW w:w="900" w:type="dxa"/>
            <w:tcMar>
              <w:top w:w="0" w:type="dxa"/>
              <w:left w:w="108" w:type="dxa"/>
              <w:bottom w:w="0" w:type="dxa"/>
              <w:right w:w="108" w:type="dxa"/>
            </w:tcMar>
            <w:hideMark/>
          </w:tcPr>
          <w:p w14:paraId="0D6C445C" w14:textId="77777777" w:rsidR="009E4016" w:rsidRPr="004E6C2F" w:rsidRDefault="009E4016" w:rsidP="009E4016">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lastRenderedPageBreak/>
              <w:t> </w:t>
            </w:r>
            <w:r w:rsidR="00933021">
              <w:rPr>
                <w:rFonts w:ascii="Trebuchet MS" w:eastAsia="Times New Roman" w:hAnsi="Trebuchet MS"/>
                <w:color w:val="222222"/>
                <w:sz w:val="19"/>
                <w:szCs w:val="19"/>
              </w:rPr>
              <w:t>12/13</w:t>
            </w:r>
          </w:p>
        </w:tc>
        <w:tc>
          <w:tcPr>
            <w:tcW w:w="2520" w:type="dxa"/>
            <w:tcMar>
              <w:top w:w="0" w:type="dxa"/>
              <w:left w:w="108" w:type="dxa"/>
              <w:bottom w:w="0" w:type="dxa"/>
              <w:right w:w="108" w:type="dxa"/>
            </w:tcMar>
            <w:hideMark/>
          </w:tcPr>
          <w:p w14:paraId="0D8747C1" w14:textId="77777777" w:rsidR="009E4016" w:rsidRPr="004E6C2F" w:rsidRDefault="009E4016" w:rsidP="009E4016">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xml:space="preserve">Issues in </w:t>
            </w:r>
            <w:r>
              <w:rPr>
                <w:rFonts w:ascii="Trebuchet MS" w:eastAsia="Times New Roman" w:hAnsi="Trebuchet MS"/>
                <w:color w:val="222222"/>
                <w:sz w:val="19"/>
                <w:szCs w:val="19"/>
              </w:rPr>
              <w:t>Promotion Management. Usage of Media for message transmission – including Digital Media.</w:t>
            </w:r>
          </w:p>
        </w:tc>
        <w:tc>
          <w:tcPr>
            <w:tcW w:w="6044" w:type="dxa"/>
            <w:tcMar>
              <w:top w:w="0" w:type="dxa"/>
              <w:left w:w="108" w:type="dxa"/>
              <w:bottom w:w="0" w:type="dxa"/>
              <w:right w:w="108" w:type="dxa"/>
            </w:tcMar>
            <w:hideMark/>
          </w:tcPr>
          <w:p w14:paraId="19D871C9" w14:textId="77777777" w:rsidR="009E4016" w:rsidRPr="004E6C2F" w:rsidRDefault="009E4016" w:rsidP="009E4016">
            <w:pPr>
              <w:spacing w:after="0" w:line="240" w:lineRule="auto"/>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w:t>
            </w:r>
            <w:r w:rsidR="00C62DB6">
              <w:rPr>
                <w:rFonts w:ascii="Trebuchet MS" w:eastAsia="Times New Roman" w:hAnsi="Trebuchet MS"/>
                <w:b/>
                <w:color w:val="222222"/>
                <w:sz w:val="19"/>
                <w:szCs w:val="19"/>
                <w:u w:val="single"/>
              </w:rPr>
              <w:t>s</w:t>
            </w:r>
            <w:r w:rsidRPr="004E6C2F">
              <w:rPr>
                <w:rFonts w:ascii="Trebuchet MS" w:eastAsia="Times New Roman" w:hAnsi="Trebuchet MS"/>
                <w:b/>
                <w:color w:val="222222"/>
                <w:sz w:val="19"/>
                <w:szCs w:val="19"/>
                <w:u w:val="single"/>
              </w:rPr>
              <w:t xml:space="preserve"> to </w:t>
            </w:r>
            <w:r w:rsidR="00C62DB6">
              <w:rPr>
                <w:rFonts w:ascii="Trebuchet MS" w:eastAsia="Times New Roman" w:hAnsi="Trebuchet MS"/>
                <w:b/>
                <w:color w:val="222222"/>
                <w:sz w:val="19"/>
                <w:szCs w:val="19"/>
                <w:u w:val="single"/>
              </w:rPr>
              <w:t>Articles/</w:t>
            </w:r>
            <w:r w:rsidRPr="004E6C2F">
              <w:rPr>
                <w:rFonts w:ascii="Trebuchet MS" w:eastAsia="Times New Roman" w:hAnsi="Trebuchet MS"/>
                <w:b/>
                <w:color w:val="222222"/>
                <w:sz w:val="19"/>
                <w:szCs w:val="19"/>
                <w:u w:val="single"/>
              </w:rPr>
              <w:t>Video</w:t>
            </w:r>
            <w:r w:rsidR="00C62DB6">
              <w:rPr>
                <w:rFonts w:ascii="Trebuchet MS" w:eastAsia="Times New Roman" w:hAnsi="Trebuchet MS"/>
                <w:b/>
                <w:color w:val="222222"/>
                <w:sz w:val="19"/>
                <w:szCs w:val="19"/>
                <w:u w:val="single"/>
              </w:rPr>
              <w:t>s</w:t>
            </w:r>
            <w:r w:rsidRPr="004E6C2F">
              <w:rPr>
                <w:rFonts w:ascii="Trebuchet MS" w:eastAsia="Times New Roman" w:hAnsi="Trebuchet MS"/>
                <w:b/>
                <w:color w:val="222222"/>
                <w:sz w:val="19"/>
                <w:szCs w:val="19"/>
                <w:u w:val="single"/>
              </w:rPr>
              <w:t>:</w:t>
            </w:r>
          </w:p>
          <w:p w14:paraId="1F91E81D" w14:textId="77777777" w:rsidR="009E4016" w:rsidRPr="004E6C2F" w:rsidRDefault="009E4016" w:rsidP="009E4016">
            <w:pPr>
              <w:spacing w:after="0" w:line="240" w:lineRule="auto"/>
              <w:rPr>
                <w:rFonts w:ascii="Trebuchet MS" w:eastAsia="Times New Roman" w:hAnsi="Trebuchet MS"/>
                <w:color w:val="222222"/>
                <w:sz w:val="19"/>
                <w:szCs w:val="19"/>
              </w:rPr>
            </w:pPr>
          </w:p>
          <w:p w14:paraId="3B826DF0" w14:textId="77777777" w:rsidR="00C62DB6" w:rsidRDefault="00C62DB6" w:rsidP="00C62DB6">
            <w:pPr>
              <w:spacing w:after="0" w:line="240" w:lineRule="auto"/>
              <w:rPr>
                <w:rFonts w:ascii="Trebuchet MS" w:hAnsi="Trebuchet MS"/>
                <w:sz w:val="19"/>
                <w:szCs w:val="19"/>
              </w:rPr>
            </w:pPr>
            <w:hyperlink r:id="rId18" w:history="1">
              <w:r w:rsidRPr="00C62DB6">
                <w:rPr>
                  <w:rFonts w:ascii="Trebuchet MS" w:hAnsi="Trebuchet MS"/>
                  <w:color w:val="0000FF"/>
                  <w:sz w:val="19"/>
                  <w:szCs w:val="19"/>
                  <w:u w:val="single"/>
                </w:rPr>
                <w:t>https://www.youtube</w:t>
              </w:r>
              <w:r w:rsidRPr="00C62DB6">
                <w:rPr>
                  <w:rFonts w:ascii="Trebuchet MS" w:hAnsi="Trebuchet MS"/>
                  <w:color w:val="0000FF"/>
                  <w:sz w:val="19"/>
                  <w:szCs w:val="19"/>
                  <w:u w:val="single"/>
                </w:rPr>
                <w:t>.com/watch?v=V1TbRbCUH2g</w:t>
              </w:r>
            </w:hyperlink>
            <w:r w:rsidRPr="00C62DB6">
              <w:rPr>
                <w:rFonts w:ascii="Trebuchet MS" w:hAnsi="Trebuchet MS"/>
                <w:sz w:val="19"/>
                <w:szCs w:val="19"/>
              </w:rPr>
              <w:t xml:space="preserve"> – The key reasons why LinkedIn remains a powerful lead generation medium for B2B are listed here quite eloquently. </w:t>
            </w:r>
            <w:r>
              <w:rPr>
                <w:rFonts w:ascii="Trebuchet MS" w:hAnsi="Trebuchet MS"/>
                <w:sz w:val="19"/>
                <w:szCs w:val="19"/>
              </w:rPr>
              <w:t>The Video is slightly date</w:t>
            </w:r>
            <w:r w:rsidR="002E689F">
              <w:rPr>
                <w:rFonts w:ascii="Trebuchet MS" w:hAnsi="Trebuchet MS"/>
                <w:sz w:val="19"/>
                <w:szCs w:val="19"/>
              </w:rPr>
              <w:t>d</w:t>
            </w:r>
            <w:r>
              <w:rPr>
                <w:rFonts w:ascii="Trebuchet MS" w:hAnsi="Trebuchet MS"/>
                <w:sz w:val="19"/>
                <w:szCs w:val="19"/>
              </w:rPr>
              <w:t xml:space="preserve"> [2017] but stays relevant today.</w:t>
            </w:r>
          </w:p>
          <w:p w14:paraId="15C05C05" w14:textId="77777777" w:rsidR="004C59EE" w:rsidRPr="00C62DB6" w:rsidRDefault="004C59EE" w:rsidP="00C62DB6">
            <w:pPr>
              <w:spacing w:after="0" w:line="240" w:lineRule="auto"/>
              <w:rPr>
                <w:rFonts w:ascii="Trebuchet MS" w:eastAsia="Times New Roman" w:hAnsi="Trebuchet MS"/>
                <w:color w:val="222222"/>
                <w:sz w:val="19"/>
                <w:szCs w:val="19"/>
              </w:rPr>
            </w:pPr>
          </w:p>
          <w:p w14:paraId="0F96D867" w14:textId="77777777" w:rsidR="00C62DB6" w:rsidRPr="00C62DB6" w:rsidRDefault="00C62DB6" w:rsidP="00C62DB6">
            <w:pPr>
              <w:spacing w:after="0" w:line="240" w:lineRule="auto"/>
              <w:rPr>
                <w:rFonts w:ascii="Trebuchet MS" w:hAnsi="Trebuchet MS"/>
                <w:sz w:val="19"/>
                <w:szCs w:val="19"/>
              </w:rPr>
            </w:pPr>
          </w:p>
          <w:p w14:paraId="28F89DD1" w14:textId="77777777" w:rsidR="00C62DB6" w:rsidRDefault="00C62DB6" w:rsidP="00C62DB6">
            <w:pPr>
              <w:spacing w:after="0" w:line="240" w:lineRule="auto"/>
              <w:rPr>
                <w:rFonts w:ascii="Trebuchet MS" w:hAnsi="Trebuchet MS"/>
                <w:sz w:val="19"/>
                <w:szCs w:val="19"/>
              </w:rPr>
            </w:pPr>
            <w:hyperlink r:id="rId19" w:history="1">
              <w:r w:rsidRPr="00C62DB6">
                <w:rPr>
                  <w:rFonts w:ascii="Trebuchet MS" w:hAnsi="Trebuchet MS"/>
                  <w:color w:val="0000FF"/>
                  <w:sz w:val="19"/>
                  <w:szCs w:val="19"/>
                  <w:u w:val="single"/>
                </w:rPr>
                <w:t>https://www.youtube.com/watch?v=z</w:t>
              </w:r>
              <w:r w:rsidRPr="00C62DB6">
                <w:rPr>
                  <w:rFonts w:ascii="Trebuchet MS" w:hAnsi="Trebuchet MS"/>
                  <w:color w:val="0000FF"/>
                  <w:sz w:val="19"/>
                  <w:szCs w:val="19"/>
                  <w:u w:val="single"/>
                </w:rPr>
                <w:t>yMl43064qw</w:t>
              </w:r>
            </w:hyperlink>
            <w:r w:rsidRPr="00C62DB6">
              <w:rPr>
                <w:rFonts w:ascii="Trebuchet MS" w:hAnsi="Trebuchet MS"/>
                <w:sz w:val="19"/>
                <w:szCs w:val="19"/>
              </w:rPr>
              <w:t xml:space="preserve">. </w:t>
            </w:r>
            <w:r>
              <w:rPr>
                <w:rFonts w:ascii="Trebuchet MS" w:hAnsi="Trebuchet MS"/>
                <w:sz w:val="19"/>
                <w:szCs w:val="19"/>
              </w:rPr>
              <w:t xml:space="preserve">The video outlines the Metrics used to measure the performance of </w:t>
            </w:r>
            <w:r w:rsidRPr="00C62DB6">
              <w:rPr>
                <w:rFonts w:ascii="Trebuchet MS" w:hAnsi="Trebuchet MS"/>
                <w:sz w:val="19"/>
                <w:szCs w:val="19"/>
              </w:rPr>
              <w:t xml:space="preserve">Digital Marketing </w:t>
            </w:r>
            <w:r>
              <w:rPr>
                <w:rFonts w:ascii="Trebuchet MS" w:hAnsi="Trebuchet MS"/>
                <w:sz w:val="19"/>
                <w:szCs w:val="19"/>
              </w:rPr>
              <w:t>campaigns</w:t>
            </w:r>
            <w:r w:rsidRPr="00C62DB6">
              <w:rPr>
                <w:rFonts w:ascii="Trebuchet MS" w:hAnsi="Trebuchet MS"/>
                <w:sz w:val="19"/>
                <w:szCs w:val="19"/>
              </w:rPr>
              <w:t>.</w:t>
            </w:r>
          </w:p>
          <w:p w14:paraId="64CB2FD1" w14:textId="77777777" w:rsidR="004C59EE" w:rsidRDefault="004C59EE" w:rsidP="00C62DB6">
            <w:pPr>
              <w:spacing w:after="0" w:line="240" w:lineRule="auto"/>
              <w:rPr>
                <w:rFonts w:ascii="Trebuchet MS" w:hAnsi="Trebuchet MS"/>
                <w:sz w:val="19"/>
                <w:szCs w:val="19"/>
              </w:rPr>
            </w:pPr>
          </w:p>
          <w:p w14:paraId="61F65D69" w14:textId="77777777" w:rsidR="004C59EE" w:rsidRPr="00C62DB6" w:rsidRDefault="004C59EE" w:rsidP="00C62DB6">
            <w:pPr>
              <w:spacing w:after="0" w:line="240" w:lineRule="auto"/>
              <w:rPr>
                <w:rFonts w:ascii="Trebuchet MS" w:hAnsi="Trebuchet MS"/>
                <w:sz w:val="19"/>
                <w:szCs w:val="19"/>
              </w:rPr>
            </w:pPr>
          </w:p>
          <w:p w14:paraId="436A61FB" w14:textId="77777777" w:rsidR="00C62DB6" w:rsidRPr="00C62DB6" w:rsidRDefault="00C62DB6" w:rsidP="00C62DB6">
            <w:pPr>
              <w:spacing w:after="0" w:line="240" w:lineRule="auto"/>
              <w:rPr>
                <w:rFonts w:ascii="Trebuchet MS" w:hAnsi="Trebuchet MS"/>
                <w:sz w:val="19"/>
                <w:szCs w:val="19"/>
              </w:rPr>
            </w:pPr>
          </w:p>
          <w:p w14:paraId="633DB60B" w14:textId="77777777" w:rsidR="00C62DB6" w:rsidRPr="00C62DB6" w:rsidRDefault="00C62DB6" w:rsidP="00C62DB6">
            <w:pPr>
              <w:spacing w:after="0" w:line="240" w:lineRule="auto"/>
              <w:rPr>
                <w:rFonts w:ascii="Trebuchet MS" w:hAnsi="Trebuchet MS"/>
                <w:sz w:val="19"/>
                <w:szCs w:val="19"/>
              </w:rPr>
            </w:pPr>
            <w:hyperlink r:id="rId20" w:history="1">
              <w:r w:rsidRPr="00C62DB6">
                <w:rPr>
                  <w:rFonts w:ascii="Trebuchet MS" w:hAnsi="Trebuchet MS"/>
                  <w:color w:val="0000FF"/>
                  <w:sz w:val="19"/>
                  <w:szCs w:val="19"/>
                  <w:u w:val="single"/>
                </w:rPr>
                <w:t>https://www.yo</w:t>
              </w:r>
              <w:r w:rsidRPr="00C62DB6">
                <w:rPr>
                  <w:rFonts w:ascii="Trebuchet MS" w:hAnsi="Trebuchet MS"/>
                  <w:color w:val="0000FF"/>
                  <w:sz w:val="19"/>
                  <w:szCs w:val="19"/>
                  <w:u w:val="single"/>
                </w:rPr>
                <w:t>utube.com/watch?v=dssGTv5AAeY</w:t>
              </w:r>
            </w:hyperlink>
            <w:r w:rsidRPr="00C62DB6">
              <w:rPr>
                <w:rFonts w:ascii="Trebuchet MS" w:hAnsi="Trebuchet MS"/>
                <w:sz w:val="19"/>
                <w:szCs w:val="19"/>
              </w:rPr>
              <w:t xml:space="preserve">. </w:t>
            </w:r>
            <w:r>
              <w:rPr>
                <w:rFonts w:ascii="Trebuchet MS" w:hAnsi="Trebuchet MS"/>
                <w:sz w:val="19"/>
                <w:szCs w:val="19"/>
              </w:rPr>
              <w:t>The video outlines the Metrics used to measure the performance of campaigns on Facebook.</w:t>
            </w:r>
          </w:p>
          <w:p w14:paraId="517DB85C" w14:textId="77777777" w:rsidR="00C62DB6" w:rsidRDefault="00C62DB6" w:rsidP="00C62DB6">
            <w:pPr>
              <w:spacing w:after="0" w:line="240" w:lineRule="auto"/>
              <w:rPr>
                <w:rFonts w:ascii="Trebuchet MS" w:hAnsi="Trebuchet MS"/>
                <w:sz w:val="19"/>
                <w:szCs w:val="19"/>
              </w:rPr>
            </w:pPr>
          </w:p>
          <w:p w14:paraId="5F167EA2" w14:textId="77777777" w:rsidR="004C59EE" w:rsidRPr="00C62DB6" w:rsidRDefault="004C59EE" w:rsidP="00C62DB6">
            <w:pPr>
              <w:spacing w:after="0" w:line="240" w:lineRule="auto"/>
              <w:rPr>
                <w:rFonts w:ascii="Trebuchet MS" w:hAnsi="Trebuchet MS"/>
                <w:sz w:val="19"/>
                <w:szCs w:val="19"/>
              </w:rPr>
            </w:pPr>
          </w:p>
          <w:p w14:paraId="7D04E530" w14:textId="77777777" w:rsidR="00C62DB6" w:rsidRPr="00C62DB6" w:rsidRDefault="00C62DB6" w:rsidP="00C62DB6">
            <w:pPr>
              <w:spacing w:after="0" w:line="240" w:lineRule="auto"/>
              <w:rPr>
                <w:rFonts w:ascii="Trebuchet MS" w:hAnsi="Trebuchet MS"/>
                <w:sz w:val="19"/>
                <w:szCs w:val="19"/>
              </w:rPr>
            </w:pPr>
            <w:hyperlink r:id="rId21" w:history="1">
              <w:r w:rsidRPr="00C62DB6">
                <w:rPr>
                  <w:rFonts w:ascii="Trebuchet MS" w:hAnsi="Trebuchet MS"/>
                  <w:color w:val="0000FF"/>
                  <w:sz w:val="19"/>
                  <w:szCs w:val="19"/>
                  <w:u w:val="single"/>
                </w:rPr>
                <w:t>https://www.youtub</w:t>
              </w:r>
              <w:r w:rsidRPr="00C62DB6">
                <w:rPr>
                  <w:rFonts w:ascii="Trebuchet MS" w:hAnsi="Trebuchet MS"/>
                  <w:color w:val="0000FF"/>
                  <w:sz w:val="19"/>
                  <w:szCs w:val="19"/>
                  <w:u w:val="single"/>
                </w:rPr>
                <w:t>e.com/watch?v=cEFUnSiMm8I</w:t>
              </w:r>
            </w:hyperlink>
            <w:r w:rsidRPr="00C62DB6">
              <w:rPr>
                <w:rFonts w:ascii="Trebuchet MS" w:hAnsi="Trebuchet MS"/>
                <w:sz w:val="19"/>
                <w:szCs w:val="19"/>
              </w:rPr>
              <w:t>. Using Google Analytics</w:t>
            </w:r>
            <w:r w:rsidR="00CC432C">
              <w:rPr>
                <w:rFonts w:ascii="Trebuchet MS" w:hAnsi="Trebuchet MS"/>
                <w:sz w:val="19"/>
                <w:szCs w:val="19"/>
              </w:rPr>
              <w:t xml:space="preserve"> to measure the performance of a campaign.</w:t>
            </w:r>
          </w:p>
          <w:p w14:paraId="3FD9688F" w14:textId="77777777" w:rsidR="009E4016" w:rsidRPr="004E6C2F" w:rsidRDefault="009E4016" w:rsidP="009E4016">
            <w:pPr>
              <w:spacing w:after="0" w:line="240" w:lineRule="auto"/>
              <w:rPr>
                <w:rFonts w:ascii="Trebuchet MS" w:hAnsi="Trebuchet MS"/>
                <w:sz w:val="19"/>
                <w:szCs w:val="19"/>
              </w:rPr>
            </w:pPr>
          </w:p>
          <w:p w14:paraId="128D1530" w14:textId="77777777" w:rsidR="009E4016" w:rsidRPr="004E6C2F" w:rsidRDefault="009E4016" w:rsidP="009E4016">
            <w:pPr>
              <w:spacing w:after="0" w:line="240" w:lineRule="auto"/>
              <w:rPr>
                <w:rFonts w:ascii="Trebuchet MS" w:hAnsi="Trebuchet MS"/>
                <w:b/>
                <w:sz w:val="19"/>
                <w:szCs w:val="19"/>
                <w:u w:val="single"/>
              </w:rPr>
            </w:pPr>
            <w:r w:rsidRPr="004E6C2F">
              <w:rPr>
                <w:rFonts w:ascii="Trebuchet MS" w:hAnsi="Trebuchet MS"/>
                <w:b/>
                <w:sz w:val="19"/>
                <w:szCs w:val="19"/>
                <w:u w:val="single"/>
              </w:rPr>
              <w:t>Class PPT</w:t>
            </w:r>
          </w:p>
          <w:p w14:paraId="497280BE" w14:textId="77777777" w:rsidR="009E4016" w:rsidRPr="004E6C2F" w:rsidRDefault="009E4016" w:rsidP="009E4016">
            <w:pPr>
              <w:spacing w:after="0" w:line="240" w:lineRule="auto"/>
              <w:rPr>
                <w:rFonts w:ascii="Trebuchet MS" w:hAnsi="Trebuchet MS"/>
                <w:sz w:val="19"/>
                <w:szCs w:val="19"/>
              </w:rPr>
            </w:pPr>
          </w:p>
          <w:p w14:paraId="48C1DC9A" w14:textId="77777777" w:rsidR="009E4016" w:rsidRDefault="009E4016" w:rsidP="009E4016">
            <w:pPr>
              <w:spacing w:after="0" w:line="240" w:lineRule="auto"/>
              <w:rPr>
                <w:rFonts w:ascii="Trebuchet MS" w:hAnsi="Trebuchet MS"/>
                <w:sz w:val="19"/>
                <w:szCs w:val="19"/>
              </w:rPr>
            </w:pPr>
            <w:r w:rsidRPr="004E6C2F">
              <w:rPr>
                <w:rFonts w:ascii="Trebuchet MS" w:hAnsi="Trebuchet MS"/>
                <w:sz w:val="19"/>
                <w:szCs w:val="19"/>
              </w:rPr>
              <w:t>Will be shared after the class is over.</w:t>
            </w:r>
          </w:p>
          <w:p w14:paraId="5038E925" w14:textId="77777777" w:rsidR="00C62DB6" w:rsidRPr="004E6C2F" w:rsidRDefault="00C62DB6" w:rsidP="009E4016">
            <w:pPr>
              <w:spacing w:after="0" w:line="240" w:lineRule="auto"/>
              <w:rPr>
                <w:rFonts w:ascii="Trebuchet MS" w:hAnsi="Trebuchet MS"/>
                <w:sz w:val="19"/>
                <w:szCs w:val="19"/>
              </w:rPr>
            </w:pPr>
          </w:p>
          <w:p w14:paraId="32550B2E" w14:textId="77777777" w:rsidR="009E4016" w:rsidRPr="004E6C2F" w:rsidRDefault="009E4016" w:rsidP="009E4016">
            <w:pPr>
              <w:spacing w:after="0" w:line="240" w:lineRule="auto"/>
              <w:rPr>
                <w:rFonts w:ascii="Trebuchet MS" w:eastAsia="Times New Roman" w:hAnsi="Trebuchet MS"/>
                <w:color w:val="222222"/>
                <w:sz w:val="19"/>
                <w:szCs w:val="19"/>
              </w:rPr>
            </w:pPr>
          </w:p>
        </w:tc>
      </w:tr>
      <w:tr w:rsidR="009E4016" w:rsidRPr="004E6C2F" w14:paraId="30B0B52E" w14:textId="77777777" w:rsidTr="009E4016">
        <w:tc>
          <w:tcPr>
            <w:tcW w:w="900" w:type="dxa"/>
            <w:tcMar>
              <w:top w:w="0" w:type="dxa"/>
              <w:left w:w="108" w:type="dxa"/>
              <w:bottom w:w="0" w:type="dxa"/>
              <w:right w:w="108" w:type="dxa"/>
            </w:tcMar>
            <w:hideMark/>
          </w:tcPr>
          <w:p w14:paraId="6235BE17" w14:textId="77777777" w:rsidR="009E4016" w:rsidRPr="004E6C2F" w:rsidRDefault="009E4016" w:rsidP="009E4016">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w:t>
            </w:r>
            <w:r>
              <w:rPr>
                <w:rFonts w:ascii="Trebuchet MS" w:eastAsia="Times New Roman" w:hAnsi="Trebuchet MS"/>
                <w:color w:val="222222"/>
                <w:sz w:val="19"/>
                <w:szCs w:val="19"/>
              </w:rPr>
              <w:t>1</w:t>
            </w:r>
            <w:r w:rsidR="00933021">
              <w:rPr>
                <w:rFonts w:ascii="Trebuchet MS" w:eastAsia="Times New Roman" w:hAnsi="Trebuchet MS"/>
                <w:color w:val="222222"/>
                <w:sz w:val="19"/>
                <w:szCs w:val="19"/>
              </w:rPr>
              <w:t>4</w:t>
            </w:r>
          </w:p>
        </w:tc>
        <w:tc>
          <w:tcPr>
            <w:tcW w:w="2520" w:type="dxa"/>
            <w:tcMar>
              <w:top w:w="0" w:type="dxa"/>
              <w:left w:w="108" w:type="dxa"/>
              <w:bottom w:w="0" w:type="dxa"/>
              <w:right w:w="108" w:type="dxa"/>
            </w:tcMar>
          </w:tcPr>
          <w:p w14:paraId="42CA7171" w14:textId="77777777" w:rsidR="009E4016" w:rsidRPr="004E6C2F" w:rsidRDefault="009E4016" w:rsidP="009E4016">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Using data to arrive at communication strategy</w:t>
            </w:r>
          </w:p>
        </w:tc>
        <w:tc>
          <w:tcPr>
            <w:tcW w:w="6044" w:type="dxa"/>
            <w:tcMar>
              <w:top w:w="0" w:type="dxa"/>
              <w:left w:w="108" w:type="dxa"/>
              <w:bottom w:w="0" w:type="dxa"/>
              <w:right w:w="108" w:type="dxa"/>
            </w:tcMar>
            <w:hideMark/>
          </w:tcPr>
          <w:p w14:paraId="6B6EC3E8" w14:textId="77777777" w:rsidR="00AE4FF5" w:rsidRPr="00AE4FF5" w:rsidRDefault="00AE4FF5" w:rsidP="00AE4FF5">
            <w:pPr>
              <w:spacing w:after="0" w:line="240" w:lineRule="auto"/>
              <w:rPr>
                <w:rFonts w:ascii="Trebuchet MS" w:eastAsia="Times New Roman" w:hAnsi="Trebuchet MS"/>
                <w:b/>
                <w:color w:val="FF0000"/>
                <w:sz w:val="19"/>
                <w:szCs w:val="19"/>
                <w:u w:val="single"/>
              </w:rPr>
            </w:pPr>
            <w:r w:rsidRPr="00AE4FF5">
              <w:rPr>
                <w:rFonts w:ascii="Trebuchet MS" w:eastAsia="Times New Roman" w:hAnsi="Trebuchet MS"/>
                <w:b/>
                <w:color w:val="FF0000"/>
                <w:sz w:val="19"/>
                <w:szCs w:val="19"/>
                <w:u w:val="single"/>
              </w:rPr>
              <w:t>Case Discussion:</w:t>
            </w:r>
          </w:p>
          <w:p w14:paraId="135E7C8B" w14:textId="77777777" w:rsidR="00AE4FF5" w:rsidRDefault="00AE4FF5" w:rsidP="00AE4FF5">
            <w:pPr>
              <w:spacing w:after="0" w:line="240" w:lineRule="auto"/>
              <w:rPr>
                <w:rFonts w:ascii="Trebuchet MS" w:eastAsia="Times New Roman" w:hAnsi="Trebuchet MS"/>
                <w:b/>
                <w:color w:val="222222"/>
                <w:sz w:val="19"/>
                <w:szCs w:val="19"/>
                <w:u w:val="single"/>
              </w:rPr>
            </w:pPr>
          </w:p>
          <w:p w14:paraId="2ADC8B48" w14:textId="77777777" w:rsidR="00AE4FF5" w:rsidRDefault="00AE4FF5" w:rsidP="00AE4FF5">
            <w:pPr>
              <w:spacing w:after="0" w:line="240" w:lineRule="auto"/>
              <w:rPr>
                <w:rFonts w:ascii="Trebuchet MS" w:eastAsia="Times New Roman" w:hAnsi="Trebuchet MS"/>
                <w:bCs/>
                <w:color w:val="222222"/>
                <w:sz w:val="19"/>
                <w:szCs w:val="19"/>
              </w:rPr>
            </w:pPr>
            <w:r>
              <w:rPr>
                <w:rFonts w:ascii="Trebuchet MS" w:eastAsia="Times New Roman" w:hAnsi="Trebuchet MS"/>
                <w:bCs/>
                <w:color w:val="222222"/>
                <w:sz w:val="19"/>
                <w:szCs w:val="19"/>
              </w:rPr>
              <w:t xml:space="preserve">Case: “Stickjaw Chewing Gum”. How one uses </w:t>
            </w:r>
            <w:r w:rsidR="00443933">
              <w:rPr>
                <w:rFonts w:ascii="Trebuchet MS" w:eastAsia="Times New Roman" w:hAnsi="Trebuchet MS"/>
                <w:bCs/>
                <w:color w:val="222222"/>
                <w:sz w:val="19"/>
                <w:szCs w:val="19"/>
              </w:rPr>
              <w:t xml:space="preserve">the </w:t>
            </w:r>
            <w:r>
              <w:rPr>
                <w:rFonts w:ascii="Trebuchet MS" w:eastAsia="Times New Roman" w:hAnsi="Trebuchet MS"/>
                <w:bCs/>
                <w:color w:val="222222"/>
                <w:sz w:val="19"/>
                <w:szCs w:val="19"/>
              </w:rPr>
              <w:t>basics of Segmentation, Targeting and Positioning to craft Communication Strategy.</w:t>
            </w:r>
          </w:p>
          <w:p w14:paraId="69D81821" w14:textId="77777777" w:rsidR="00C62DB6" w:rsidRDefault="00C62DB6" w:rsidP="00AE4FF5">
            <w:pPr>
              <w:spacing w:after="0" w:line="240" w:lineRule="auto"/>
              <w:rPr>
                <w:rFonts w:ascii="Trebuchet MS" w:eastAsia="Times New Roman" w:hAnsi="Trebuchet MS"/>
                <w:bCs/>
                <w:color w:val="222222"/>
                <w:sz w:val="19"/>
                <w:szCs w:val="19"/>
              </w:rPr>
            </w:pPr>
          </w:p>
          <w:p w14:paraId="22229510" w14:textId="77777777" w:rsidR="004C59EE" w:rsidRPr="00933021" w:rsidRDefault="004C59EE" w:rsidP="00AE4FF5">
            <w:pPr>
              <w:spacing w:after="0" w:line="240" w:lineRule="auto"/>
              <w:rPr>
                <w:rFonts w:ascii="Trebuchet MS" w:eastAsia="Times New Roman" w:hAnsi="Trebuchet MS"/>
                <w:bCs/>
                <w:color w:val="222222"/>
                <w:sz w:val="19"/>
                <w:szCs w:val="19"/>
              </w:rPr>
            </w:pPr>
          </w:p>
          <w:p w14:paraId="23BD4FF2" w14:textId="77777777" w:rsidR="009E4016" w:rsidRPr="004E6C2F" w:rsidRDefault="009E4016" w:rsidP="009E4016">
            <w:pPr>
              <w:spacing w:after="0" w:line="240" w:lineRule="auto"/>
              <w:rPr>
                <w:rFonts w:ascii="Trebuchet MS" w:eastAsia="Times New Roman" w:hAnsi="Trebuchet MS"/>
                <w:color w:val="222222"/>
                <w:sz w:val="19"/>
                <w:szCs w:val="19"/>
              </w:rPr>
            </w:pPr>
          </w:p>
        </w:tc>
      </w:tr>
      <w:tr w:rsidR="009E4016" w:rsidRPr="004E6C2F" w14:paraId="01344614" w14:textId="77777777" w:rsidTr="00A1497B">
        <w:tc>
          <w:tcPr>
            <w:tcW w:w="900" w:type="dxa"/>
            <w:tcMar>
              <w:top w:w="0" w:type="dxa"/>
              <w:left w:w="108" w:type="dxa"/>
              <w:bottom w:w="0" w:type="dxa"/>
              <w:right w:w="108" w:type="dxa"/>
            </w:tcMar>
            <w:hideMark/>
          </w:tcPr>
          <w:p w14:paraId="06237D62" w14:textId="77777777" w:rsidR="009E4016" w:rsidRPr="004E6C2F" w:rsidRDefault="009E4016" w:rsidP="009E4016">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w:t>
            </w:r>
            <w:r>
              <w:rPr>
                <w:rFonts w:ascii="Trebuchet MS" w:eastAsia="Times New Roman" w:hAnsi="Trebuchet MS"/>
                <w:color w:val="222222"/>
                <w:sz w:val="19"/>
                <w:szCs w:val="19"/>
              </w:rPr>
              <w:t>1</w:t>
            </w:r>
            <w:r w:rsidR="00933021">
              <w:rPr>
                <w:rFonts w:ascii="Trebuchet MS" w:eastAsia="Times New Roman" w:hAnsi="Trebuchet MS"/>
                <w:color w:val="222222"/>
                <w:sz w:val="19"/>
                <w:szCs w:val="19"/>
              </w:rPr>
              <w:t>5</w:t>
            </w:r>
          </w:p>
        </w:tc>
        <w:tc>
          <w:tcPr>
            <w:tcW w:w="2520" w:type="dxa"/>
            <w:tcMar>
              <w:top w:w="0" w:type="dxa"/>
              <w:left w:w="108" w:type="dxa"/>
              <w:bottom w:w="0" w:type="dxa"/>
              <w:right w:w="108" w:type="dxa"/>
            </w:tcMar>
            <w:hideMark/>
          </w:tcPr>
          <w:p w14:paraId="1A8DB9A6" w14:textId="77777777" w:rsidR="009E4016" w:rsidRPr="004E6C2F" w:rsidRDefault="009E4016" w:rsidP="009E4016">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Understanding variables shaping decisions for Retailers.</w:t>
            </w:r>
          </w:p>
        </w:tc>
        <w:tc>
          <w:tcPr>
            <w:tcW w:w="6044" w:type="dxa"/>
            <w:tcMar>
              <w:top w:w="0" w:type="dxa"/>
              <w:left w:w="108" w:type="dxa"/>
              <w:bottom w:w="0" w:type="dxa"/>
              <w:right w:w="108" w:type="dxa"/>
            </w:tcMar>
            <w:hideMark/>
          </w:tcPr>
          <w:p w14:paraId="4A17CCC0" w14:textId="77777777" w:rsidR="00CD273C" w:rsidRDefault="00CD273C" w:rsidP="00CD273C">
            <w:pPr>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w:t>
            </w:r>
            <w:r>
              <w:rPr>
                <w:rFonts w:ascii="Trebuchet MS" w:eastAsia="Times New Roman" w:hAnsi="Trebuchet MS"/>
                <w:b/>
                <w:color w:val="222222"/>
                <w:sz w:val="19"/>
                <w:szCs w:val="19"/>
                <w:u w:val="single"/>
              </w:rPr>
              <w:t>s</w:t>
            </w:r>
            <w:r w:rsidRPr="004E6C2F">
              <w:rPr>
                <w:rFonts w:ascii="Trebuchet MS" w:eastAsia="Times New Roman" w:hAnsi="Trebuchet MS"/>
                <w:b/>
                <w:color w:val="222222"/>
                <w:sz w:val="19"/>
                <w:szCs w:val="19"/>
                <w:u w:val="single"/>
              </w:rPr>
              <w:t xml:space="preserve"> to Articles</w:t>
            </w:r>
            <w:r>
              <w:rPr>
                <w:rFonts w:ascii="Trebuchet MS" w:eastAsia="Times New Roman" w:hAnsi="Trebuchet MS"/>
                <w:b/>
                <w:color w:val="222222"/>
                <w:sz w:val="19"/>
                <w:szCs w:val="19"/>
                <w:u w:val="single"/>
              </w:rPr>
              <w:t>/Videos</w:t>
            </w:r>
            <w:r w:rsidRPr="004E6C2F">
              <w:rPr>
                <w:rFonts w:ascii="Trebuchet MS" w:eastAsia="Times New Roman" w:hAnsi="Trebuchet MS"/>
                <w:b/>
                <w:color w:val="222222"/>
                <w:sz w:val="19"/>
                <w:szCs w:val="19"/>
                <w:u w:val="single"/>
              </w:rPr>
              <w:t>:</w:t>
            </w:r>
          </w:p>
          <w:p w14:paraId="0E16CB7A" w14:textId="77777777" w:rsidR="001C76BF" w:rsidRDefault="001C76BF" w:rsidP="001C76BF">
            <w:pPr>
              <w:rPr>
                <w:rFonts w:ascii="Trebuchet MS" w:hAnsi="Trebuchet MS"/>
                <w:sz w:val="19"/>
                <w:szCs w:val="19"/>
              </w:rPr>
            </w:pPr>
            <w:hyperlink r:id="rId22" w:history="1">
              <w:r w:rsidRPr="001C76BF">
                <w:rPr>
                  <w:rFonts w:ascii="Trebuchet MS" w:hAnsi="Trebuchet MS"/>
                  <w:color w:val="0000FF"/>
                  <w:sz w:val="19"/>
                  <w:szCs w:val="19"/>
                  <w:u w:val="single"/>
                </w:rPr>
                <w:t>https://www.nielsen.com/us/en/insights/article/2020/in-store-tech-may-boost-the-brick-and-mortar-retail-resurgence/</w:t>
              </w:r>
            </w:hyperlink>
            <w:r w:rsidRPr="001C76BF">
              <w:rPr>
                <w:rFonts w:ascii="Trebuchet MS" w:hAnsi="Trebuchet MS"/>
                <w:sz w:val="19"/>
                <w:szCs w:val="19"/>
              </w:rPr>
              <w:t xml:space="preserve"> - This article covers technology deployment in Modern trade. While it’s American in context (given their depth of Modern Trade penetration), this could, or will, be here in India soon (if not there already).</w:t>
            </w:r>
          </w:p>
          <w:p w14:paraId="1B88C61D" w14:textId="77777777" w:rsidR="004C59EE" w:rsidRDefault="004C59EE" w:rsidP="001C76BF">
            <w:pPr>
              <w:rPr>
                <w:rFonts w:ascii="Trebuchet MS" w:hAnsi="Trebuchet MS"/>
                <w:sz w:val="19"/>
                <w:szCs w:val="19"/>
              </w:rPr>
            </w:pPr>
          </w:p>
          <w:p w14:paraId="69250240" w14:textId="77777777" w:rsidR="00CC432C" w:rsidRDefault="00CC432C" w:rsidP="00CC432C">
            <w:pPr>
              <w:rPr>
                <w:rFonts w:ascii="Trebuchet MS" w:hAnsi="Trebuchet MS"/>
                <w:sz w:val="19"/>
                <w:szCs w:val="19"/>
              </w:rPr>
            </w:pPr>
            <w:hyperlink r:id="rId23" w:history="1">
              <w:r w:rsidRPr="004E6C2F">
                <w:rPr>
                  <w:rStyle w:val="Hyperlink"/>
                  <w:rFonts w:ascii="Trebuchet MS" w:hAnsi="Trebuchet MS"/>
                  <w:sz w:val="19"/>
                  <w:szCs w:val="19"/>
                </w:rPr>
                <w:t>https://www.youtube.c</w:t>
              </w:r>
              <w:r w:rsidRPr="004E6C2F">
                <w:rPr>
                  <w:rStyle w:val="Hyperlink"/>
                  <w:rFonts w:ascii="Trebuchet MS" w:hAnsi="Trebuchet MS"/>
                  <w:sz w:val="19"/>
                  <w:szCs w:val="19"/>
                </w:rPr>
                <w:t>om/watch?v=d8bPWU2xSoA</w:t>
              </w:r>
            </w:hyperlink>
            <w:r w:rsidRPr="004E6C2F">
              <w:rPr>
                <w:rFonts w:ascii="Trebuchet MS" w:hAnsi="Trebuchet MS"/>
                <w:sz w:val="19"/>
                <w:szCs w:val="19"/>
              </w:rPr>
              <w:t xml:space="preserve"> – Cost of selling using Amazon. The video breaks down the costs of distribution – component wise. The video is in Hindi.</w:t>
            </w:r>
            <w:r>
              <w:rPr>
                <w:rFonts w:ascii="Trebuchet MS" w:hAnsi="Trebuchet MS"/>
                <w:sz w:val="19"/>
                <w:szCs w:val="19"/>
              </w:rPr>
              <w:t xml:space="preserve"> While the video is from late 2018, the focus is on the methods – the margin numbers will vary from month to month for different categories, anyway.</w:t>
            </w:r>
          </w:p>
          <w:p w14:paraId="4BD44889" w14:textId="77777777" w:rsidR="004C59EE" w:rsidRDefault="004C59EE" w:rsidP="00CC432C">
            <w:pPr>
              <w:rPr>
                <w:rFonts w:ascii="Trebuchet MS" w:hAnsi="Trebuchet MS"/>
                <w:sz w:val="19"/>
                <w:szCs w:val="19"/>
              </w:rPr>
            </w:pPr>
          </w:p>
          <w:p w14:paraId="29EF9034" w14:textId="77777777" w:rsidR="00586E4A" w:rsidRPr="004E6C2F" w:rsidRDefault="00586E4A" w:rsidP="00586E4A">
            <w:pPr>
              <w:rPr>
                <w:rFonts w:ascii="Trebuchet MS" w:hAnsi="Trebuchet MS"/>
                <w:sz w:val="19"/>
                <w:szCs w:val="19"/>
              </w:rPr>
            </w:pPr>
            <w:hyperlink r:id="rId24" w:history="1">
              <w:r w:rsidRPr="004E6C2F">
                <w:rPr>
                  <w:rStyle w:val="Hyperlink"/>
                  <w:rFonts w:ascii="Trebuchet MS" w:hAnsi="Trebuchet MS"/>
                  <w:sz w:val="19"/>
                  <w:szCs w:val="19"/>
                </w:rPr>
                <w:t>https://www.</w:t>
              </w:r>
              <w:r w:rsidRPr="004E6C2F">
                <w:rPr>
                  <w:rStyle w:val="Hyperlink"/>
                  <w:rFonts w:ascii="Trebuchet MS" w:hAnsi="Trebuchet MS"/>
                  <w:sz w:val="19"/>
                  <w:szCs w:val="19"/>
                </w:rPr>
                <w:t>youtube.com/watch?v=m5pwleJmGS8</w:t>
              </w:r>
            </w:hyperlink>
            <w:r w:rsidRPr="004E6C2F">
              <w:rPr>
                <w:rFonts w:ascii="Trebuchet MS" w:hAnsi="Trebuchet MS"/>
                <w:sz w:val="19"/>
                <w:szCs w:val="19"/>
              </w:rPr>
              <w:t xml:space="preserve"> – Selling on Amazon</w:t>
            </w:r>
            <w:r>
              <w:rPr>
                <w:rFonts w:ascii="Trebuchet MS" w:hAnsi="Trebuchet MS"/>
                <w:sz w:val="19"/>
                <w:szCs w:val="19"/>
              </w:rPr>
              <w:t xml:space="preserve"> using FBA</w:t>
            </w:r>
            <w:r w:rsidRPr="004E6C2F">
              <w:rPr>
                <w:rFonts w:ascii="Trebuchet MS" w:hAnsi="Trebuchet MS"/>
                <w:sz w:val="19"/>
                <w:szCs w:val="19"/>
              </w:rPr>
              <w:t>. This is from a Trader’s perspective – and has some good insights.</w:t>
            </w:r>
          </w:p>
          <w:p w14:paraId="667BEBF6" w14:textId="77777777" w:rsidR="00CD273C" w:rsidRPr="004E6C2F" w:rsidRDefault="00CD273C" w:rsidP="00CD273C">
            <w:pPr>
              <w:spacing w:after="0" w:line="240" w:lineRule="auto"/>
              <w:rPr>
                <w:rFonts w:ascii="Trebuchet MS" w:hAnsi="Trebuchet MS"/>
                <w:b/>
                <w:sz w:val="19"/>
                <w:szCs w:val="19"/>
                <w:u w:val="single"/>
              </w:rPr>
            </w:pPr>
            <w:r w:rsidRPr="004E6C2F">
              <w:rPr>
                <w:rFonts w:ascii="Trebuchet MS" w:hAnsi="Trebuchet MS"/>
                <w:b/>
                <w:sz w:val="19"/>
                <w:szCs w:val="19"/>
                <w:u w:val="single"/>
              </w:rPr>
              <w:t>Class PPT</w:t>
            </w:r>
          </w:p>
          <w:p w14:paraId="3B182ABD" w14:textId="77777777" w:rsidR="00CD273C" w:rsidRPr="004E6C2F" w:rsidRDefault="00CD273C" w:rsidP="00CD273C">
            <w:pPr>
              <w:spacing w:after="0" w:line="240" w:lineRule="auto"/>
              <w:rPr>
                <w:rFonts w:ascii="Trebuchet MS" w:hAnsi="Trebuchet MS"/>
                <w:sz w:val="19"/>
                <w:szCs w:val="19"/>
              </w:rPr>
            </w:pPr>
          </w:p>
          <w:p w14:paraId="292C5D7E" w14:textId="77777777" w:rsidR="00CD273C" w:rsidRDefault="00CD273C" w:rsidP="00CD273C">
            <w:pPr>
              <w:spacing w:after="0" w:line="240" w:lineRule="auto"/>
              <w:rPr>
                <w:rFonts w:ascii="Trebuchet MS" w:hAnsi="Trebuchet MS"/>
                <w:sz w:val="19"/>
                <w:szCs w:val="19"/>
              </w:rPr>
            </w:pPr>
            <w:r w:rsidRPr="004E6C2F">
              <w:rPr>
                <w:rFonts w:ascii="Trebuchet MS" w:hAnsi="Trebuchet MS"/>
                <w:sz w:val="19"/>
                <w:szCs w:val="19"/>
              </w:rPr>
              <w:t>Will be shared after the class is over.</w:t>
            </w:r>
          </w:p>
          <w:p w14:paraId="260B7388" w14:textId="77777777" w:rsidR="001C76BF" w:rsidRPr="004E6C2F" w:rsidRDefault="001C76BF" w:rsidP="00CD273C">
            <w:pPr>
              <w:spacing w:after="0" w:line="240" w:lineRule="auto"/>
              <w:rPr>
                <w:rFonts w:ascii="Trebuchet MS" w:hAnsi="Trebuchet MS"/>
                <w:sz w:val="19"/>
                <w:szCs w:val="19"/>
              </w:rPr>
            </w:pPr>
          </w:p>
          <w:p w14:paraId="205BEA32" w14:textId="77777777" w:rsidR="009E4016" w:rsidRPr="004E6C2F" w:rsidRDefault="009E4016" w:rsidP="00AE4FF5">
            <w:pPr>
              <w:spacing w:after="0" w:line="240" w:lineRule="auto"/>
              <w:rPr>
                <w:rFonts w:ascii="Trebuchet MS" w:eastAsia="Times New Roman" w:hAnsi="Trebuchet MS"/>
                <w:color w:val="222222"/>
                <w:sz w:val="19"/>
                <w:szCs w:val="19"/>
              </w:rPr>
            </w:pPr>
          </w:p>
        </w:tc>
      </w:tr>
      <w:tr w:rsidR="009E4016" w:rsidRPr="004E6C2F" w14:paraId="39D86D98" w14:textId="77777777" w:rsidTr="00A1497B">
        <w:tc>
          <w:tcPr>
            <w:tcW w:w="900" w:type="dxa"/>
            <w:tcMar>
              <w:top w:w="0" w:type="dxa"/>
              <w:left w:w="108" w:type="dxa"/>
              <w:bottom w:w="0" w:type="dxa"/>
              <w:right w:w="108" w:type="dxa"/>
            </w:tcMar>
            <w:hideMark/>
          </w:tcPr>
          <w:p w14:paraId="4D710C6F" w14:textId="77777777" w:rsidR="009E4016" w:rsidRPr="004E6C2F" w:rsidRDefault="009E4016" w:rsidP="009E4016">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lastRenderedPageBreak/>
              <w:t> 1</w:t>
            </w:r>
            <w:r w:rsidR="00933021">
              <w:rPr>
                <w:rFonts w:ascii="Trebuchet MS" w:eastAsia="Times New Roman" w:hAnsi="Trebuchet MS"/>
                <w:color w:val="222222"/>
                <w:sz w:val="19"/>
                <w:szCs w:val="19"/>
              </w:rPr>
              <w:t>6</w:t>
            </w:r>
          </w:p>
        </w:tc>
        <w:tc>
          <w:tcPr>
            <w:tcW w:w="2520" w:type="dxa"/>
            <w:tcMar>
              <w:top w:w="0" w:type="dxa"/>
              <w:left w:w="108" w:type="dxa"/>
              <w:bottom w:w="0" w:type="dxa"/>
              <w:right w:w="108" w:type="dxa"/>
            </w:tcMar>
            <w:hideMark/>
          </w:tcPr>
          <w:p w14:paraId="04F6EDBF" w14:textId="77777777" w:rsidR="009E4016" w:rsidRPr="004E6C2F" w:rsidRDefault="009E4016" w:rsidP="009E4016">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Using data to analyze Retailer Buying Behavior</w:t>
            </w:r>
          </w:p>
        </w:tc>
        <w:tc>
          <w:tcPr>
            <w:tcW w:w="6044" w:type="dxa"/>
            <w:tcMar>
              <w:top w:w="0" w:type="dxa"/>
              <w:left w:w="108" w:type="dxa"/>
              <w:bottom w:w="0" w:type="dxa"/>
              <w:right w:w="108" w:type="dxa"/>
            </w:tcMar>
            <w:hideMark/>
          </w:tcPr>
          <w:p w14:paraId="100B7B27" w14:textId="77777777" w:rsidR="00AE4FF5" w:rsidRPr="00AE4FF5" w:rsidRDefault="00AE4FF5" w:rsidP="00AE4FF5">
            <w:pPr>
              <w:spacing w:after="0" w:line="240" w:lineRule="auto"/>
              <w:rPr>
                <w:rFonts w:ascii="Trebuchet MS" w:eastAsia="Times New Roman" w:hAnsi="Trebuchet MS"/>
                <w:b/>
                <w:color w:val="FF0000"/>
                <w:sz w:val="19"/>
                <w:szCs w:val="19"/>
                <w:u w:val="single"/>
              </w:rPr>
            </w:pPr>
            <w:r w:rsidRPr="00AE4FF5">
              <w:rPr>
                <w:rFonts w:ascii="Trebuchet MS" w:eastAsia="Times New Roman" w:hAnsi="Trebuchet MS"/>
                <w:b/>
                <w:color w:val="FF0000"/>
                <w:sz w:val="19"/>
                <w:szCs w:val="19"/>
                <w:u w:val="single"/>
              </w:rPr>
              <w:t>Case Discussion:</w:t>
            </w:r>
          </w:p>
          <w:p w14:paraId="23803494" w14:textId="77777777" w:rsidR="00AE4FF5" w:rsidRDefault="00AE4FF5" w:rsidP="00AE4FF5">
            <w:pPr>
              <w:spacing w:after="0" w:line="240" w:lineRule="auto"/>
              <w:rPr>
                <w:rFonts w:ascii="Trebuchet MS" w:eastAsia="Times New Roman" w:hAnsi="Trebuchet MS"/>
                <w:b/>
                <w:color w:val="222222"/>
                <w:sz w:val="19"/>
                <w:szCs w:val="19"/>
                <w:u w:val="single"/>
              </w:rPr>
            </w:pPr>
          </w:p>
          <w:p w14:paraId="086DC818" w14:textId="77777777" w:rsidR="00AE4FF5" w:rsidRPr="00933021" w:rsidRDefault="00AE4FF5" w:rsidP="00AE4FF5">
            <w:pPr>
              <w:spacing w:after="0" w:line="240" w:lineRule="auto"/>
              <w:rPr>
                <w:rFonts w:ascii="Trebuchet MS" w:eastAsia="Times New Roman" w:hAnsi="Trebuchet MS"/>
                <w:bCs/>
                <w:color w:val="222222"/>
                <w:sz w:val="19"/>
                <w:szCs w:val="19"/>
              </w:rPr>
            </w:pPr>
            <w:r>
              <w:rPr>
                <w:rFonts w:ascii="Trebuchet MS" w:eastAsia="Times New Roman" w:hAnsi="Trebuchet MS"/>
                <w:bCs/>
                <w:color w:val="222222"/>
                <w:sz w:val="19"/>
                <w:szCs w:val="19"/>
              </w:rPr>
              <w:t>Case: “Lightwel Match Co”. Organizing data to better understand Retailer Buying Behavior and crafting a strategy for the same.</w:t>
            </w:r>
          </w:p>
          <w:p w14:paraId="76A1E847" w14:textId="77777777" w:rsidR="00AE4FF5" w:rsidRPr="004E6C2F" w:rsidRDefault="00AE4FF5" w:rsidP="00AE4FF5">
            <w:pPr>
              <w:spacing w:after="0" w:line="240" w:lineRule="auto"/>
              <w:rPr>
                <w:rFonts w:ascii="Trebuchet MS" w:eastAsia="Times New Roman" w:hAnsi="Trebuchet MS"/>
                <w:color w:val="222222"/>
                <w:sz w:val="19"/>
                <w:szCs w:val="19"/>
              </w:rPr>
            </w:pPr>
          </w:p>
          <w:p w14:paraId="3C58E866" w14:textId="77777777" w:rsidR="009E4016" w:rsidRPr="004E6C2F" w:rsidRDefault="009E4016" w:rsidP="00AE4FF5">
            <w:pPr>
              <w:spacing w:after="0" w:line="240" w:lineRule="auto"/>
              <w:rPr>
                <w:rFonts w:ascii="Trebuchet MS" w:eastAsia="Times New Roman" w:hAnsi="Trebuchet MS"/>
                <w:color w:val="222222"/>
                <w:sz w:val="19"/>
                <w:szCs w:val="19"/>
              </w:rPr>
            </w:pPr>
          </w:p>
        </w:tc>
      </w:tr>
      <w:tr w:rsidR="009E4016" w:rsidRPr="004E6C2F" w14:paraId="0AE5C77E" w14:textId="77777777" w:rsidTr="00A1497B">
        <w:tc>
          <w:tcPr>
            <w:tcW w:w="900" w:type="dxa"/>
            <w:tcMar>
              <w:top w:w="0" w:type="dxa"/>
              <w:left w:w="108" w:type="dxa"/>
              <w:bottom w:w="0" w:type="dxa"/>
              <w:right w:w="108" w:type="dxa"/>
            </w:tcMar>
            <w:hideMark/>
          </w:tcPr>
          <w:p w14:paraId="3EF12035" w14:textId="77777777" w:rsidR="009E4016" w:rsidRPr="004E6C2F" w:rsidRDefault="009E4016" w:rsidP="009E4016">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1</w:t>
            </w:r>
            <w:r w:rsidR="00933021">
              <w:rPr>
                <w:rFonts w:ascii="Trebuchet MS" w:eastAsia="Times New Roman" w:hAnsi="Trebuchet MS"/>
                <w:color w:val="222222"/>
                <w:sz w:val="19"/>
                <w:szCs w:val="19"/>
              </w:rPr>
              <w:t>7/18</w:t>
            </w:r>
          </w:p>
        </w:tc>
        <w:tc>
          <w:tcPr>
            <w:tcW w:w="2520" w:type="dxa"/>
            <w:tcMar>
              <w:top w:w="0" w:type="dxa"/>
              <w:left w:w="108" w:type="dxa"/>
              <w:bottom w:w="0" w:type="dxa"/>
              <w:right w:w="108" w:type="dxa"/>
            </w:tcMar>
            <w:hideMark/>
          </w:tcPr>
          <w:p w14:paraId="436D6FBD" w14:textId="77777777" w:rsidR="009E4016" w:rsidRPr="004E6C2F" w:rsidRDefault="009E4016" w:rsidP="009E4016">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Measuring Performance of a Brand.</w:t>
            </w:r>
            <w:r w:rsidR="00933021">
              <w:rPr>
                <w:rFonts w:ascii="Trebuchet MS" w:eastAsia="Times New Roman" w:hAnsi="Trebuchet MS"/>
                <w:color w:val="222222"/>
                <w:sz w:val="19"/>
                <w:szCs w:val="19"/>
              </w:rPr>
              <w:t xml:space="preserve"> </w:t>
            </w:r>
            <w:r w:rsidR="002E689F">
              <w:rPr>
                <w:rFonts w:ascii="Trebuchet MS" w:eastAsia="Times New Roman" w:hAnsi="Trebuchet MS"/>
                <w:color w:val="222222"/>
                <w:sz w:val="19"/>
                <w:szCs w:val="19"/>
              </w:rPr>
              <w:t>What is the data used – and what is the source of this data.</w:t>
            </w:r>
          </w:p>
        </w:tc>
        <w:tc>
          <w:tcPr>
            <w:tcW w:w="6044" w:type="dxa"/>
            <w:tcMar>
              <w:top w:w="0" w:type="dxa"/>
              <w:left w:w="108" w:type="dxa"/>
              <w:bottom w:w="0" w:type="dxa"/>
              <w:right w:w="108" w:type="dxa"/>
            </w:tcMar>
            <w:hideMark/>
          </w:tcPr>
          <w:p w14:paraId="5864815F" w14:textId="77777777" w:rsidR="009E4016" w:rsidRDefault="009E4016" w:rsidP="009E4016">
            <w:pPr>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 to Articles</w:t>
            </w:r>
            <w:r w:rsidR="003230C6">
              <w:rPr>
                <w:rFonts w:ascii="Trebuchet MS" w:eastAsia="Times New Roman" w:hAnsi="Trebuchet MS"/>
                <w:b/>
                <w:color w:val="222222"/>
                <w:sz w:val="19"/>
                <w:szCs w:val="19"/>
                <w:u w:val="single"/>
              </w:rPr>
              <w:t>/Videos</w:t>
            </w:r>
            <w:r w:rsidRPr="004E6C2F">
              <w:rPr>
                <w:rFonts w:ascii="Trebuchet MS" w:eastAsia="Times New Roman" w:hAnsi="Trebuchet MS"/>
                <w:b/>
                <w:color w:val="222222"/>
                <w:sz w:val="19"/>
                <w:szCs w:val="19"/>
                <w:u w:val="single"/>
              </w:rPr>
              <w:t>:</w:t>
            </w:r>
          </w:p>
          <w:p w14:paraId="22C3FFF1" w14:textId="77777777" w:rsidR="001C76BF" w:rsidRDefault="001C76BF" w:rsidP="009E4016">
            <w:pPr>
              <w:rPr>
                <w:rFonts w:ascii="Trebuchet MS" w:hAnsi="Trebuchet MS"/>
                <w:sz w:val="19"/>
                <w:szCs w:val="19"/>
              </w:rPr>
            </w:pPr>
            <w:hyperlink r:id="rId25" w:history="1">
              <w:r w:rsidRPr="001C76BF">
                <w:rPr>
                  <w:rFonts w:ascii="Trebuchet MS" w:hAnsi="Trebuchet MS"/>
                  <w:color w:val="0000FF"/>
                  <w:sz w:val="19"/>
                  <w:szCs w:val="19"/>
                  <w:u w:val="single"/>
                </w:rPr>
                <w:t>https://www.youtube.com/watch?</w:t>
              </w:r>
              <w:r w:rsidRPr="001C76BF">
                <w:rPr>
                  <w:rFonts w:ascii="Trebuchet MS" w:hAnsi="Trebuchet MS"/>
                  <w:color w:val="0000FF"/>
                  <w:sz w:val="19"/>
                  <w:szCs w:val="19"/>
                  <w:u w:val="single"/>
                </w:rPr>
                <w:t>v=sHg-QK2IuoY</w:t>
              </w:r>
            </w:hyperlink>
            <w:r w:rsidRPr="001C76BF">
              <w:rPr>
                <w:rFonts w:ascii="Trebuchet MS" w:hAnsi="Trebuchet MS"/>
                <w:sz w:val="19"/>
                <w:szCs w:val="19"/>
              </w:rPr>
              <w:t>. This video talks about Measuring Marketing ROI.</w:t>
            </w:r>
          </w:p>
          <w:p w14:paraId="543E7FA4" w14:textId="77777777" w:rsidR="00586E4A" w:rsidRDefault="00586E4A" w:rsidP="009E4016">
            <w:pPr>
              <w:rPr>
                <w:rFonts w:ascii="Trebuchet MS" w:hAnsi="Trebuchet MS"/>
                <w:sz w:val="19"/>
                <w:szCs w:val="19"/>
              </w:rPr>
            </w:pPr>
            <w:hyperlink r:id="rId26" w:history="1">
              <w:r w:rsidRPr="00586E4A">
                <w:rPr>
                  <w:rFonts w:ascii="Trebuchet MS" w:hAnsi="Trebuchet MS"/>
                  <w:color w:val="0000FF"/>
                  <w:sz w:val="19"/>
                  <w:szCs w:val="19"/>
                  <w:u w:val="single"/>
                </w:rPr>
                <w:t>https://www.youtube.com/watch?v=in</w:t>
              </w:r>
              <w:r w:rsidRPr="00586E4A">
                <w:rPr>
                  <w:rFonts w:ascii="Trebuchet MS" w:hAnsi="Trebuchet MS"/>
                  <w:color w:val="0000FF"/>
                  <w:sz w:val="19"/>
                  <w:szCs w:val="19"/>
                  <w:u w:val="single"/>
                </w:rPr>
                <w:t>3apR7coE4</w:t>
              </w:r>
            </w:hyperlink>
            <w:r w:rsidRPr="00586E4A">
              <w:rPr>
                <w:rFonts w:ascii="Trebuchet MS" w:hAnsi="Trebuchet MS"/>
                <w:sz w:val="19"/>
                <w:szCs w:val="19"/>
              </w:rPr>
              <w:t xml:space="preserve">. </w:t>
            </w:r>
            <w:r>
              <w:rPr>
                <w:rFonts w:ascii="Trebuchet MS" w:hAnsi="Trebuchet MS"/>
                <w:sz w:val="19"/>
                <w:szCs w:val="19"/>
              </w:rPr>
              <w:t>The video talks about the</w:t>
            </w:r>
            <w:r w:rsidRPr="00586E4A">
              <w:rPr>
                <w:rFonts w:ascii="Trebuchet MS" w:hAnsi="Trebuchet MS"/>
                <w:sz w:val="19"/>
                <w:szCs w:val="19"/>
              </w:rPr>
              <w:t xml:space="preserve"> E-Commerce Funnel</w:t>
            </w:r>
            <w:r>
              <w:rPr>
                <w:rFonts w:ascii="Trebuchet MS" w:hAnsi="Trebuchet MS"/>
                <w:sz w:val="19"/>
                <w:szCs w:val="19"/>
              </w:rPr>
              <w:t xml:space="preserve"> – and how to manage it</w:t>
            </w:r>
            <w:r w:rsidRPr="00586E4A">
              <w:rPr>
                <w:rFonts w:ascii="Trebuchet MS" w:hAnsi="Trebuchet MS"/>
                <w:sz w:val="19"/>
                <w:szCs w:val="19"/>
              </w:rPr>
              <w:t>.</w:t>
            </w:r>
          </w:p>
          <w:p w14:paraId="7CB38E2A" w14:textId="77777777" w:rsidR="009D62CC" w:rsidRDefault="009D62CC" w:rsidP="009E4016">
            <w:pPr>
              <w:rPr>
                <w:rFonts w:ascii="Trebuchet MS" w:hAnsi="Trebuchet MS"/>
                <w:sz w:val="19"/>
                <w:szCs w:val="19"/>
              </w:rPr>
            </w:pPr>
            <w:hyperlink r:id="rId27" w:history="1">
              <w:r w:rsidRPr="00261F36">
                <w:rPr>
                  <w:rStyle w:val="Hyperlink"/>
                  <w:rFonts w:ascii="Trebuchet MS" w:hAnsi="Trebuchet MS"/>
                  <w:sz w:val="19"/>
                  <w:szCs w:val="19"/>
                </w:rPr>
                <w:t>https://clutch.co/agencies/branding/resources/how-to-measure-brand-pe</w:t>
              </w:r>
              <w:r w:rsidRPr="00261F36">
                <w:rPr>
                  <w:rStyle w:val="Hyperlink"/>
                  <w:rFonts w:ascii="Trebuchet MS" w:hAnsi="Trebuchet MS"/>
                  <w:sz w:val="19"/>
                  <w:szCs w:val="19"/>
                </w:rPr>
                <w:t>rformance</w:t>
              </w:r>
            </w:hyperlink>
          </w:p>
          <w:p w14:paraId="0F61EE6D" w14:textId="77777777" w:rsidR="009D62CC" w:rsidRPr="00261F36" w:rsidRDefault="009D62CC" w:rsidP="009D62CC">
            <w:pPr>
              <w:rPr>
                <w:rFonts w:ascii="Trebuchet MS" w:eastAsia="Times New Roman" w:hAnsi="Trebuchet MS"/>
                <w:b/>
                <w:color w:val="222222"/>
                <w:sz w:val="19"/>
                <w:szCs w:val="19"/>
                <w:u w:val="single"/>
              </w:rPr>
            </w:pPr>
            <w:hyperlink r:id="rId28" w:history="1">
              <w:r w:rsidRPr="00261F36">
                <w:rPr>
                  <w:rStyle w:val="Hyperlink"/>
                  <w:rFonts w:ascii="Trebuchet MS" w:hAnsi="Trebuchet MS"/>
                  <w:sz w:val="19"/>
                  <w:szCs w:val="19"/>
                </w:rPr>
                <w:t>https://www.th</w:t>
              </w:r>
              <w:r w:rsidRPr="00261F36">
                <w:rPr>
                  <w:rStyle w:val="Hyperlink"/>
                  <w:rFonts w:ascii="Trebuchet MS" w:hAnsi="Trebuchet MS"/>
                  <w:sz w:val="19"/>
                  <w:szCs w:val="19"/>
                </w:rPr>
                <w:t>elogocreative.co.uk/how-can-your-business-measure-brand-performance/</w:t>
              </w:r>
            </w:hyperlink>
            <w:r w:rsidRPr="00261F36">
              <w:rPr>
                <w:rFonts w:ascii="Trebuchet MS" w:hAnsi="Trebuchet MS"/>
                <w:sz w:val="19"/>
                <w:szCs w:val="19"/>
              </w:rPr>
              <w:t xml:space="preserve"> - This article </w:t>
            </w:r>
            <w:r>
              <w:rPr>
                <w:rFonts w:ascii="Trebuchet MS" w:hAnsi="Trebuchet MS"/>
                <w:sz w:val="19"/>
                <w:szCs w:val="19"/>
              </w:rPr>
              <w:t xml:space="preserve">also </w:t>
            </w:r>
            <w:r w:rsidRPr="00261F36">
              <w:rPr>
                <w:rFonts w:ascii="Trebuchet MS" w:hAnsi="Trebuchet MS"/>
                <w:sz w:val="19"/>
                <w:szCs w:val="19"/>
              </w:rPr>
              <w:t>gives some m</w:t>
            </w:r>
            <w:r>
              <w:rPr>
                <w:rFonts w:ascii="Trebuchet MS" w:hAnsi="Trebuchet MS"/>
                <w:sz w:val="19"/>
                <w:szCs w:val="19"/>
              </w:rPr>
              <w:t>etrics to measure performance using</w:t>
            </w:r>
            <w:r w:rsidRPr="00261F36">
              <w:rPr>
                <w:rFonts w:ascii="Trebuchet MS" w:hAnsi="Trebuchet MS"/>
                <w:sz w:val="19"/>
                <w:szCs w:val="19"/>
              </w:rPr>
              <w:t xml:space="preserve"> social media</w:t>
            </w:r>
            <w:r>
              <w:rPr>
                <w:rFonts w:ascii="Trebuchet MS" w:hAnsi="Trebuchet MS"/>
                <w:sz w:val="19"/>
                <w:szCs w:val="19"/>
              </w:rPr>
              <w:t xml:space="preserve"> data</w:t>
            </w:r>
            <w:r w:rsidRPr="00261F36">
              <w:rPr>
                <w:rFonts w:ascii="Trebuchet MS" w:hAnsi="Trebuchet MS"/>
                <w:sz w:val="19"/>
                <w:szCs w:val="19"/>
              </w:rPr>
              <w:t>.</w:t>
            </w:r>
          </w:p>
          <w:p w14:paraId="3B04872B" w14:textId="77777777" w:rsidR="009E4016" w:rsidRPr="004E6C2F" w:rsidRDefault="009E4016" w:rsidP="009E4016">
            <w:pPr>
              <w:spacing w:after="0" w:line="240" w:lineRule="auto"/>
              <w:rPr>
                <w:rFonts w:ascii="Trebuchet MS" w:hAnsi="Trebuchet MS"/>
                <w:b/>
                <w:sz w:val="19"/>
                <w:szCs w:val="19"/>
                <w:u w:val="single"/>
              </w:rPr>
            </w:pPr>
            <w:r w:rsidRPr="004E6C2F">
              <w:rPr>
                <w:rFonts w:ascii="Trebuchet MS" w:hAnsi="Trebuchet MS"/>
                <w:b/>
                <w:sz w:val="19"/>
                <w:szCs w:val="19"/>
                <w:u w:val="single"/>
              </w:rPr>
              <w:t>Class PPT</w:t>
            </w:r>
          </w:p>
          <w:p w14:paraId="37C23F9C" w14:textId="77777777" w:rsidR="009E4016" w:rsidRPr="004E6C2F" w:rsidRDefault="009E4016" w:rsidP="009E4016">
            <w:pPr>
              <w:spacing w:after="0" w:line="240" w:lineRule="auto"/>
              <w:rPr>
                <w:rFonts w:ascii="Trebuchet MS" w:hAnsi="Trebuchet MS"/>
                <w:sz w:val="19"/>
                <w:szCs w:val="19"/>
              </w:rPr>
            </w:pPr>
          </w:p>
          <w:p w14:paraId="320F05FC" w14:textId="77777777" w:rsidR="009E4016" w:rsidRDefault="009E4016" w:rsidP="009E4016">
            <w:pPr>
              <w:spacing w:after="0" w:line="240" w:lineRule="auto"/>
              <w:rPr>
                <w:rFonts w:ascii="Trebuchet MS" w:hAnsi="Trebuchet MS"/>
                <w:sz w:val="19"/>
                <w:szCs w:val="19"/>
              </w:rPr>
            </w:pPr>
            <w:r w:rsidRPr="004E6C2F">
              <w:rPr>
                <w:rFonts w:ascii="Trebuchet MS" w:hAnsi="Trebuchet MS"/>
                <w:sz w:val="19"/>
                <w:szCs w:val="19"/>
              </w:rPr>
              <w:t>Will be shared after the class is over.</w:t>
            </w:r>
          </w:p>
          <w:p w14:paraId="056564E0" w14:textId="77777777" w:rsidR="005B07BE" w:rsidRPr="004E6C2F" w:rsidRDefault="005B07BE" w:rsidP="009E4016">
            <w:pPr>
              <w:spacing w:after="0" w:line="240" w:lineRule="auto"/>
              <w:rPr>
                <w:rFonts w:ascii="Trebuchet MS" w:hAnsi="Trebuchet MS"/>
                <w:sz w:val="19"/>
                <w:szCs w:val="19"/>
              </w:rPr>
            </w:pPr>
          </w:p>
          <w:p w14:paraId="1DDB8E10" w14:textId="77777777" w:rsidR="009E4016" w:rsidRPr="004E6C2F" w:rsidRDefault="009E4016" w:rsidP="009E4016">
            <w:pPr>
              <w:spacing w:after="0" w:line="240" w:lineRule="auto"/>
              <w:rPr>
                <w:rFonts w:ascii="Trebuchet MS" w:eastAsia="Times New Roman" w:hAnsi="Trebuchet MS"/>
                <w:color w:val="222222"/>
                <w:sz w:val="19"/>
                <w:szCs w:val="19"/>
              </w:rPr>
            </w:pPr>
          </w:p>
        </w:tc>
      </w:tr>
      <w:tr w:rsidR="009E4016" w:rsidRPr="004E6C2F" w14:paraId="49F4BB2C" w14:textId="77777777" w:rsidTr="00A1497B">
        <w:tc>
          <w:tcPr>
            <w:tcW w:w="900" w:type="dxa"/>
            <w:tcMar>
              <w:top w:w="0" w:type="dxa"/>
              <w:left w:w="108" w:type="dxa"/>
              <w:bottom w:w="0" w:type="dxa"/>
              <w:right w:w="108" w:type="dxa"/>
            </w:tcMar>
            <w:hideMark/>
          </w:tcPr>
          <w:p w14:paraId="2C22F1C9" w14:textId="77777777" w:rsidR="009E4016" w:rsidRPr="004E6C2F" w:rsidRDefault="009E4016" w:rsidP="009E4016">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1</w:t>
            </w:r>
            <w:r w:rsidR="00933021">
              <w:rPr>
                <w:rFonts w:ascii="Trebuchet MS" w:eastAsia="Times New Roman" w:hAnsi="Trebuchet MS"/>
                <w:color w:val="222222"/>
                <w:sz w:val="19"/>
                <w:szCs w:val="19"/>
              </w:rPr>
              <w:t>9</w:t>
            </w:r>
          </w:p>
        </w:tc>
        <w:tc>
          <w:tcPr>
            <w:tcW w:w="2520" w:type="dxa"/>
            <w:tcMar>
              <w:top w:w="0" w:type="dxa"/>
              <w:left w:w="108" w:type="dxa"/>
              <w:bottom w:w="0" w:type="dxa"/>
              <w:right w:w="108" w:type="dxa"/>
            </w:tcMar>
            <w:hideMark/>
          </w:tcPr>
          <w:p w14:paraId="53A26AA9" w14:textId="77777777" w:rsidR="009E4016" w:rsidRPr="004E6C2F" w:rsidRDefault="00933021" w:rsidP="009E4016">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Basic concepts in Branding – Architecture, Portfolio and Product Life Cycle – and how they are used</w:t>
            </w:r>
            <w:r w:rsidR="002E689F">
              <w:rPr>
                <w:rFonts w:ascii="Trebuchet MS" w:eastAsia="Times New Roman" w:hAnsi="Trebuchet MS"/>
                <w:color w:val="222222"/>
                <w:sz w:val="19"/>
                <w:szCs w:val="19"/>
              </w:rPr>
              <w:t>. Secondary data sources available for a marketer.</w:t>
            </w:r>
          </w:p>
        </w:tc>
        <w:tc>
          <w:tcPr>
            <w:tcW w:w="6044" w:type="dxa"/>
            <w:tcMar>
              <w:top w:w="0" w:type="dxa"/>
              <w:left w:w="108" w:type="dxa"/>
              <w:bottom w:w="0" w:type="dxa"/>
              <w:right w:w="108" w:type="dxa"/>
            </w:tcMar>
            <w:hideMark/>
          </w:tcPr>
          <w:p w14:paraId="18E2A98B" w14:textId="77777777" w:rsidR="009E4016" w:rsidRDefault="009E4016" w:rsidP="009E4016">
            <w:pPr>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 to Article</w:t>
            </w:r>
            <w:r w:rsidR="003230C6">
              <w:rPr>
                <w:rFonts w:ascii="Trebuchet MS" w:eastAsia="Times New Roman" w:hAnsi="Trebuchet MS"/>
                <w:b/>
                <w:color w:val="222222"/>
                <w:sz w:val="19"/>
                <w:szCs w:val="19"/>
                <w:u w:val="single"/>
              </w:rPr>
              <w:t>s/Videos</w:t>
            </w:r>
            <w:r w:rsidRPr="004E6C2F">
              <w:rPr>
                <w:rFonts w:ascii="Trebuchet MS" w:eastAsia="Times New Roman" w:hAnsi="Trebuchet MS"/>
                <w:b/>
                <w:color w:val="222222"/>
                <w:sz w:val="19"/>
                <w:szCs w:val="19"/>
                <w:u w:val="single"/>
              </w:rPr>
              <w:t>:</w:t>
            </w:r>
          </w:p>
          <w:p w14:paraId="4A8EEC4C" w14:textId="77777777" w:rsidR="003230C6" w:rsidRPr="004E6C2F" w:rsidRDefault="003230C6" w:rsidP="009E4016">
            <w:pPr>
              <w:rPr>
                <w:rFonts w:ascii="Trebuchet MS" w:eastAsia="Times New Roman" w:hAnsi="Trebuchet MS"/>
                <w:color w:val="222222"/>
                <w:sz w:val="19"/>
                <w:szCs w:val="19"/>
              </w:rPr>
            </w:pPr>
            <w:hyperlink r:id="rId29" w:history="1">
              <w:r w:rsidRPr="00EA7681">
                <w:rPr>
                  <w:rStyle w:val="Hyperlink"/>
                  <w:rFonts w:ascii="Trebuchet MS" w:eastAsia="Times New Roman" w:hAnsi="Trebuchet MS"/>
                  <w:sz w:val="19"/>
                  <w:szCs w:val="19"/>
                </w:rPr>
                <w:t>https://www.youtube.com/watch?v=VTPnXfYcaXI</w:t>
              </w:r>
            </w:hyperlink>
            <w:r>
              <w:rPr>
                <w:rFonts w:ascii="Trebuchet MS" w:eastAsia="Times New Roman" w:hAnsi="Trebuchet MS"/>
                <w:color w:val="222222"/>
                <w:sz w:val="19"/>
                <w:szCs w:val="19"/>
              </w:rPr>
              <w:t>. This video gives data sources from which you can gather Market information.</w:t>
            </w:r>
          </w:p>
          <w:p w14:paraId="680BFF4A" w14:textId="77777777" w:rsidR="009E4016" w:rsidRPr="004E6C2F" w:rsidRDefault="009E4016" w:rsidP="009E4016">
            <w:pPr>
              <w:spacing w:after="0" w:line="240" w:lineRule="auto"/>
              <w:rPr>
                <w:rFonts w:ascii="Trebuchet MS" w:hAnsi="Trebuchet MS"/>
                <w:b/>
                <w:sz w:val="19"/>
                <w:szCs w:val="19"/>
                <w:u w:val="single"/>
              </w:rPr>
            </w:pPr>
            <w:r w:rsidRPr="004E6C2F">
              <w:rPr>
                <w:rFonts w:ascii="Trebuchet MS" w:hAnsi="Trebuchet MS"/>
                <w:b/>
                <w:sz w:val="19"/>
                <w:szCs w:val="19"/>
                <w:u w:val="single"/>
              </w:rPr>
              <w:t>Class PPT</w:t>
            </w:r>
          </w:p>
          <w:p w14:paraId="2F4DB85D" w14:textId="77777777" w:rsidR="009E4016" w:rsidRPr="004E6C2F" w:rsidRDefault="009E4016" w:rsidP="009E4016">
            <w:pPr>
              <w:spacing w:after="0" w:line="240" w:lineRule="auto"/>
              <w:rPr>
                <w:rFonts w:ascii="Trebuchet MS" w:hAnsi="Trebuchet MS"/>
                <w:sz w:val="19"/>
                <w:szCs w:val="19"/>
              </w:rPr>
            </w:pPr>
          </w:p>
          <w:p w14:paraId="53A692A3" w14:textId="77777777" w:rsidR="009E4016" w:rsidRDefault="009E4016" w:rsidP="009E4016">
            <w:pPr>
              <w:spacing w:after="0" w:line="240" w:lineRule="auto"/>
              <w:rPr>
                <w:rFonts w:ascii="Trebuchet MS" w:hAnsi="Trebuchet MS"/>
                <w:sz w:val="19"/>
                <w:szCs w:val="19"/>
              </w:rPr>
            </w:pPr>
            <w:r w:rsidRPr="004E6C2F">
              <w:rPr>
                <w:rFonts w:ascii="Trebuchet MS" w:hAnsi="Trebuchet MS"/>
                <w:sz w:val="19"/>
                <w:szCs w:val="19"/>
              </w:rPr>
              <w:t>Will be shared after the class is over</w:t>
            </w:r>
            <w:r>
              <w:rPr>
                <w:rFonts w:ascii="Trebuchet MS" w:hAnsi="Trebuchet MS"/>
                <w:sz w:val="19"/>
                <w:szCs w:val="19"/>
              </w:rPr>
              <w:t>.</w:t>
            </w:r>
          </w:p>
          <w:p w14:paraId="385462AA" w14:textId="77777777" w:rsidR="005B07BE" w:rsidRDefault="005B07BE" w:rsidP="009E4016">
            <w:pPr>
              <w:spacing w:after="0" w:line="240" w:lineRule="auto"/>
              <w:rPr>
                <w:rFonts w:ascii="Trebuchet MS" w:hAnsi="Trebuchet MS"/>
                <w:sz w:val="19"/>
                <w:szCs w:val="19"/>
              </w:rPr>
            </w:pPr>
          </w:p>
          <w:p w14:paraId="1859D95E" w14:textId="77777777" w:rsidR="009E4016" w:rsidRPr="004E6C2F" w:rsidRDefault="009E4016" w:rsidP="009E4016">
            <w:pPr>
              <w:spacing w:after="0" w:line="240" w:lineRule="auto"/>
              <w:rPr>
                <w:rFonts w:ascii="Trebuchet MS" w:eastAsia="Times New Roman" w:hAnsi="Trebuchet MS"/>
                <w:color w:val="222222"/>
                <w:sz w:val="19"/>
                <w:szCs w:val="19"/>
              </w:rPr>
            </w:pPr>
          </w:p>
        </w:tc>
      </w:tr>
      <w:tr w:rsidR="00AE4FF5" w:rsidRPr="004E6C2F" w14:paraId="17192944" w14:textId="77777777" w:rsidTr="00A1497B">
        <w:tc>
          <w:tcPr>
            <w:tcW w:w="900" w:type="dxa"/>
            <w:tcMar>
              <w:top w:w="0" w:type="dxa"/>
              <w:left w:w="108" w:type="dxa"/>
              <w:bottom w:w="0" w:type="dxa"/>
              <w:right w:w="108" w:type="dxa"/>
            </w:tcMar>
            <w:hideMark/>
          </w:tcPr>
          <w:p w14:paraId="4CBD6086" w14:textId="77777777" w:rsidR="00AE4FF5" w:rsidRPr="004E6C2F" w:rsidRDefault="00AE4FF5" w:rsidP="00AE4FF5">
            <w:pPr>
              <w:spacing w:after="0"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20</w:t>
            </w:r>
          </w:p>
        </w:tc>
        <w:tc>
          <w:tcPr>
            <w:tcW w:w="2520" w:type="dxa"/>
            <w:tcMar>
              <w:top w:w="0" w:type="dxa"/>
              <w:left w:w="108" w:type="dxa"/>
              <w:bottom w:w="0" w:type="dxa"/>
              <w:right w:w="108" w:type="dxa"/>
            </w:tcMar>
            <w:hideMark/>
          </w:tcPr>
          <w:p w14:paraId="182CD0D8" w14:textId="77777777" w:rsidR="00AE4FF5" w:rsidRPr="004E6C2F" w:rsidRDefault="00AE4FF5" w:rsidP="00AE4FF5">
            <w:pPr>
              <w:spacing w:after="0" w:line="240" w:lineRule="auto"/>
              <w:rPr>
                <w:rFonts w:ascii="Trebuchet MS" w:eastAsia="Times New Roman" w:hAnsi="Trebuchet MS"/>
                <w:color w:val="222222"/>
                <w:sz w:val="19"/>
                <w:szCs w:val="19"/>
              </w:rPr>
            </w:pPr>
            <w:r>
              <w:rPr>
                <w:rFonts w:ascii="Trebuchet MS" w:eastAsia="Times New Roman" w:hAnsi="Trebuchet MS"/>
                <w:color w:val="222222"/>
                <w:sz w:val="19"/>
                <w:szCs w:val="19"/>
              </w:rPr>
              <w:t>New Product Launches – and how one takes decisions based on pre-tests.</w:t>
            </w:r>
          </w:p>
        </w:tc>
        <w:tc>
          <w:tcPr>
            <w:tcW w:w="6044" w:type="dxa"/>
            <w:tcMar>
              <w:top w:w="0" w:type="dxa"/>
              <w:left w:w="108" w:type="dxa"/>
              <w:bottom w:w="0" w:type="dxa"/>
              <w:right w:w="108" w:type="dxa"/>
            </w:tcMar>
            <w:hideMark/>
          </w:tcPr>
          <w:p w14:paraId="0A54B1FC" w14:textId="77777777" w:rsidR="00AE4FF5" w:rsidRPr="00AE4FF5" w:rsidRDefault="00AE4FF5" w:rsidP="00AE4FF5">
            <w:pPr>
              <w:spacing w:after="0" w:line="240" w:lineRule="auto"/>
              <w:rPr>
                <w:rFonts w:ascii="Trebuchet MS" w:eastAsia="Times New Roman" w:hAnsi="Trebuchet MS"/>
                <w:b/>
                <w:color w:val="FF0000"/>
                <w:sz w:val="19"/>
                <w:szCs w:val="19"/>
                <w:u w:val="single"/>
              </w:rPr>
            </w:pPr>
            <w:r w:rsidRPr="00AE4FF5">
              <w:rPr>
                <w:rFonts w:ascii="Trebuchet MS" w:eastAsia="Times New Roman" w:hAnsi="Trebuchet MS"/>
                <w:b/>
                <w:color w:val="FF0000"/>
                <w:sz w:val="19"/>
                <w:szCs w:val="19"/>
                <w:u w:val="single"/>
              </w:rPr>
              <w:t>Case Discussion:</w:t>
            </w:r>
          </w:p>
          <w:p w14:paraId="6E3CB6E8" w14:textId="77777777" w:rsidR="00AE4FF5" w:rsidRDefault="00AE4FF5" w:rsidP="00AE4FF5">
            <w:pPr>
              <w:spacing w:after="0" w:line="240" w:lineRule="auto"/>
              <w:rPr>
                <w:rFonts w:ascii="Trebuchet MS" w:eastAsia="Times New Roman" w:hAnsi="Trebuchet MS"/>
                <w:b/>
                <w:color w:val="222222"/>
                <w:sz w:val="19"/>
                <w:szCs w:val="19"/>
                <w:u w:val="single"/>
              </w:rPr>
            </w:pPr>
          </w:p>
          <w:p w14:paraId="2A41E27C" w14:textId="77777777" w:rsidR="00AE4FF5" w:rsidRDefault="00AE4FF5" w:rsidP="00AE4FF5">
            <w:pPr>
              <w:spacing w:after="0" w:line="240" w:lineRule="auto"/>
              <w:rPr>
                <w:rFonts w:ascii="Trebuchet MS" w:eastAsia="Times New Roman" w:hAnsi="Trebuchet MS"/>
                <w:bCs/>
                <w:color w:val="222222"/>
                <w:sz w:val="19"/>
                <w:szCs w:val="19"/>
              </w:rPr>
            </w:pPr>
            <w:r>
              <w:rPr>
                <w:rFonts w:ascii="Trebuchet MS" w:eastAsia="Times New Roman" w:hAnsi="Trebuchet MS"/>
                <w:bCs/>
                <w:color w:val="222222"/>
                <w:sz w:val="19"/>
                <w:szCs w:val="19"/>
              </w:rPr>
              <w:t>Case: “Wave Detergent”. Using data from a Test Market to take decision on a new product – and get an idea of Market Sizing.</w:t>
            </w:r>
          </w:p>
          <w:p w14:paraId="3C9A80CB" w14:textId="77777777" w:rsidR="003230C6" w:rsidRDefault="003230C6" w:rsidP="00AE4FF5">
            <w:pPr>
              <w:spacing w:after="0" w:line="240" w:lineRule="auto"/>
              <w:rPr>
                <w:rFonts w:ascii="Trebuchet MS" w:eastAsia="Times New Roman" w:hAnsi="Trebuchet MS"/>
                <w:bCs/>
                <w:color w:val="222222"/>
                <w:sz w:val="19"/>
                <w:szCs w:val="19"/>
              </w:rPr>
            </w:pPr>
          </w:p>
          <w:p w14:paraId="0E4BCC1B" w14:textId="77777777" w:rsidR="003230C6" w:rsidRDefault="003230C6" w:rsidP="003230C6">
            <w:pPr>
              <w:rPr>
                <w:rFonts w:ascii="Trebuchet MS" w:eastAsia="Times New Roman" w:hAnsi="Trebuchet MS"/>
                <w:b/>
                <w:color w:val="222222"/>
                <w:sz w:val="19"/>
                <w:szCs w:val="19"/>
                <w:u w:val="single"/>
              </w:rPr>
            </w:pPr>
            <w:r w:rsidRPr="004E6C2F">
              <w:rPr>
                <w:rFonts w:ascii="Trebuchet MS" w:eastAsia="Times New Roman" w:hAnsi="Trebuchet MS"/>
                <w:b/>
                <w:color w:val="222222"/>
                <w:sz w:val="19"/>
                <w:szCs w:val="19"/>
                <w:u w:val="single"/>
              </w:rPr>
              <w:t>Link to Article</w:t>
            </w:r>
            <w:r>
              <w:rPr>
                <w:rFonts w:ascii="Trebuchet MS" w:eastAsia="Times New Roman" w:hAnsi="Trebuchet MS"/>
                <w:b/>
                <w:color w:val="222222"/>
                <w:sz w:val="19"/>
                <w:szCs w:val="19"/>
                <w:u w:val="single"/>
              </w:rPr>
              <w:t>s/Videos</w:t>
            </w:r>
            <w:r w:rsidRPr="004E6C2F">
              <w:rPr>
                <w:rFonts w:ascii="Trebuchet MS" w:eastAsia="Times New Roman" w:hAnsi="Trebuchet MS"/>
                <w:b/>
                <w:color w:val="222222"/>
                <w:sz w:val="19"/>
                <w:szCs w:val="19"/>
                <w:u w:val="single"/>
              </w:rPr>
              <w:t>:</w:t>
            </w:r>
          </w:p>
          <w:p w14:paraId="0CE1F1EB" w14:textId="77777777" w:rsidR="003230C6" w:rsidRDefault="003230C6" w:rsidP="00AE4FF5">
            <w:pPr>
              <w:spacing w:after="0" w:line="240" w:lineRule="auto"/>
              <w:rPr>
                <w:rFonts w:ascii="Trebuchet MS" w:eastAsia="Times New Roman" w:hAnsi="Trebuchet MS"/>
                <w:bCs/>
                <w:color w:val="222222"/>
                <w:sz w:val="19"/>
                <w:szCs w:val="19"/>
              </w:rPr>
            </w:pPr>
            <w:hyperlink r:id="rId30" w:history="1">
              <w:r w:rsidRPr="00EA7681">
                <w:rPr>
                  <w:rStyle w:val="Hyperlink"/>
                  <w:rFonts w:ascii="Trebuchet MS" w:eastAsia="Times New Roman" w:hAnsi="Trebuchet MS"/>
                  <w:bCs/>
                  <w:sz w:val="19"/>
                  <w:szCs w:val="19"/>
                </w:rPr>
                <w:t>https://www.youtube.com/watch?v=n5sVbeM8_tU</w:t>
              </w:r>
            </w:hyperlink>
            <w:r>
              <w:rPr>
                <w:rFonts w:ascii="Trebuchet MS" w:eastAsia="Times New Roman" w:hAnsi="Trebuchet MS"/>
                <w:bCs/>
                <w:color w:val="222222"/>
                <w:sz w:val="19"/>
                <w:szCs w:val="19"/>
              </w:rPr>
              <w:t>. This video explains how one can use a Secondary Data Source – Statista – to estimate Market size [as well as a host of other parameters].</w:t>
            </w:r>
          </w:p>
          <w:p w14:paraId="530A6A22" w14:textId="77777777" w:rsidR="00AE4FF5" w:rsidRPr="001C76BF" w:rsidRDefault="00AE4FF5" w:rsidP="00AE4FF5">
            <w:pPr>
              <w:spacing w:after="0" w:line="240" w:lineRule="auto"/>
              <w:rPr>
                <w:rFonts w:ascii="Trebuchet MS" w:eastAsia="Times New Roman" w:hAnsi="Trebuchet MS"/>
                <w:b/>
                <w:color w:val="222222"/>
                <w:sz w:val="19"/>
                <w:szCs w:val="19"/>
                <w:u w:val="single"/>
              </w:rPr>
            </w:pPr>
          </w:p>
          <w:p w14:paraId="5196892B" w14:textId="77777777" w:rsidR="00AE4FF5" w:rsidRPr="004E6C2F" w:rsidRDefault="00AE4FF5" w:rsidP="00AE4FF5">
            <w:pPr>
              <w:spacing w:after="0" w:line="240" w:lineRule="auto"/>
              <w:rPr>
                <w:rFonts w:ascii="Trebuchet MS" w:eastAsia="Times New Roman" w:hAnsi="Trebuchet MS"/>
                <w:color w:val="222222"/>
                <w:sz w:val="19"/>
                <w:szCs w:val="19"/>
              </w:rPr>
            </w:pPr>
          </w:p>
        </w:tc>
      </w:tr>
    </w:tbl>
    <w:p w14:paraId="3B50C5BC" w14:textId="77777777" w:rsidR="004B5873" w:rsidRPr="004E6C2F" w:rsidRDefault="004B5873" w:rsidP="004B5873">
      <w:pPr>
        <w:spacing w:after="0" w:line="240" w:lineRule="auto"/>
        <w:rPr>
          <w:rFonts w:ascii="Trebuchet MS" w:eastAsia="Times New Roman" w:hAnsi="Trebuchet MS" w:cs="Arial"/>
          <w:color w:val="222222"/>
          <w:sz w:val="19"/>
          <w:szCs w:val="19"/>
        </w:rPr>
      </w:pPr>
    </w:p>
    <w:p w14:paraId="24BE8155" w14:textId="77777777" w:rsidR="004B5873" w:rsidRPr="0079182B" w:rsidRDefault="004B5873" w:rsidP="004B5873">
      <w:pPr>
        <w:spacing w:before="100" w:beforeAutospacing="1" w:after="100" w:afterAutospacing="1" w:line="240" w:lineRule="auto"/>
        <w:rPr>
          <w:rFonts w:ascii="Trebuchet MS" w:eastAsia="Times New Roman" w:hAnsi="Trebuchet MS" w:cs="Arial"/>
          <w:b/>
          <w:bCs/>
          <w:color w:val="222222"/>
          <w:sz w:val="19"/>
          <w:szCs w:val="19"/>
          <w:u w:val="single"/>
        </w:rPr>
      </w:pPr>
      <w:r w:rsidRPr="004E6C2F">
        <w:rPr>
          <w:rFonts w:ascii="Trebuchet MS" w:eastAsia="Times New Roman" w:hAnsi="Trebuchet MS" w:cs="Arial"/>
          <w:b/>
          <w:bCs/>
          <w:color w:val="222222"/>
          <w:sz w:val="19"/>
          <w:szCs w:val="19"/>
        </w:rPr>
        <w:t xml:space="preserve">5. </w:t>
      </w:r>
      <w:r w:rsidRPr="0079182B">
        <w:rPr>
          <w:rFonts w:ascii="Trebuchet MS" w:eastAsia="Times New Roman" w:hAnsi="Trebuchet MS" w:cs="Arial"/>
          <w:b/>
          <w:bCs/>
          <w:color w:val="222222"/>
          <w:sz w:val="19"/>
          <w:szCs w:val="19"/>
          <w:u w:val="single"/>
        </w:rPr>
        <w:t>Evaluation</w:t>
      </w:r>
    </w:p>
    <w:p w14:paraId="3B747105" w14:textId="77777777" w:rsidR="0079182B" w:rsidRDefault="0079182B" w:rsidP="0079182B">
      <w:pPr>
        <w:numPr>
          <w:ilvl w:val="0"/>
          <w:numId w:val="2"/>
        </w:numPr>
        <w:spacing w:before="100" w:beforeAutospacing="1" w:after="100" w:afterAutospacing="1" w:line="240" w:lineRule="auto"/>
        <w:jc w:val="both"/>
        <w:rPr>
          <w:rFonts w:ascii="Trebuchet MS" w:eastAsia="Times New Roman" w:hAnsi="Trebuchet MS" w:cs="Arial"/>
          <w:color w:val="222222"/>
          <w:sz w:val="19"/>
          <w:szCs w:val="19"/>
        </w:rPr>
      </w:pPr>
      <w:r>
        <w:rPr>
          <w:rFonts w:ascii="Trebuchet MS" w:eastAsia="Times New Roman" w:hAnsi="Trebuchet MS" w:cs="Arial"/>
          <w:color w:val="222222"/>
          <w:sz w:val="19"/>
          <w:szCs w:val="19"/>
        </w:rPr>
        <w:t xml:space="preserve">The Project Component (described below </w:t>
      </w:r>
      <w:r w:rsidR="00374BFF">
        <w:rPr>
          <w:rFonts w:ascii="Trebuchet MS" w:eastAsia="Times New Roman" w:hAnsi="Trebuchet MS" w:cs="Arial"/>
          <w:color w:val="222222"/>
          <w:sz w:val="19"/>
          <w:szCs w:val="19"/>
        </w:rPr>
        <w:t>i</w:t>
      </w:r>
      <w:r>
        <w:rPr>
          <w:rFonts w:ascii="Trebuchet MS" w:eastAsia="Times New Roman" w:hAnsi="Trebuchet MS" w:cs="Arial"/>
          <w:color w:val="222222"/>
          <w:sz w:val="19"/>
          <w:szCs w:val="19"/>
        </w:rPr>
        <w:t xml:space="preserve">n Point 5 B will carry a weightage of </w:t>
      </w:r>
      <w:r w:rsidR="009F7D53">
        <w:rPr>
          <w:rFonts w:ascii="Trebuchet MS" w:eastAsia="Times New Roman" w:hAnsi="Trebuchet MS" w:cs="Arial"/>
          <w:color w:val="222222"/>
          <w:sz w:val="19"/>
          <w:szCs w:val="19"/>
        </w:rPr>
        <w:t>4</w:t>
      </w:r>
      <w:r w:rsidR="00981F5C">
        <w:rPr>
          <w:rFonts w:ascii="Trebuchet MS" w:eastAsia="Times New Roman" w:hAnsi="Trebuchet MS" w:cs="Arial"/>
          <w:color w:val="222222"/>
          <w:sz w:val="19"/>
          <w:szCs w:val="19"/>
        </w:rPr>
        <w:t>0</w:t>
      </w:r>
      <w:r>
        <w:rPr>
          <w:rFonts w:ascii="Trebuchet MS" w:eastAsia="Times New Roman" w:hAnsi="Trebuchet MS" w:cs="Arial"/>
          <w:color w:val="222222"/>
          <w:sz w:val="19"/>
          <w:szCs w:val="19"/>
        </w:rPr>
        <w:t>%.</w:t>
      </w:r>
    </w:p>
    <w:p w14:paraId="7D20B02B" w14:textId="77777777" w:rsidR="0079182B" w:rsidRDefault="0079182B" w:rsidP="0079182B">
      <w:pPr>
        <w:numPr>
          <w:ilvl w:val="0"/>
          <w:numId w:val="2"/>
        </w:numPr>
        <w:spacing w:before="100" w:beforeAutospacing="1" w:after="100" w:afterAutospacing="1" w:line="240" w:lineRule="auto"/>
        <w:jc w:val="both"/>
        <w:rPr>
          <w:rFonts w:ascii="Trebuchet MS" w:eastAsia="Times New Roman" w:hAnsi="Trebuchet MS" w:cs="Arial"/>
          <w:color w:val="222222"/>
          <w:sz w:val="19"/>
          <w:szCs w:val="19"/>
        </w:rPr>
      </w:pPr>
      <w:r>
        <w:rPr>
          <w:rFonts w:ascii="Trebuchet MS" w:eastAsia="Times New Roman" w:hAnsi="Trebuchet MS" w:cs="Arial"/>
          <w:color w:val="222222"/>
          <w:sz w:val="19"/>
          <w:szCs w:val="19"/>
        </w:rPr>
        <w:t xml:space="preserve">The End Term examination will carry a weightage of 40%. </w:t>
      </w:r>
      <w:r w:rsidR="009F7D53">
        <w:rPr>
          <w:rFonts w:ascii="Trebuchet MS" w:eastAsia="Times New Roman" w:hAnsi="Trebuchet MS" w:cs="Arial"/>
          <w:color w:val="222222"/>
          <w:sz w:val="19"/>
          <w:szCs w:val="19"/>
        </w:rPr>
        <w:t>The</w:t>
      </w:r>
      <w:r>
        <w:rPr>
          <w:rFonts w:ascii="Trebuchet MS" w:eastAsia="Times New Roman" w:hAnsi="Trebuchet MS" w:cs="Arial"/>
          <w:color w:val="222222"/>
          <w:sz w:val="19"/>
          <w:szCs w:val="19"/>
        </w:rPr>
        <w:t xml:space="preserve"> End Term Examination will test </w:t>
      </w:r>
      <w:r w:rsidRPr="0079182B">
        <w:rPr>
          <w:rFonts w:ascii="Trebuchet MS" w:eastAsia="Times New Roman" w:hAnsi="Trebuchet MS" w:cs="Arial"/>
          <w:color w:val="222222"/>
          <w:sz w:val="19"/>
          <w:szCs w:val="19"/>
          <w:u w:val="single"/>
        </w:rPr>
        <w:t>capacity to think</w:t>
      </w:r>
      <w:r>
        <w:rPr>
          <w:rFonts w:ascii="Trebuchet MS" w:eastAsia="Times New Roman" w:hAnsi="Trebuchet MS" w:cs="Arial"/>
          <w:color w:val="222222"/>
          <w:sz w:val="19"/>
          <w:szCs w:val="19"/>
        </w:rPr>
        <w:t xml:space="preserve"> rather than </w:t>
      </w:r>
      <w:r w:rsidRPr="0079182B">
        <w:rPr>
          <w:rFonts w:ascii="Trebuchet MS" w:eastAsia="Times New Roman" w:hAnsi="Trebuchet MS" w:cs="Arial"/>
          <w:color w:val="222222"/>
          <w:sz w:val="19"/>
          <w:szCs w:val="19"/>
          <w:u w:val="single"/>
        </w:rPr>
        <w:t>quality of memory</w:t>
      </w:r>
      <w:r>
        <w:rPr>
          <w:rFonts w:ascii="Trebuchet MS" w:eastAsia="Times New Roman" w:hAnsi="Trebuchet MS" w:cs="Arial"/>
          <w:color w:val="222222"/>
          <w:sz w:val="19"/>
          <w:szCs w:val="19"/>
        </w:rPr>
        <w:t xml:space="preserve">. These components of my evaluation have traditionally been open book, open notes with free access to resources on the net – and the changed format of online course delivery does not </w:t>
      </w:r>
      <w:r w:rsidR="001B63B2">
        <w:rPr>
          <w:rFonts w:ascii="Trebuchet MS" w:eastAsia="Times New Roman" w:hAnsi="Trebuchet MS" w:cs="Arial"/>
          <w:color w:val="222222"/>
          <w:sz w:val="19"/>
          <w:szCs w:val="19"/>
        </w:rPr>
        <w:t xml:space="preserve">really </w:t>
      </w:r>
      <w:r>
        <w:rPr>
          <w:rFonts w:ascii="Trebuchet MS" w:eastAsia="Times New Roman" w:hAnsi="Trebuchet MS" w:cs="Arial"/>
          <w:color w:val="222222"/>
          <w:sz w:val="19"/>
          <w:szCs w:val="19"/>
        </w:rPr>
        <w:t xml:space="preserve">make any </w:t>
      </w:r>
      <w:r w:rsidR="001B63B2">
        <w:rPr>
          <w:rFonts w:ascii="Trebuchet MS" w:eastAsia="Times New Roman" w:hAnsi="Trebuchet MS" w:cs="Arial"/>
          <w:color w:val="222222"/>
          <w:sz w:val="19"/>
          <w:szCs w:val="19"/>
        </w:rPr>
        <w:t>difference.</w:t>
      </w:r>
    </w:p>
    <w:p w14:paraId="6A135C47" w14:textId="77777777" w:rsidR="0079182B" w:rsidRPr="004E6C2F" w:rsidRDefault="009F7D53" w:rsidP="0079182B">
      <w:pPr>
        <w:numPr>
          <w:ilvl w:val="0"/>
          <w:numId w:val="2"/>
        </w:numPr>
        <w:spacing w:before="100" w:beforeAutospacing="1" w:after="100" w:afterAutospacing="1" w:line="240" w:lineRule="auto"/>
        <w:jc w:val="both"/>
        <w:rPr>
          <w:rFonts w:ascii="Trebuchet MS" w:eastAsia="Times New Roman" w:hAnsi="Trebuchet MS" w:cs="Arial"/>
          <w:color w:val="222222"/>
          <w:sz w:val="19"/>
          <w:szCs w:val="19"/>
        </w:rPr>
      </w:pPr>
      <w:r>
        <w:rPr>
          <w:rFonts w:ascii="Trebuchet MS" w:eastAsia="Times New Roman" w:hAnsi="Trebuchet MS" w:cs="Arial"/>
          <w:color w:val="222222"/>
          <w:sz w:val="19"/>
          <w:szCs w:val="19"/>
        </w:rPr>
        <w:t xml:space="preserve">Class Participation will carry a weightage of 20% - and will judge the quality rather than the quantity of participation in class. There will be a clear emphasis on participation which adds fresh dimensions </w:t>
      </w:r>
      <w:r w:rsidR="002E689F">
        <w:rPr>
          <w:rFonts w:ascii="Trebuchet MS" w:eastAsia="Times New Roman" w:hAnsi="Trebuchet MS" w:cs="Arial"/>
          <w:color w:val="222222"/>
          <w:sz w:val="19"/>
          <w:szCs w:val="19"/>
        </w:rPr>
        <w:t xml:space="preserve">or perspectives </w:t>
      </w:r>
      <w:r>
        <w:rPr>
          <w:rFonts w:ascii="Trebuchet MS" w:eastAsia="Times New Roman" w:hAnsi="Trebuchet MS" w:cs="Arial"/>
          <w:color w:val="222222"/>
          <w:sz w:val="19"/>
          <w:szCs w:val="19"/>
        </w:rPr>
        <w:t>to the discussions in class.</w:t>
      </w:r>
    </w:p>
    <w:p w14:paraId="03C7F6F9" w14:textId="77777777" w:rsidR="003230C6" w:rsidRDefault="004B5873" w:rsidP="001B63B2">
      <w:pPr>
        <w:spacing w:before="100" w:beforeAutospacing="1" w:after="100" w:afterAutospacing="1" w:line="240" w:lineRule="auto"/>
        <w:rPr>
          <w:rFonts w:ascii="Trebuchet MS" w:eastAsia="Times New Roman" w:hAnsi="Trebuchet MS"/>
          <w:color w:val="222222"/>
          <w:sz w:val="19"/>
          <w:szCs w:val="19"/>
        </w:rPr>
      </w:pPr>
      <w:r w:rsidRPr="004E6C2F">
        <w:rPr>
          <w:rFonts w:ascii="Trebuchet MS" w:eastAsia="Times New Roman" w:hAnsi="Trebuchet MS"/>
          <w:color w:val="222222"/>
          <w:sz w:val="19"/>
          <w:szCs w:val="19"/>
        </w:rPr>
        <w:t> </w:t>
      </w:r>
    </w:p>
    <w:p w14:paraId="295A6681" w14:textId="77777777" w:rsidR="001B63B2" w:rsidRPr="0079182B" w:rsidRDefault="001B63B2" w:rsidP="001B63B2">
      <w:pPr>
        <w:spacing w:before="100" w:beforeAutospacing="1" w:after="100" w:afterAutospacing="1" w:line="240" w:lineRule="auto"/>
        <w:rPr>
          <w:rFonts w:ascii="Trebuchet MS" w:eastAsia="Times New Roman" w:hAnsi="Trebuchet MS" w:cs="Arial"/>
          <w:b/>
          <w:bCs/>
          <w:color w:val="222222"/>
          <w:sz w:val="19"/>
          <w:szCs w:val="19"/>
          <w:u w:val="single"/>
        </w:rPr>
      </w:pPr>
      <w:r w:rsidRPr="004E6C2F">
        <w:rPr>
          <w:rFonts w:ascii="Trebuchet MS" w:eastAsia="Times New Roman" w:hAnsi="Trebuchet MS" w:cs="Arial"/>
          <w:b/>
          <w:bCs/>
          <w:color w:val="222222"/>
          <w:sz w:val="19"/>
          <w:szCs w:val="19"/>
        </w:rPr>
        <w:lastRenderedPageBreak/>
        <w:t>5</w:t>
      </w:r>
      <w:r>
        <w:rPr>
          <w:rFonts w:ascii="Trebuchet MS" w:eastAsia="Times New Roman" w:hAnsi="Trebuchet MS" w:cs="Arial"/>
          <w:b/>
          <w:bCs/>
          <w:color w:val="222222"/>
          <w:sz w:val="19"/>
          <w:szCs w:val="19"/>
        </w:rPr>
        <w:t>B</w:t>
      </w:r>
      <w:r w:rsidRPr="004E6C2F">
        <w:rPr>
          <w:rFonts w:ascii="Trebuchet MS" w:eastAsia="Times New Roman" w:hAnsi="Trebuchet MS" w:cs="Arial"/>
          <w:b/>
          <w:bCs/>
          <w:color w:val="222222"/>
          <w:sz w:val="19"/>
          <w:szCs w:val="19"/>
        </w:rPr>
        <w:t xml:space="preserve">. </w:t>
      </w:r>
      <w:r>
        <w:rPr>
          <w:rFonts w:ascii="Trebuchet MS" w:eastAsia="Times New Roman" w:hAnsi="Trebuchet MS" w:cs="Arial"/>
          <w:b/>
          <w:bCs/>
          <w:color w:val="222222"/>
          <w:sz w:val="19"/>
          <w:szCs w:val="19"/>
          <w:u w:val="single"/>
        </w:rPr>
        <w:t>Project Component</w:t>
      </w:r>
    </w:p>
    <w:p w14:paraId="0C1B379C" w14:textId="77777777" w:rsidR="00D5052E" w:rsidRDefault="00D5052E" w:rsidP="00D5052E">
      <w:p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Each group of students [Group Size = </w:t>
      </w:r>
      <w:r>
        <w:rPr>
          <w:rFonts w:ascii="Trebuchet MS" w:eastAsia="Times New Roman" w:hAnsi="Trebuchet MS"/>
          <w:sz w:val="19"/>
          <w:szCs w:val="19"/>
        </w:rPr>
        <w:t>5</w:t>
      </w:r>
      <w:r w:rsidRPr="00D5052E">
        <w:rPr>
          <w:rFonts w:ascii="Trebuchet MS" w:eastAsia="Times New Roman" w:hAnsi="Trebuchet MS"/>
          <w:sz w:val="19"/>
          <w:szCs w:val="19"/>
        </w:rPr>
        <w:t>] will undertake a project on the development of a “</w:t>
      </w:r>
      <w:r w:rsidRPr="00D5052E">
        <w:rPr>
          <w:rFonts w:ascii="Trebuchet MS" w:eastAsia="Times New Roman" w:hAnsi="Trebuchet MS"/>
          <w:b/>
          <w:sz w:val="19"/>
          <w:szCs w:val="19"/>
        </w:rPr>
        <w:t>Brand Funnel</w:t>
      </w:r>
      <w:r w:rsidRPr="00D5052E">
        <w:rPr>
          <w:rFonts w:ascii="Trebuchet MS" w:eastAsia="Times New Roman" w:hAnsi="Trebuchet MS"/>
          <w:sz w:val="19"/>
          <w:szCs w:val="19"/>
        </w:rPr>
        <w:t>”</w:t>
      </w:r>
      <w:r>
        <w:rPr>
          <w:rFonts w:ascii="Trebuchet MS" w:eastAsia="Times New Roman" w:hAnsi="Trebuchet MS"/>
          <w:sz w:val="19"/>
          <w:szCs w:val="19"/>
        </w:rPr>
        <w:t xml:space="preserve"> and “</w:t>
      </w:r>
      <w:r w:rsidRPr="00D5052E">
        <w:rPr>
          <w:rFonts w:ascii="Trebuchet MS" w:eastAsia="Times New Roman" w:hAnsi="Trebuchet MS"/>
          <w:b/>
          <w:bCs/>
          <w:sz w:val="19"/>
          <w:szCs w:val="19"/>
        </w:rPr>
        <w:t>Route to Market</w:t>
      </w:r>
      <w:r>
        <w:rPr>
          <w:rFonts w:ascii="Trebuchet MS" w:eastAsia="Times New Roman" w:hAnsi="Trebuchet MS"/>
          <w:sz w:val="19"/>
          <w:szCs w:val="19"/>
        </w:rPr>
        <w:t>” for a chosen Brand</w:t>
      </w:r>
      <w:r w:rsidRPr="00D5052E">
        <w:rPr>
          <w:rFonts w:ascii="Trebuchet MS" w:eastAsia="Times New Roman" w:hAnsi="Trebuchet MS"/>
          <w:sz w:val="19"/>
          <w:szCs w:val="19"/>
        </w:rPr>
        <w:t>. The project will have t</w:t>
      </w:r>
      <w:r>
        <w:rPr>
          <w:rFonts w:ascii="Trebuchet MS" w:eastAsia="Times New Roman" w:hAnsi="Trebuchet MS"/>
          <w:sz w:val="19"/>
          <w:szCs w:val="19"/>
        </w:rPr>
        <w:t>hree</w:t>
      </w:r>
      <w:r w:rsidRPr="00D5052E">
        <w:rPr>
          <w:rFonts w:ascii="Trebuchet MS" w:eastAsia="Times New Roman" w:hAnsi="Trebuchet MS"/>
          <w:sz w:val="19"/>
          <w:szCs w:val="19"/>
        </w:rPr>
        <w:t xml:space="preserve"> parts, as outlined below. </w:t>
      </w:r>
    </w:p>
    <w:p w14:paraId="0B311FDC" w14:textId="77777777" w:rsidR="00F32845" w:rsidRPr="00D5052E" w:rsidRDefault="00F32845" w:rsidP="00D5052E">
      <w:pPr>
        <w:spacing w:after="0" w:line="240" w:lineRule="auto"/>
        <w:jc w:val="both"/>
        <w:rPr>
          <w:rFonts w:ascii="Trebuchet MS" w:eastAsia="Times New Roman" w:hAnsi="Trebuchet MS"/>
          <w:sz w:val="19"/>
          <w:szCs w:val="19"/>
        </w:rPr>
      </w:pPr>
    </w:p>
    <w:p w14:paraId="769FF9A2" w14:textId="77777777" w:rsidR="00D5052E" w:rsidRPr="00D5052E" w:rsidRDefault="00D5052E" w:rsidP="00D5052E">
      <w:pPr>
        <w:spacing w:after="0" w:line="240" w:lineRule="auto"/>
        <w:jc w:val="both"/>
        <w:rPr>
          <w:rFonts w:ascii="Trebuchet MS" w:eastAsia="Times New Roman" w:hAnsi="Trebuchet MS"/>
        </w:rPr>
      </w:pPr>
    </w:p>
    <w:p w14:paraId="7238BD53" w14:textId="77777777" w:rsidR="00D5052E" w:rsidRPr="00D5052E" w:rsidRDefault="00D5052E" w:rsidP="00D5052E">
      <w:pPr>
        <w:spacing w:after="0" w:line="240" w:lineRule="auto"/>
        <w:jc w:val="both"/>
        <w:rPr>
          <w:rFonts w:ascii="Trebuchet MS" w:eastAsia="Times New Roman" w:hAnsi="Trebuchet MS"/>
          <w:b/>
          <w:sz w:val="19"/>
          <w:szCs w:val="19"/>
          <w:u w:val="single"/>
        </w:rPr>
      </w:pPr>
      <w:r w:rsidRPr="00D5052E">
        <w:rPr>
          <w:rFonts w:ascii="Trebuchet MS" w:eastAsia="Times New Roman" w:hAnsi="Trebuchet MS"/>
          <w:b/>
          <w:sz w:val="19"/>
          <w:szCs w:val="19"/>
          <w:u w:val="single"/>
        </w:rPr>
        <w:t>Part 1: Brand Funnel for the Brand (</w:t>
      </w:r>
      <w:r>
        <w:rPr>
          <w:rFonts w:ascii="Trebuchet MS" w:eastAsia="Times New Roman" w:hAnsi="Trebuchet MS"/>
          <w:b/>
          <w:sz w:val="19"/>
          <w:szCs w:val="19"/>
          <w:u w:val="single"/>
        </w:rPr>
        <w:t>20</w:t>
      </w:r>
      <w:r w:rsidRPr="00D5052E">
        <w:rPr>
          <w:rFonts w:ascii="Trebuchet MS" w:eastAsia="Times New Roman" w:hAnsi="Trebuchet MS"/>
          <w:b/>
          <w:sz w:val="19"/>
          <w:szCs w:val="19"/>
          <w:u w:val="single"/>
        </w:rPr>
        <w:t>% Weightage)</w:t>
      </w:r>
    </w:p>
    <w:p w14:paraId="05C41490" w14:textId="77777777" w:rsidR="00D5052E" w:rsidRPr="00D5052E" w:rsidRDefault="00D5052E" w:rsidP="00D5052E">
      <w:pPr>
        <w:spacing w:after="0" w:line="240" w:lineRule="auto"/>
        <w:jc w:val="both"/>
        <w:rPr>
          <w:rFonts w:ascii="Trebuchet MS" w:eastAsia="Times New Roman" w:hAnsi="Trebuchet MS"/>
          <w:b/>
          <w:sz w:val="19"/>
          <w:szCs w:val="19"/>
        </w:rPr>
      </w:pPr>
    </w:p>
    <w:p w14:paraId="4E559215" w14:textId="77777777" w:rsidR="00D5052E" w:rsidRPr="00D5052E" w:rsidRDefault="00D5052E" w:rsidP="00D5052E">
      <w:p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The group is to develop:</w:t>
      </w:r>
    </w:p>
    <w:p w14:paraId="43D20B31" w14:textId="77777777" w:rsidR="00D5052E" w:rsidRPr="00D5052E" w:rsidRDefault="00D5052E" w:rsidP="00D5052E">
      <w:pPr>
        <w:spacing w:after="0" w:line="240" w:lineRule="auto"/>
        <w:jc w:val="both"/>
        <w:rPr>
          <w:rFonts w:ascii="Trebuchet MS" w:eastAsia="Times New Roman" w:hAnsi="Trebuchet MS"/>
          <w:sz w:val="19"/>
          <w:szCs w:val="19"/>
        </w:rPr>
      </w:pPr>
    </w:p>
    <w:p w14:paraId="6C042F4A" w14:textId="77777777" w:rsidR="00D5052E" w:rsidRPr="00D5052E" w:rsidRDefault="00D5052E" w:rsidP="00D5052E">
      <w:pPr>
        <w:numPr>
          <w:ilvl w:val="0"/>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The </w:t>
      </w:r>
      <w:r w:rsidRPr="00D5052E">
        <w:rPr>
          <w:rFonts w:ascii="Trebuchet MS" w:eastAsia="Times New Roman" w:hAnsi="Trebuchet MS"/>
          <w:b/>
          <w:sz w:val="19"/>
          <w:szCs w:val="19"/>
          <w:u w:val="single"/>
        </w:rPr>
        <w:t>Brand Funnel</w:t>
      </w:r>
      <w:r w:rsidRPr="00D5052E">
        <w:rPr>
          <w:rFonts w:ascii="Trebuchet MS" w:eastAsia="Times New Roman" w:hAnsi="Trebuchet MS"/>
          <w:sz w:val="19"/>
          <w:szCs w:val="19"/>
        </w:rPr>
        <w:t xml:space="preserve"> for the Brand chosen consisting of: </w:t>
      </w:r>
    </w:p>
    <w:p w14:paraId="77971793" w14:textId="77777777" w:rsidR="00D5052E" w:rsidRPr="00D5052E" w:rsidRDefault="00D5052E" w:rsidP="00D5052E">
      <w:pPr>
        <w:spacing w:after="0" w:line="240" w:lineRule="auto"/>
        <w:ind w:left="720"/>
        <w:jc w:val="both"/>
        <w:rPr>
          <w:rFonts w:ascii="Trebuchet MS" w:eastAsia="Times New Roman" w:hAnsi="Trebuchet MS"/>
          <w:sz w:val="19"/>
          <w:szCs w:val="19"/>
        </w:rPr>
      </w:pPr>
    </w:p>
    <w:p w14:paraId="7A705F9B"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Awareness [divided into TOM, Spontaneous and Total]</w:t>
      </w:r>
    </w:p>
    <w:p w14:paraId="4410AB3A"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Trial </w:t>
      </w:r>
    </w:p>
    <w:p w14:paraId="4E85BBE4"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Repeat</w:t>
      </w:r>
    </w:p>
    <w:p w14:paraId="7B860246"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Most Often Used Brand. </w:t>
      </w:r>
    </w:p>
    <w:p w14:paraId="5F123F93" w14:textId="77777777" w:rsidR="00D5052E" w:rsidRPr="00D5052E" w:rsidRDefault="00D5052E" w:rsidP="00D5052E">
      <w:pPr>
        <w:spacing w:after="0" w:line="240" w:lineRule="auto"/>
        <w:ind w:left="1440"/>
        <w:jc w:val="both"/>
        <w:rPr>
          <w:rFonts w:ascii="Trebuchet MS" w:eastAsia="Times New Roman" w:hAnsi="Trebuchet MS"/>
          <w:sz w:val="19"/>
          <w:szCs w:val="19"/>
        </w:rPr>
      </w:pPr>
    </w:p>
    <w:p w14:paraId="5A1DC5E3" w14:textId="77777777" w:rsidR="00D5052E" w:rsidRPr="00D5052E" w:rsidRDefault="00D5052E" w:rsidP="00D5052E">
      <w:pPr>
        <w:numPr>
          <w:ilvl w:val="0"/>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b/>
          <w:sz w:val="19"/>
          <w:szCs w:val="19"/>
          <w:u w:val="single"/>
        </w:rPr>
        <w:t>Hypotheses</w:t>
      </w:r>
      <w:r w:rsidRPr="00D5052E">
        <w:rPr>
          <w:rFonts w:ascii="Trebuchet MS" w:eastAsia="Times New Roman" w:hAnsi="Trebuchet MS"/>
          <w:sz w:val="19"/>
          <w:szCs w:val="19"/>
        </w:rPr>
        <w:t xml:space="preserve"> as to the different conversion ratios of the Brand Funnel:</w:t>
      </w:r>
    </w:p>
    <w:p w14:paraId="433D8D5A" w14:textId="77777777" w:rsidR="00D5052E" w:rsidRPr="00D5052E" w:rsidRDefault="00D5052E" w:rsidP="00D5052E">
      <w:pPr>
        <w:spacing w:after="0" w:line="240" w:lineRule="auto"/>
        <w:ind w:left="720"/>
        <w:jc w:val="both"/>
        <w:rPr>
          <w:rFonts w:ascii="Trebuchet MS" w:eastAsia="Times New Roman" w:hAnsi="Trebuchet MS"/>
          <w:sz w:val="19"/>
          <w:szCs w:val="19"/>
        </w:rPr>
      </w:pPr>
    </w:p>
    <w:p w14:paraId="2B648126"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Total Awareness</w:t>
      </w:r>
    </w:p>
    <w:p w14:paraId="49BB6546"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Trial / Awareness</w:t>
      </w:r>
    </w:p>
    <w:p w14:paraId="3528F96F"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Repeat / Trial</w:t>
      </w:r>
    </w:p>
    <w:p w14:paraId="7FF5EA57"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MOUB / Repeat</w:t>
      </w:r>
    </w:p>
    <w:p w14:paraId="182C15B3"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MOUB/Market Share</w:t>
      </w:r>
    </w:p>
    <w:p w14:paraId="6E4944DF" w14:textId="77777777" w:rsidR="00D5052E" w:rsidRPr="00D5052E" w:rsidRDefault="00D5052E" w:rsidP="00D5052E">
      <w:pPr>
        <w:spacing w:after="0" w:line="240" w:lineRule="auto"/>
        <w:ind w:left="1440"/>
        <w:jc w:val="both"/>
        <w:rPr>
          <w:rFonts w:ascii="Trebuchet MS" w:eastAsia="Times New Roman" w:hAnsi="Trebuchet MS"/>
          <w:sz w:val="19"/>
          <w:szCs w:val="19"/>
        </w:rPr>
      </w:pPr>
    </w:p>
    <w:p w14:paraId="0BE41ED8" w14:textId="77777777" w:rsidR="00D5052E" w:rsidRPr="00D5052E" w:rsidRDefault="00D5052E" w:rsidP="00D5052E">
      <w:pPr>
        <w:numPr>
          <w:ilvl w:val="0"/>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The instrument(s) of data collection (including questionnaire design) for measuring the Brand Funnel.</w:t>
      </w:r>
    </w:p>
    <w:p w14:paraId="497FF373" w14:textId="77777777" w:rsidR="00D5052E" w:rsidRPr="00D5052E" w:rsidRDefault="00D5052E" w:rsidP="00D5052E">
      <w:pPr>
        <w:spacing w:after="0" w:line="240" w:lineRule="auto"/>
        <w:ind w:left="720"/>
        <w:jc w:val="both"/>
        <w:rPr>
          <w:rFonts w:ascii="Trebuchet MS" w:eastAsia="Times New Roman" w:hAnsi="Trebuchet MS"/>
          <w:sz w:val="19"/>
          <w:szCs w:val="19"/>
        </w:rPr>
      </w:pPr>
    </w:p>
    <w:p w14:paraId="4CAB5858" w14:textId="77777777" w:rsidR="00D5052E" w:rsidRPr="00D5052E" w:rsidRDefault="00D5052E" w:rsidP="00D5052E">
      <w:pPr>
        <w:numPr>
          <w:ilvl w:val="0"/>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This is to be done for the brand chosen </w:t>
      </w:r>
      <w:r w:rsidRPr="00D5052E">
        <w:rPr>
          <w:rFonts w:ascii="Trebuchet MS" w:eastAsia="Times New Roman" w:hAnsi="Trebuchet MS"/>
          <w:b/>
          <w:sz w:val="19"/>
          <w:szCs w:val="19"/>
          <w:u w:val="single"/>
        </w:rPr>
        <w:t xml:space="preserve">as well as </w:t>
      </w:r>
      <w:r w:rsidRPr="00D5052E">
        <w:rPr>
          <w:rFonts w:ascii="Trebuchet MS" w:eastAsia="Times New Roman" w:hAnsi="Trebuchet MS"/>
          <w:b/>
          <w:color w:val="FF0000"/>
          <w:sz w:val="19"/>
          <w:szCs w:val="19"/>
          <w:u w:val="single"/>
        </w:rPr>
        <w:t>two</w:t>
      </w:r>
      <w:r w:rsidRPr="00D5052E">
        <w:rPr>
          <w:rFonts w:ascii="Trebuchet MS" w:eastAsia="Times New Roman" w:hAnsi="Trebuchet MS"/>
          <w:b/>
          <w:sz w:val="19"/>
          <w:szCs w:val="19"/>
          <w:u w:val="single"/>
        </w:rPr>
        <w:t xml:space="preserve"> competitors</w:t>
      </w:r>
      <w:r w:rsidRPr="00D5052E">
        <w:rPr>
          <w:rFonts w:ascii="Trebuchet MS" w:eastAsia="Times New Roman" w:hAnsi="Trebuchet MS"/>
          <w:sz w:val="19"/>
          <w:szCs w:val="19"/>
        </w:rPr>
        <w:t xml:space="preserve"> for the brand in the category.</w:t>
      </w:r>
    </w:p>
    <w:p w14:paraId="64691271" w14:textId="77777777" w:rsidR="00D5052E" w:rsidRPr="00D5052E" w:rsidRDefault="00D5052E" w:rsidP="00D5052E">
      <w:pPr>
        <w:spacing w:after="0" w:line="240" w:lineRule="auto"/>
        <w:jc w:val="both"/>
        <w:rPr>
          <w:rFonts w:ascii="Trebuchet MS" w:eastAsia="Times New Roman" w:hAnsi="Trebuchet MS"/>
          <w:sz w:val="19"/>
          <w:szCs w:val="19"/>
        </w:rPr>
      </w:pPr>
    </w:p>
    <w:p w14:paraId="2DF5572A" w14:textId="77777777" w:rsidR="00D5052E" w:rsidRDefault="00D5052E" w:rsidP="00D5052E">
      <w:pPr>
        <w:spacing w:after="0" w:line="240" w:lineRule="auto"/>
        <w:jc w:val="both"/>
        <w:rPr>
          <w:rFonts w:ascii="Trebuchet MS" w:eastAsia="Times New Roman" w:hAnsi="Trebuchet MS"/>
          <w:b/>
          <w:sz w:val="19"/>
          <w:szCs w:val="19"/>
          <w:u w:val="single"/>
        </w:rPr>
      </w:pPr>
    </w:p>
    <w:p w14:paraId="381D9F21" w14:textId="77777777" w:rsidR="00D5052E" w:rsidRPr="00D5052E" w:rsidRDefault="00D5052E" w:rsidP="00D5052E">
      <w:pPr>
        <w:spacing w:after="0" w:line="240" w:lineRule="auto"/>
        <w:jc w:val="both"/>
        <w:rPr>
          <w:rFonts w:ascii="Trebuchet MS" w:eastAsia="Times New Roman" w:hAnsi="Trebuchet MS"/>
          <w:b/>
          <w:sz w:val="19"/>
          <w:szCs w:val="19"/>
          <w:u w:val="single"/>
        </w:rPr>
      </w:pPr>
      <w:r w:rsidRPr="00D5052E">
        <w:rPr>
          <w:rFonts w:ascii="Trebuchet MS" w:eastAsia="Times New Roman" w:hAnsi="Trebuchet MS"/>
          <w:b/>
          <w:sz w:val="19"/>
          <w:szCs w:val="19"/>
          <w:u w:val="single"/>
        </w:rPr>
        <w:t xml:space="preserve">Part </w:t>
      </w:r>
      <w:r>
        <w:rPr>
          <w:rFonts w:ascii="Trebuchet MS" w:eastAsia="Times New Roman" w:hAnsi="Trebuchet MS"/>
          <w:b/>
          <w:sz w:val="19"/>
          <w:szCs w:val="19"/>
          <w:u w:val="single"/>
        </w:rPr>
        <w:t>2</w:t>
      </w:r>
      <w:r w:rsidRPr="00D5052E">
        <w:rPr>
          <w:rFonts w:ascii="Trebuchet MS" w:eastAsia="Times New Roman" w:hAnsi="Trebuchet MS"/>
          <w:b/>
          <w:sz w:val="19"/>
          <w:szCs w:val="19"/>
          <w:u w:val="single"/>
        </w:rPr>
        <w:t xml:space="preserve">: </w:t>
      </w:r>
      <w:r>
        <w:rPr>
          <w:rFonts w:ascii="Trebuchet MS" w:eastAsia="Times New Roman" w:hAnsi="Trebuchet MS"/>
          <w:b/>
          <w:sz w:val="19"/>
          <w:szCs w:val="19"/>
          <w:u w:val="single"/>
        </w:rPr>
        <w:t>Route to Market</w:t>
      </w:r>
      <w:r w:rsidRPr="00D5052E">
        <w:rPr>
          <w:rFonts w:ascii="Trebuchet MS" w:eastAsia="Times New Roman" w:hAnsi="Trebuchet MS"/>
          <w:b/>
          <w:sz w:val="19"/>
          <w:szCs w:val="19"/>
          <w:u w:val="single"/>
        </w:rPr>
        <w:t xml:space="preserve"> for the Brand (1</w:t>
      </w:r>
      <w:r>
        <w:rPr>
          <w:rFonts w:ascii="Trebuchet MS" w:eastAsia="Times New Roman" w:hAnsi="Trebuchet MS"/>
          <w:b/>
          <w:sz w:val="19"/>
          <w:szCs w:val="19"/>
          <w:u w:val="single"/>
        </w:rPr>
        <w:t>0</w:t>
      </w:r>
      <w:r w:rsidRPr="00D5052E">
        <w:rPr>
          <w:rFonts w:ascii="Trebuchet MS" w:eastAsia="Times New Roman" w:hAnsi="Trebuchet MS"/>
          <w:b/>
          <w:sz w:val="19"/>
          <w:szCs w:val="19"/>
          <w:u w:val="single"/>
        </w:rPr>
        <w:t>% Weightage)</w:t>
      </w:r>
    </w:p>
    <w:p w14:paraId="636E89A8" w14:textId="77777777" w:rsidR="00D5052E" w:rsidRPr="00D5052E" w:rsidRDefault="00D5052E" w:rsidP="00D5052E">
      <w:pPr>
        <w:spacing w:after="0" w:line="240" w:lineRule="auto"/>
        <w:jc w:val="both"/>
        <w:rPr>
          <w:rFonts w:ascii="Trebuchet MS" w:eastAsia="Times New Roman" w:hAnsi="Trebuchet MS"/>
          <w:b/>
          <w:sz w:val="19"/>
          <w:szCs w:val="19"/>
        </w:rPr>
      </w:pPr>
    </w:p>
    <w:p w14:paraId="22A3D59D" w14:textId="77777777" w:rsidR="00D5052E" w:rsidRPr="00D5052E" w:rsidRDefault="00D5052E" w:rsidP="00D5052E">
      <w:p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The group is to </w:t>
      </w:r>
      <w:r>
        <w:rPr>
          <w:rFonts w:ascii="Trebuchet MS" w:eastAsia="Times New Roman" w:hAnsi="Trebuchet MS"/>
          <w:sz w:val="19"/>
          <w:szCs w:val="19"/>
        </w:rPr>
        <w:t>measure</w:t>
      </w:r>
      <w:r w:rsidRPr="00D5052E">
        <w:rPr>
          <w:rFonts w:ascii="Trebuchet MS" w:eastAsia="Times New Roman" w:hAnsi="Trebuchet MS"/>
          <w:sz w:val="19"/>
          <w:szCs w:val="19"/>
        </w:rPr>
        <w:t>:</w:t>
      </w:r>
    </w:p>
    <w:p w14:paraId="0246AAE0" w14:textId="77777777" w:rsidR="00D5052E" w:rsidRPr="00D5052E" w:rsidRDefault="00D5052E" w:rsidP="00D5052E">
      <w:pPr>
        <w:spacing w:after="0" w:line="240" w:lineRule="auto"/>
        <w:jc w:val="both"/>
        <w:rPr>
          <w:rFonts w:ascii="Trebuchet MS" w:eastAsia="Times New Roman" w:hAnsi="Trebuchet MS"/>
          <w:sz w:val="19"/>
          <w:szCs w:val="19"/>
        </w:rPr>
      </w:pPr>
    </w:p>
    <w:p w14:paraId="6C1607BF" w14:textId="77777777" w:rsidR="00D5052E" w:rsidRPr="00D5052E" w:rsidRDefault="00D5052E" w:rsidP="00D5052E">
      <w:pPr>
        <w:numPr>
          <w:ilvl w:val="0"/>
          <w:numId w:val="8"/>
        </w:numPr>
        <w:spacing w:after="0" w:line="240" w:lineRule="auto"/>
        <w:jc w:val="both"/>
        <w:rPr>
          <w:rFonts w:ascii="Trebuchet MS" w:eastAsia="Times New Roman" w:hAnsi="Trebuchet MS"/>
          <w:sz w:val="19"/>
          <w:szCs w:val="19"/>
        </w:rPr>
      </w:pPr>
      <w:r>
        <w:rPr>
          <w:rFonts w:ascii="Trebuchet MS" w:eastAsia="Times New Roman" w:hAnsi="Trebuchet MS"/>
          <w:sz w:val="19"/>
          <w:szCs w:val="19"/>
        </w:rPr>
        <w:t>Retail outlets used by Consumers for buying the Brand chosen by you as well as the Category the Brand is operating in. You need the break up of sales coming from:</w:t>
      </w:r>
      <w:r w:rsidRPr="00D5052E">
        <w:rPr>
          <w:rFonts w:ascii="Trebuchet MS" w:eastAsia="Times New Roman" w:hAnsi="Trebuchet MS"/>
          <w:sz w:val="19"/>
          <w:szCs w:val="19"/>
        </w:rPr>
        <w:t xml:space="preserve"> </w:t>
      </w:r>
    </w:p>
    <w:p w14:paraId="24342952" w14:textId="77777777" w:rsidR="00D5052E" w:rsidRPr="00D5052E" w:rsidRDefault="00D5052E" w:rsidP="00D5052E">
      <w:pPr>
        <w:spacing w:after="0" w:line="240" w:lineRule="auto"/>
        <w:ind w:left="720"/>
        <w:jc w:val="both"/>
        <w:rPr>
          <w:rFonts w:ascii="Trebuchet MS" w:eastAsia="Times New Roman" w:hAnsi="Trebuchet MS"/>
          <w:sz w:val="19"/>
          <w:szCs w:val="19"/>
        </w:rPr>
      </w:pPr>
    </w:p>
    <w:p w14:paraId="0021EDCF"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Pr>
          <w:rFonts w:ascii="Trebuchet MS" w:eastAsia="Times New Roman" w:hAnsi="Trebuchet MS"/>
          <w:sz w:val="19"/>
          <w:szCs w:val="19"/>
        </w:rPr>
        <w:t>General Trade.</w:t>
      </w:r>
    </w:p>
    <w:p w14:paraId="30ACC876"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Pr>
          <w:rFonts w:ascii="Trebuchet MS" w:eastAsia="Times New Roman" w:hAnsi="Trebuchet MS"/>
          <w:sz w:val="19"/>
          <w:szCs w:val="19"/>
        </w:rPr>
        <w:t>Modern Trade.</w:t>
      </w:r>
    </w:p>
    <w:p w14:paraId="6F931B6D" w14:textId="77777777" w:rsidR="00D5052E" w:rsidRDefault="00D5052E" w:rsidP="00D5052E">
      <w:pPr>
        <w:numPr>
          <w:ilvl w:val="1"/>
          <w:numId w:val="8"/>
        </w:numPr>
        <w:spacing w:after="0" w:line="240" w:lineRule="auto"/>
        <w:jc w:val="both"/>
        <w:rPr>
          <w:rFonts w:ascii="Trebuchet MS" w:eastAsia="Times New Roman" w:hAnsi="Trebuchet MS"/>
          <w:sz w:val="19"/>
          <w:szCs w:val="19"/>
        </w:rPr>
      </w:pPr>
      <w:r>
        <w:rPr>
          <w:rFonts w:ascii="Trebuchet MS" w:eastAsia="Times New Roman" w:hAnsi="Trebuchet MS"/>
          <w:sz w:val="19"/>
          <w:szCs w:val="19"/>
        </w:rPr>
        <w:t>B2B.</w:t>
      </w:r>
    </w:p>
    <w:p w14:paraId="7990148A" w14:textId="77777777" w:rsidR="00D5052E" w:rsidRPr="00D5052E" w:rsidRDefault="00D5052E" w:rsidP="00D5052E">
      <w:pPr>
        <w:numPr>
          <w:ilvl w:val="1"/>
          <w:numId w:val="8"/>
        </w:numPr>
        <w:spacing w:after="0" w:line="240" w:lineRule="auto"/>
        <w:jc w:val="both"/>
        <w:rPr>
          <w:rFonts w:ascii="Trebuchet MS" w:eastAsia="Times New Roman" w:hAnsi="Trebuchet MS"/>
          <w:sz w:val="19"/>
          <w:szCs w:val="19"/>
        </w:rPr>
      </w:pPr>
      <w:r>
        <w:rPr>
          <w:rFonts w:ascii="Trebuchet MS" w:eastAsia="Times New Roman" w:hAnsi="Trebuchet MS"/>
          <w:sz w:val="19"/>
          <w:szCs w:val="19"/>
        </w:rPr>
        <w:t>E-Commerce.</w:t>
      </w:r>
    </w:p>
    <w:p w14:paraId="2770DA5C" w14:textId="77777777" w:rsidR="00D5052E" w:rsidRPr="00D5052E" w:rsidRDefault="00D5052E" w:rsidP="00D5052E">
      <w:pPr>
        <w:spacing w:after="0" w:line="240" w:lineRule="auto"/>
        <w:ind w:left="1440"/>
        <w:jc w:val="both"/>
        <w:rPr>
          <w:rFonts w:ascii="Trebuchet MS" w:eastAsia="Times New Roman" w:hAnsi="Trebuchet MS"/>
          <w:sz w:val="19"/>
          <w:szCs w:val="19"/>
        </w:rPr>
      </w:pPr>
      <w:r w:rsidRPr="00D5052E">
        <w:rPr>
          <w:rFonts w:ascii="Trebuchet MS" w:eastAsia="Times New Roman" w:hAnsi="Trebuchet MS"/>
          <w:sz w:val="19"/>
          <w:szCs w:val="19"/>
        </w:rPr>
        <w:t xml:space="preserve"> </w:t>
      </w:r>
    </w:p>
    <w:p w14:paraId="2F75C860" w14:textId="77777777" w:rsidR="00D5052E" w:rsidRPr="00D5052E" w:rsidRDefault="00D5052E" w:rsidP="00D5052E">
      <w:pPr>
        <w:spacing w:after="0" w:line="240" w:lineRule="auto"/>
        <w:ind w:left="1440"/>
        <w:jc w:val="both"/>
        <w:rPr>
          <w:rFonts w:ascii="Trebuchet MS" w:eastAsia="Times New Roman" w:hAnsi="Trebuchet MS"/>
          <w:sz w:val="19"/>
          <w:szCs w:val="19"/>
        </w:rPr>
      </w:pPr>
    </w:p>
    <w:p w14:paraId="5494D341" w14:textId="77777777" w:rsidR="00D5052E" w:rsidRPr="00D5052E" w:rsidRDefault="00D5052E" w:rsidP="00F32845">
      <w:pPr>
        <w:numPr>
          <w:ilvl w:val="0"/>
          <w:numId w:val="8"/>
        </w:numPr>
        <w:spacing w:after="0" w:line="240" w:lineRule="auto"/>
        <w:jc w:val="both"/>
        <w:rPr>
          <w:rFonts w:ascii="Trebuchet MS" w:eastAsia="Times New Roman" w:hAnsi="Trebuchet MS"/>
          <w:sz w:val="19"/>
          <w:szCs w:val="19"/>
        </w:rPr>
      </w:pPr>
      <w:r>
        <w:rPr>
          <w:rFonts w:ascii="Trebuchet MS" w:eastAsia="Times New Roman" w:hAnsi="Trebuchet MS"/>
          <w:bCs/>
          <w:sz w:val="19"/>
          <w:szCs w:val="19"/>
        </w:rPr>
        <w:t xml:space="preserve">Given the above purchasing patterns, what will be the effect </w:t>
      </w:r>
      <w:r w:rsidR="00F32845">
        <w:rPr>
          <w:rFonts w:ascii="Trebuchet MS" w:eastAsia="Times New Roman" w:hAnsi="Trebuchet MS"/>
          <w:bCs/>
          <w:sz w:val="19"/>
          <w:szCs w:val="19"/>
        </w:rPr>
        <w:t>on</w:t>
      </w:r>
      <w:r w:rsidR="00F32845">
        <w:rPr>
          <w:rFonts w:ascii="Trebuchet MS" w:eastAsia="Times New Roman" w:hAnsi="Trebuchet MS"/>
          <w:sz w:val="19"/>
          <w:szCs w:val="19"/>
        </w:rPr>
        <w:t xml:space="preserve"> Media Spends.</w:t>
      </w:r>
    </w:p>
    <w:p w14:paraId="6C795048" w14:textId="77777777" w:rsidR="00D5052E" w:rsidRPr="00D5052E" w:rsidRDefault="00D5052E" w:rsidP="00D5052E">
      <w:pPr>
        <w:spacing w:after="0" w:line="240" w:lineRule="auto"/>
        <w:ind w:left="1440"/>
        <w:jc w:val="both"/>
        <w:rPr>
          <w:rFonts w:ascii="Trebuchet MS" w:eastAsia="Times New Roman" w:hAnsi="Trebuchet MS"/>
          <w:sz w:val="19"/>
          <w:szCs w:val="19"/>
        </w:rPr>
      </w:pPr>
    </w:p>
    <w:p w14:paraId="0509DB09" w14:textId="77777777" w:rsidR="00D5052E" w:rsidRPr="00D5052E" w:rsidRDefault="00D5052E" w:rsidP="00D5052E">
      <w:pPr>
        <w:numPr>
          <w:ilvl w:val="0"/>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The instrument(s) of data collection (including questionnaire design) for measuring the </w:t>
      </w:r>
      <w:r w:rsidR="00F32845">
        <w:rPr>
          <w:rFonts w:ascii="Trebuchet MS" w:eastAsia="Times New Roman" w:hAnsi="Trebuchet MS"/>
          <w:sz w:val="19"/>
          <w:szCs w:val="19"/>
        </w:rPr>
        <w:t>Route to Market [this can be combined with the instrument of data collection on the Brand Funnel</w:t>
      </w:r>
      <w:r w:rsidRPr="00D5052E">
        <w:rPr>
          <w:rFonts w:ascii="Trebuchet MS" w:eastAsia="Times New Roman" w:hAnsi="Trebuchet MS"/>
          <w:sz w:val="19"/>
          <w:szCs w:val="19"/>
        </w:rPr>
        <w:t>.</w:t>
      </w:r>
    </w:p>
    <w:p w14:paraId="6624ABEE" w14:textId="77777777" w:rsidR="00D5052E" w:rsidRPr="00D5052E" w:rsidRDefault="00D5052E" w:rsidP="00D5052E">
      <w:pPr>
        <w:spacing w:after="0" w:line="240" w:lineRule="auto"/>
        <w:ind w:left="720"/>
        <w:jc w:val="both"/>
        <w:rPr>
          <w:rFonts w:ascii="Trebuchet MS" w:eastAsia="Times New Roman" w:hAnsi="Trebuchet MS"/>
          <w:sz w:val="19"/>
          <w:szCs w:val="19"/>
        </w:rPr>
      </w:pPr>
    </w:p>
    <w:p w14:paraId="27E4A420" w14:textId="77777777" w:rsidR="00D5052E" w:rsidRPr="00D5052E" w:rsidRDefault="00D5052E" w:rsidP="00D5052E">
      <w:pPr>
        <w:numPr>
          <w:ilvl w:val="0"/>
          <w:numId w:val="8"/>
        </w:num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This is to be done for the brand chosen </w:t>
      </w:r>
      <w:r w:rsidRPr="00D5052E">
        <w:rPr>
          <w:rFonts w:ascii="Trebuchet MS" w:eastAsia="Times New Roman" w:hAnsi="Trebuchet MS"/>
          <w:b/>
          <w:sz w:val="19"/>
          <w:szCs w:val="19"/>
          <w:u w:val="single"/>
        </w:rPr>
        <w:t xml:space="preserve">as well as </w:t>
      </w:r>
      <w:r w:rsidRPr="00D5052E">
        <w:rPr>
          <w:rFonts w:ascii="Trebuchet MS" w:eastAsia="Times New Roman" w:hAnsi="Trebuchet MS"/>
          <w:b/>
          <w:color w:val="FF0000"/>
          <w:sz w:val="19"/>
          <w:szCs w:val="19"/>
          <w:u w:val="single"/>
        </w:rPr>
        <w:t>two</w:t>
      </w:r>
      <w:r w:rsidRPr="00D5052E">
        <w:rPr>
          <w:rFonts w:ascii="Trebuchet MS" w:eastAsia="Times New Roman" w:hAnsi="Trebuchet MS"/>
          <w:b/>
          <w:sz w:val="19"/>
          <w:szCs w:val="19"/>
          <w:u w:val="single"/>
        </w:rPr>
        <w:t xml:space="preserve"> competitors</w:t>
      </w:r>
      <w:r w:rsidRPr="00D5052E">
        <w:rPr>
          <w:rFonts w:ascii="Trebuchet MS" w:eastAsia="Times New Roman" w:hAnsi="Trebuchet MS"/>
          <w:sz w:val="19"/>
          <w:szCs w:val="19"/>
        </w:rPr>
        <w:t xml:space="preserve"> for the brand in the category.</w:t>
      </w:r>
    </w:p>
    <w:p w14:paraId="0979313A" w14:textId="77777777" w:rsidR="00D5052E" w:rsidRPr="00D5052E" w:rsidRDefault="00D5052E" w:rsidP="00D5052E">
      <w:pPr>
        <w:spacing w:after="0" w:line="240" w:lineRule="auto"/>
        <w:jc w:val="both"/>
        <w:rPr>
          <w:rFonts w:ascii="Trebuchet MS" w:eastAsia="Times New Roman" w:hAnsi="Trebuchet MS"/>
          <w:sz w:val="19"/>
          <w:szCs w:val="19"/>
        </w:rPr>
      </w:pPr>
    </w:p>
    <w:p w14:paraId="09622A22" w14:textId="77777777" w:rsidR="00D5052E" w:rsidRPr="00D5052E" w:rsidRDefault="00D5052E" w:rsidP="00D5052E">
      <w:pPr>
        <w:spacing w:after="0" w:line="240" w:lineRule="auto"/>
        <w:jc w:val="both"/>
        <w:rPr>
          <w:rFonts w:ascii="Trebuchet MS" w:eastAsia="Times New Roman" w:hAnsi="Trebuchet MS"/>
          <w:sz w:val="19"/>
          <w:szCs w:val="19"/>
        </w:rPr>
      </w:pPr>
    </w:p>
    <w:p w14:paraId="15F70656" w14:textId="77777777" w:rsidR="00D5052E" w:rsidRPr="00D5052E" w:rsidRDefault="00D5052E" w:rsidP="00D5052E">
      <w:pPr>
        <w:spacing w:after="0" w:line="240" w:lineRule="auto"/>
        <w:jc w:val="both"/>
        <w:rPr>
          <w:rFonts w:ascii="Trebuchet MS" w:eastAsia="Times New Roman" w:hAnsi="Trebuchet MS"/>
          <w:b/>
          <w:sz w:val="19"/>
          <w:szCs w:val="19"/>
          <w:u w:val="single"/>
        </w:rPr>
      </w:pPr>
      <w:r w:rsidRPr="00D5052E">
        <w:rPr>
          <w:rFonts w:ascii="Trebuchet MS" w:eastAsia="Times New Roman" w:hAnsi="Trebuchet MS"/>
          <w:b/>
          <w:sz w:val="19"/>
          <w:szCs w:val="19"/>
          <w:u w:val="single"/>
        </w:rPr>
        <w:t xml:space="preserve">Part </w:t>
      </w:r>
      <w:r>
        <w:rPr>
          <w:rFonts w:ascii="Trebuchet MS" w:eastAsia="Times New Roman" w:hAnsi="Trebuchet MS"/>
          <w:b/>
          <w:sz w:val="19"/>
          <w:szCs w:val="19"/>
          <w:u w:val="single"/>
        </w:rPr>
        <w:t>3</w:t>
      </w:r>
      <w:r w:rsidRPr="00D5052E">
        <w:rPr>
          <w:rFonts w:ascii="Trebuchet MS" w:eastAsia="Times New Roman" w:hAnsi="Trebuchet MS"/>
          <w:b/>
          <w:sz w:val="19"/>
          <w:szCs w:val="19"/>
          <w:u w:val="single"/>
        </w:rPr>
        <w:t>: Key Tasks for the Brand (10% Weightage)</w:t>
      </w:r>
    </w:p>
    <w:p w14:paraId="40BADC9F" w14:textId="77777777" w:rsidR="00D5052E" w:rsidRPr="00D5052E" w:rsidRDefault="00D5052E" w:rsidP="00D5052E">
      <w:pPr>
        <w:spacing w:after="0" w:line="240" w:lineRule="auto"/>
        <w:jc w:val="both"/>
        <w:rPr>
          <w:rFonts w:ascii="Trebuchet MS" w:eastAsia="Times New Roman" w:hAnsi="Trebuchet MS"/>
          <w:b/>
          <w:sz w:val="19"/>
          <w:szCs w:val="19"/>
        </w:rPr>
      </w:pPr>
    </w:p>
    <w:p w14:paraId="5BAE8F42" w14:textId="77777777" w:rsidR="00D5052E" w:rsidRPr="00D5052E" w:rsidRDefault="00D5052E" w:rsidP="00D5052E">
      <w:pPr>
        <w:numPr>
          <w:ilvl w:val="12"/>
          <w:numId w:val="0"/>
        </w:numPr>
        <w:spacing w:after="0" w:line="240" w:lineRule="auto"/>
        <w:ind w:left="360" w:hanging="360"/>
        <w:jc w:val="both"/>
        <w:rPr>
          <w:rFonts w:ascii="Trebuchet MS" w:eastAsia="Times New Roman" w:hAnsi="Trebuchet MS"/>
          <w:sz w:val="19"/>
          <w:szCs w:val="19"/>
        </w:rPr>
      </w:pPr>
    </w:p>
    <w:p w14:paraId="52BACC77" w14:textId="77777777" w:rsidR="00D5052E" w:rsidRPr="00D5052E" w:rsidRDefault="00D5052E" w:rsidP="00D5052E">
      <w:p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Based on the Brand Funnels </w:t>
      </w:r>
      <w:r>
        <w:rPr>
          <w:rFonts w:ascii="Trebuchet MS" w:eastAsia="Times New Roman" w:hAnsi="Trebuchet MS"/>
          <w:sz w:val="19"/>
          <w:szCs w:val="19"/>
        </w:rPr>
        <w:t xml:space="preserve">and Routes to Market </w:t>
      </w:r>
      <w:r w:rsidR="00F32845">
        <w:rPr>
          <w:rFonts w:ascii="Trebuchet MS" w:eastAsia="Times New Roman" w:hAnsi="Trebuchet MS"/>
          <w:sz w:val="19"/>
          <w:szCs w:val="19"/>
        </w:rPr>
        <w:t xml:space="preserve">measured </w:t>
      </w:r>
      <w:r w:rsidRPr="00D5052E">
        <w:rPr>
          <w:rFonts w:ascii="Trebuchet MS" w:eastAsia="Times New Roman" w:hAnsi="Trebuchet MS"/>
          <w:sz w:val="19"/>
          <w:szCs w:val="19"/>
        </w:rPr>
        <w:t>above</w:t>
      </w:r>
      <w:r w:rsidR="00F32845">
        <w:rPr>
          <w:rFonts w:ascii="Trebuchet MS" w:eastAsia="Times New Roman" w:hAnsi="Trebuchet MS"/>
          <w:sz w:val="19"/>
          <w:szCs w:val="19"/>
        </w:rPr>
        <w:t>,</w:t>
      </w:r>
      <w:r w:rsidRPr="00D5052E">
        <w:rPr>
          <w:rFonts w:ascii="Trebuchet MS" w:eastAsia="Times New Roman" w:hAnsi="Trebuchet MS"/>
          <w:sz w:val="19"/>
          <w:szCs w:val="19"/>
        </w:rPr>
        <w:t xml:space="preserve"> the Hypotheses emerging from the Brand Funnels</w:t>
      </w:r>
      <w:r w:rsidR="00F32845">
        <w:rPr>
          <w:rFonts w:ascii="Trebuchet MS" w:eastAsia="Times New Roman" w:hAnsi="Trebuchet MS"/>
          <w:sz w:val="19"/>
          <w:szCs w:val="19"/>
        </w:rPr>
        <w:t xml:space="preserve"> and direction of Media Spends basis the Route to Market</w:t>
      </w:r>
      <w:r w:rsidRPr="00D5052E">
        <w:rPr>
          <w:rFonts w:ascii="Trebuchet MS" w:eastAsia="Times New Roman" w:hAnsi="Trebuchet MS"/>
          <w:sz w:val="19"/>
          <w:szCs w:val="19"/>
        </w:rPr>
        <w:t xml:space="preserve">, please outline the key Marketing &amp; Sales tasks to be performed by the Brand </w:t>
      </w:r>
      <w:r w:rsidRPr="00D5052E">
        <w:rPr>
          <w:rFonts w:ascii="Trebuchet MS" w:eastAsia="Times New Roman" w:hAnsi="Trebuchet MS"/>
          <w:sz w:val="19"/>
          <w:szCs w:val="19"/>
          <w:u w:val="single"/>
        </w:rPr>
        <w:t>chosen by you</w:t>
      </w:r>
      <w:r w:rsidRPr="00D5052E">
        <w:rPr>
          <w:rFonts w:ascii="Trebuchet MS" w:eastAsia="Times New Roman" w:hAnsi="Trebuchet MS"/>
          <w:sz w:val="19"/>
          <w:szCs w:val="19"/>
        </w:rPr>
        <w:t xml:space="preserve">. </w:t>
      </w:r>
    </w:p>
    <w:p w14:paraId="6342C3E0" w14:textId="77777777" w:rsidR="00D5052E" w:rsidRPr="00D5052E" w:rsidRDefault="00D5052E" w:rsidP="00D5052E">
      <w:pPr>
        <w:spacing w:after="0" w:line="240" w:lineRule="auto"/>
        <w:jc w:val="both"/>
        <w:rPr>
          <w:rFonts w:ascii="Trebuchet MS" w:eastAsia="Times New Roman" w:hAnsi="Trebuchet MS"/>
          <w:sz w:val="19"/>
          <w:szCs w:val="19"/>
        </w:rPr>
      </w:pPr>
    </w:p>
    <w:p w14:paraId="13614FA1" w14:textId="77777777" w:rsidR="00D5052E" w:rsidRDefault="00D5052E" w:rsidP="00D5052E">
      <w:pPr>
        <w:spacing w:after="0" w:line="240" w:lineRule="auto"/>
        <w:jc w:val="both"/>
        <w:rPr>
          <w:rFonts w:ascii="Trebuchet MS" w:eastAsia="Times New Roman" w:hAnsi="Trebuchet MS"/>
          <w:sz w:val="19"/>
          <w:szCs w:val="19"/>
        </w:rPr>
      </w:pPr>
      <w:r w:rsidRPr="00D5052E">
        <w:rPr>
          <w:rFonts w:ascii="Trebuchet MS" w:eastAsia="Times New Roman" w:hAnsi="Trebuchet MS"/>
          <w:sz w:val="19"/>
          <w:szCs w:val="19"/>
        </w:rPr>
        <w:t xml:space="preserve">Brevity will be </w:t>
      </w:r>
      <w:r w:rsidR="00F32845">
        <w:rPr>
          <w:rFonts w:ascii="Trebuchet MS" w:eastAsia="Times New Roman" w:hAnsi="Trebuchet MS"/>
          <w:sz w:val="19"/>
          <w:szCs w:val="19"/>
        </w:rPr>
        <w:t xml:space="preserve">highly </w:t>
      </w:r>
      <w:r w:rsidRPr="00D5052E">
        <w:rPr>
          <w:rFonts w:ascii="Trebuchet MS" w:eastAsia="Times New Roman" w:hAnsi="Trebuchet MS"/>
          <w:sz w:val="19"/>
          <w:szCs w:val="19"/>
        </w:rPr>
        <w:t>appreciated.</w:t>
      </w:r>
    </w:p>
    <w:p w14:paraId="17389281" w14:textId="77777777" w:rsidR="00F32845" w:rsidRDefault="00F32845" w:rsidP="00D5052E">
      <w:pPr>
        <w:spacing w:after="0" w:line="240" w:lineRule="auto"/>
        <w:jc w:val="both"/>
        <w:rPr>
          <w:rFonts w:ascii="Trebuchet MS" w:eastAsia="Times New Roman" w:hAnsi="Trebuchet MS"/>
          <w:sz w:val="19"/>
          <w:szCs w:val="19"/>
        </w:rPr>
      </w:pPr>
    </w:p>
    <w:p w14:paraId="70592F7C" w14:textId="77777777" w:rsidR="00F32845" w:rsidRPr="00F32845" w:rsidRDefault="00F32845" w:rsidP="004B5873">
      <w:pPr>
        <w:spacing w:before="100" w:beforeAutospacing="1" w:after="100" w:afterAutospacing="1" w:line="240" w:lineRule="auto"/>
        <w:rPr>
          <w:rFonts w:ascii="Trebuchet MS" w:eastAsia="Times New Roman" w:hAnsi="Trebuchet MS" w:cs="Arial"/>
          <w:b/>
          <w:bCs/>
          <w:color w:val="222222"/>
          <w:sz w:val="19"/>
          <w:szCs w:val="19"/>
          <w:u w:val="single"/>
        </w:rPr>
      </w:pPr>
      <w:r>
        <w:rPr>
          <w:rFonts w:ascii="Trebuchet MS" w:eastAsia="Times New Roman" w:hAnsi="Trebuchet MS" w:cs="Arial"/>
          <w:b/>
          <w:bCs/>
          <w:color w:val="222222"/>
          <w:sz w:val="19"/>
          <w:szCs w:val="19"/>
        </w:rPr>
        <w:lastRenderedPageBreak/>
        <w:t>6</w:t>
      </w:r>
      <w:r w:rsidR="004B5873" w:rsidRPr="004E6C2F">
        <w:rPr>
          <w:rFonts w:ascii="Trebuchet MS" w:eastAsia="Times New Roman" w:hAnsi="Trebuchet MS" w:cs="Arial"/>
          <w:b/>
          <w:bCs/>
          <w:color w:val="222222"/>
          <w:sz w:val="19"/>
          <w:szCs w:val="19"/>
        </w:rPr>
        <w:t xml:space="preserve">. </w:t>
      </w:r>
      <w:r w:rsidR="004B5873" w:rsidRPr="001B63B2">
        <w:rPr>
          <w:rFonts w:ascii="Trebuchet MS" w:eastAsia="Times New Roman" w:hAnsi="Trebuchet MS" w:cs="Arial"/>
          <w:b/>
          <w:bCs/>
          <w:color w:val="222222"/>
          <w:sz w:val="19"/>
          <w:szCs w:val="19"/>
          <w:u w:val="single"/>
        </w:rPr>
        <w:t>Academic Integrity</w:t>
      </w:r>
    </w:p>
    <w:p w14:paraId="287F92F9" w14:textId="77777777" w:rsidR="001B63B2" w:rsidRDefault="001B63B2" w:rsidP="001B63B2">
      <w:pPr>
        <w:numPr>
          <w:ilvl w:val="0"/>
          <w:numId w:val="3"/>
        </w:numPr>
        <w:spacing w:before="100" w:beforeAutospacing="1" w:after="100" w:afterAutospacing="1" w:line="240" w:lineRule="auto"/>
        <w:rPr>
          <w:rFonts w:ascii="Trebuchet MS" w:eastAsia="Times New Roman" w:hAnsi="Trebuchet MS" w:cs="Arial"/>
          <w:color w:val="222222"/>
          <w:sz w:val="19"/>
          <w:szCs w:val="19"/>
        </w:rPr>
      </w:pPr>
      <w:r>
        <w:rPr>
          <w:rFonts w:ascii="Trebuchet MS" w:eastAsia="Times New Roman" w:hAnsi="Trebuchet MS" w:cs="Arial"/>
          <w:color w:val="222222"/>
          <w:sz w:val="19"/>
          <w:szCs w:val="19"/>
        </w:rPr>
        <w:t>For all Secondary Research, please make it a point to acknowledge the source from where the information has been collected from.</w:t>
      </w:r>
    </w:p>
    <w:p w14:paraId="413615BA" w14:textId="77777777" w:rsidR="003E5615" w:rsidRDefault="003E5615" w:rsidP="003E5615">
      <w:pPr>
        <w:spacing w:before="100" w:beforeAutospacing="1" w:after="100" w:afterAutospacing="1" w:line="240" w:lineRule="auto"/>
        <w:rPr>
          <w:rFonts w:ascii="Trebuchet MS" w:eastAsia="Times New Roman" w:hAnsi="Trebuchet MS" w:cs="Arial"/>
          <w:color w:val="222222"/>
          <w:sz w:val="19"/>
          <w:szCs w:val="19"/>
        </w:rPr>
      </w:pPr>
      <w:r>
        <w:rPr>
          <w:rFonts w:ascii="Trebuchet MS" w:eastAsia="Times New Roman" w:hAnsi="Trebuchet MS" w:cs="Arial"/>
          <w:color w:val="222222"/>
          <w:sz w:val="19"/>
          <w:szCs w:val="19"/>
        </w:rPr>
        <w:t>Lastly, enjoy yourselves in the course!</w:t>
      </w:r>
    </w:p>
    <w:p w14:paraId="52EC4E0C" w14:textId="77777777" w:rsidR="00A45405" w:rsidRPr="004E6C2F" w:rsidRDefault="00A45405" w:rsidP="003E5615">
      <w:pPr>
        <w:spacing w:before="100" w:beforeAutospacing="1" w:after="100" w:afterAutospacing="1" w:line="240" w:lineRule="auto"/>
        <w:rPr>
          <w:rFonts w:ascii="Trebuchet MS" w:eastAsia="Times New Roman" w:hAnsi="Trebuchet MS" w:cs="Arial"/>
          <w:color w:val="222222"/>
          <w:sz w:val="19"/>
          <w:szCs w:val="19"/>
        </w:rPr>
      </w:pPr>
      <w:r>
        <w:rPr>
          <w:rFonts w:ascii="Trebuchet MS" w:eastAsia="Times New Roman" w:hAnsi="Trebuchet MS" w:cs="Arial"/>
          <w:color w:val="222222"/>
          <w:sz w:val="19"/>
          <w:szCs w:val="19"/>
        </w:rPr>
        <w:t>You can reach out to me at govindrajan.srinivas@gmail.com</w:t>
      </w:r>
    </w:p>
    <w:p w14:paraId="4E7AF528" w14:textId="77777777" w:rsidR="00A145F0" w:rsidRPr="004E6C2F" w:rsidRDefault="003E5615" w:rsidP="003E5615">
      <w:pPr>
        <w:jc w:val="center"/>
        <w:rPr>
          <w:rFonts w:ascii="Trebuchet MS" w:hAnsi="Trebuchet MS"/>
          <w:sz w:val="19"/>
          <w:szCs w:val="19"/>
        </w:rPr>
      </w:pPr>
      <w:r>
        <w:rPr>
          <w:rFonts w:ascii="Trebuchet MS" w:hAnsi="Trebuchet MS"/>
          <w:sz w:val="19"/>
          <w:szCs w:val="19"/>
        </w:rPr>
        <w:t>***</w:t>
      </w:r>
    </w:p>
    <w:sectPr w:rsidR="00A145F0" w:rsidRPr="004E6C2F" w:rsidSect="00CE71CA">
      <w:pgSz w:w="12240" w:h="15840"/>
      <w:pgMar w:top="1022" w:right="1037" w:bottom="1037" w:left="103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C527F"/>
    <w:multiLevelType w:val="hybridMultilevel"/>
    <w:tmpl w:val="2E2A913A"/>
    <w:lvl w:ilvl="0" w:tplc="04090005">
      <w:start w:val="1"/>
      <w:numFmt w:val="bullet"/>
      <w:lvlText w:val=""/>
      <w:lvlJc w:val="left"/>
      <w:pPr>
        <w:tabs>
          <w:tab w:val="num" w:pos="3620"/>
        </w:tabs>
        <w:ind w:left="3620" w:hanging="360"/>
      </w:pPr>
      <w:rPr>
        <w:rFonts w:ascii="Wingdings" w:hAnsi="Wingdings" w:hint="default"/>
      </w:rPr>
    </w:lvl>
    <w:lvl w:ilvl="1" w:tplc="04090003" w:tentative="1">
      <w:start w:val="1"/>
      <w:numFmt w:val="bullet"/>
      <w:lvlText w:val="o"/>
      <w:lvlJc w:val="left"/>
      <w:pPr>
        <w:tabs>
          <w:tab w:val="num" w:pos="4340"/>
        </w:tabs>
        <w:ind w:left="4340" w:hanging="360"/>
      </w:pPr>
      <w:rPr>
        <w:rFonts w:ascii="Courier New" w:hAnsi="Courier New" w:cs="Courier New" w:hint="default"/>
      </w:rPr>
    </w:lvl>
    <w:lvl w:ilvl="2" w:tplc="04090005" w:tentative="1">
      <w:start w:val="1"/>
      <w:numFmt w:val="bullet"/>
      <w:lvlText w:val=""/>
      <w:lvlJc w:val="left"/>
      <w:pPr>
        <w:tabs>
          <w:tab w:val="num" w:pos="5060"/>
        </w:tabs>
        <w:ind w:left="5060" w:hanging="360"/>
      </w:pPr>
      <w:rPr>
        <w:rFonts w:ascii="Wingdings" w:hAnsi="Wingdings" w:hint="default"/>
      </w:rPr>
    </w:lvl>
    <w:lvl w:ilvl="3" w:tplc="04090001" w:tentative="1">
      <w:start w:val="1"/>
      <w:numFmt w:val="bullet"/>
      <w:lvlText w:val=""/>
      <w:lvlJc w:val="left"/>
      <w:pPr>
        <w:tabs>
          <w:tab w:val="num" w:pos="5780"/>
        </w:tabs>
        <w:ind w:left="5780" w:hanging="360"/>
      </w:pPr>
      <w:rPr>
        <w:rFonts w:ascii="Symbol" w:hAnsi="Symbol" w:hint="default"/>
      </w:rPr>
    </w:lvl>
    <w:lvl w:ilvl="4" w:tplc="04090003" w:tentative="1">
      <w:start w:val="1"/>
      <w:numFmt w:val="bullet"/>
      <w:lvlText w:val="o"/>
      <w:lvlJc w:val="left"/>
      <w:pPr>
        <w:tabs>
          <w:tab w:val="num" w:pos="6500"/>
        </w:tabs>
        <w:ind w:left="6500" w:hanging="360"/>
      </w:pPr>
      <w:rPr>
        <w:rFonts w:ascii="Courier New" w:hAnsi="Courier New" w:cs="Courier New" w:hint="default"/>
      </w:rPr>
    </w:lvl>
    <w:lvl w:ilvl="5" w:tplc="04090005" w:tentative="1">
      <w:start w:val="1"/>
      <w:numFmt w:val="bullet"/>
      <w:lvlText w:val=""/>
      <w:lvlJc w:val="left"/>
      <w:pPr>
        <w:tabs>
          <w:tab w:val="num" w:pos="7220"/>
        </w:tabs>
        <w:ind w:left="7220" w:hanging="360"/>
      </w:pPr>
      <w:rPr>
        <w:rFonts w:ascii="Wingdings" w:hAnsi="Wingdings" w:hint="default"/>
      </w:rPr>
    </w:lvl>
    <w:lvl w:ilvl="6" w:tplc="04090001" w:tentative="1">
      <w:start w:val="1"/>
      <w:numFmt w:val="bullet"/>
      <w:lvlText w:val=""/>
      <w:lvlJc w:val="left"/>
      <w:pPr>
        <w:tabs>
          <w:tab w:val="num" w:pos="7940"/>
        </w:tabs>
        <w:ind w:left="7940" w:hanging="360"/>
      </w:pPr>
      <w:rPr>
        <w:rFonts w:ascii="Symbol" w:hAnsi="Symbol" w:hint="default"/>
      </w:rPr>
    </w:lvl>
    <w:lvl w:ilvl="7" w:tplc="04090003" w:tentative="1">
      <w:start w:val="1"/>
      <w:numFmt w:val="bullet"/>
      <w:lvlText w:val="o"/>
      <w:lvlJc w:val="left"/>
      <w:pPr>
        <w:tabs>
          <w:tab w:val="num" w:pos="8660"/>
        </w:tabs>
        <w:ind w:left="8660" w:hanging="360"/>
      </w:pPr>
      <w:rPr>
        <w:rFonts w:ascii="Courier New" w:hAnsi="Courier New" w:cs="Courier New" w:hint="default"/>
      </w:rPr>
    </w:lvl>
    <w:lvl w:ilvl="8" w:tplc="04090005" w:tentative="1">
      <w:start w:val="1"/>
      <w:numFmt w:val="bullet"/>
      <w:lvlText w:val=""/>
      <w:lvlJc w:val="left"/>
      <w:pPr>
        <w:tabs>
          <w:tab w:val="num" w:pos="9380"/>
        </w:tabs>
        <w:ind w:left="9380" w:hanging="360"/>
      </w:pPr>
      <w:rPr>
        <w:rFonts w:ascii="Wingdings" w:hAnsi="Wingdings" w:hint="default"/>
      </w:rPr>
    </w:lvl>
  </w:abstractNum>
  <w:abstractNum w:abstractNumId="1" w15:restartNumberingAfterBreak="0">
    <w:nsid w:val="1DA502BB"/>
    <w:multiLevelType w:val="hybridMultilevel"/>
    <w:tmpl w:val="BD9486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8B2296"/>
    <w:multiLevelType w:val="hybridMultilevel"/>
    <w:tmpl w:val="248EBCC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5D15BC"/>
    <w:multiLevelType w:val="hybridMultilevel"/>
    <w:tmpl w:val="0ACED2E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5183D87"/>
    <w:multiLevelType w:val="hybridMultilevel"/>
    <w:tmpl w:val="53766E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6" w15:restartNumberingAfterBreak="0">
    <w:nsid w:val="624D6183"/>
    <w:multiLevelType w:val="hybridMultilevel"/>
    <w:tmpl w:val="78DAC97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CD55873"/>
    <w:multiLevelType w:val="hybridMultilevel"/>
    <w:tmpl w:val="09AEBBB4"/>
    <w:lvl w:ilvl="0" w:tplc="04090005">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num w:numId="1">
    <w:abstractNumId w:val="5"/>
  </w:num>
  <w:num w:numId="2">
    <w:abstractNumId w:val="4"/>
  </w:num>
  <w:num w:numId="3">
    <w:abstractNumId w:val="1"/>
  </w:num>
  <w:num w:numId="4">
    <w:abstractNumId w:val="7"/>
  </w:num>
  <w:num w:numId="5">
    <w:abstractNumId w:val="3"/>
  </w:num>
  <w:num w:numId="6">
    <w:abstractNumId w:val="0"/>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873"/>
    <w:rsid w:val="000057A7"/>
    <w:rsid w:val="00015C57"/>
    <w:rsid w:val="00063EEC"/>
    <w:rsid w:val="000F7213"/>
    <w:rsid w:val="00172457"/>
    <w:rsid w:val="00174617"/>
    <w:rsid w:val="00182FE0"/>
    <w:rsid w:val="001B63B2"/>
    <w:rsid w:val="001C382A"/>
    <w:rsid w:val="001C76BF"/>
    <w:rsid w:val="001D61B3"/>
    <w:rsid w:val="001F2D3C"/>
    <w:rsid w:val="0024086F"/>
    <w:rsid w:val="00241536"/>
    <w:rsid w:val="0026243A"/>
    <w:rsid w:val="00285CE4"/>
    <w:rsid w:val="00292922"/>
    <w:rsid w:val="002A5B9C"/>
    <w:rsid w:val="002C3B88"/>
    <w:rsid w:val="002E689F"/>
    <w:rsid w:val="00315FF7"/>
    <w:rsid w:val="003230C6"/>
    <w:rsid w:val="00346572"/>
    <w:rsid w:val="00352266"/>
    <w:rsid w:val="00362E9A"/>
    <w:rsid w:val="00374BFF"/>
    <w:rsid w:val="0038458F"/>
    <w:rsid w:val="003956FB"/>
    <w:rsid w:val="003A24D4"/>
    <w:rsid w:val="003B1495"/>
    <w:rsid w:val="003B72D1"/>
    <w:rsid w:val="003E5615"/>
    <w:rsid w:val="003F51C2"/>
    <w:rsid w:val="00443933"/>
    <w:rsid w:val="004455EF"/>
    <w:rsid w:val="00457719"/>
    <w:rsid w:val="00457F52"/>
    <w:rsid w:val="004667DD"/>
    <w:rsid w:val="004A670F"/>
    <w:rsid w:val="004A742C"/>
    <w:rsid w:val="004B5873"/>
    <w:rsid w:val="004B7B84"/>
    <w:rsid w:val="004C59EE"/>
    <w:rsid w:val="004E35EC"/>
    <w:rsid w:val="004E6C2F"/>
    <w:rsid w:val="004F1AA3"/>
    <w:rsid w:val="00506196"/>
    <w:rsid w:val="005064A3"/>
    <w:rsid w:val="00507DD4"/>
    <w:rsid w:val="005507CF"/>
    <w:rsid w:val="005546F5"/>
    <w:rsid w:val="005574AF"/>
    <w:rsid w:val="00572990"/>
    <w:rsid w:val="00580826"/>
    <w:rsid w:val="00581DA0"/>
    <w:rsid w:val="00585583"/>
    <w:rsid w:val="00586E4A"/>
    <w:rsid w:val="005B07BE"/>
    <w:rsid w:val="005C19E6"/>
    <w:rsid w:val="005D3CD3"/>
    <w:rsid w:val="005E66F0"/>
    <w:rsid w:val="00632B55"/>
    <w:rsid w:val="00674718"/>
    <w:rsid w:val="006964B4"/>
    <w:rsid w:val="006A2E6F"/>
    <w:rsid w:val="006B0FBD"/>
    <w:rsid w:val="006B2279"/>
    <w:rsid w:val="006B586F"/>
    <w:rsid w:val="006C6E2B"/>
    <w:rsid w:val="006F756C"/>
    <w:rsid w:val="00782AE7"/>
    <w:rsid w:val="0079182B"/>
    <w:rsid w:val="007A2385"/>
    <w:rsid w:val="007C2EEC"/>
    <w:rsid w:val="007E4DE3"/>
    <w:rsid w:val="007E76BC"/>
    <w:rsid w:val="008003FE"/>
    <w:rsid w:val="008049AE"/>
    <w:rsid w:val="00833474"/>
    <w:rsid w:val="0087054D"/>
    <w:rsid w:val="008750E6"/>
    <w:rsid w:val="008D6615"/>
    <w:rsid w:val="00926C19"/>
    <w:rsid w:val="00933021"/>
    <w:rsid w:val="009619F8"/>
    <w:rsid w:val="00970451"/>
    <w:rsid w:val="00981F5C"/>
    <w:rsid w:val="009922B8"/>
    <w:rsid w:val="009B28EC"/>
    <w:rsid w:val="009D62CC"/>
    <w:rsid w:val="009E4016"/>
    <w:rsid w:val="009F46CF"/>
    <w:rsid w:val="009F7D53"/>
    <w:rsid w:val="00A12785"/>
    <w:rsid w:val="00A145F0"/>
    <w:rsid w:val="00A1497B"/>
    <w:rsid w:val="00A15E19"/>
    <w:rsid w:val="00A45405"/>
    <w:rsid w:val="00A5085F"/>
    <w:rsid w:val="00AC033B"/>
    <w:rsid w:val="00AD3D15"/>
    <w:rsid w:val="00AE4FF5"/>
    <w:rsid w:val="00B014DE"/>
    <w:rsid w:val="00B209E5"/>
    <w:rsid w:val="00B53712"/>
    <w:rsid w:val="00B547EA"/>
    <w:rsid w:val="00B56285"/>
    <w:rsid w:val="00BB1174"/>
    <w:rsid w:val="00BC4E0E"/>
    <w:rsid w:val="00BE2EF8"/>
    <w:rsid w:val="00C01A52"/>
    <w:rsid w:val="00C4013C"/>
    <w:rsid w:val="00C62DB6"/>
    <w:rsid w:val="00CC3312"/>
    <w:rsid w:val="00CC432C"/>
    <w:rsid w:val="00CD273C"/>
    <w:rsid w:val="00CD60C7"/>
    <w:rsid w:val="00CE71CA"/>
    <w:rsid w:val="00D301F7"/>
    <w:rsid w:val="00D5052E"/>
    <w:rsid w:val="00DA7EE4"/>
    <w:rsid w:val="00DC00CD"/>
    <w:rsid w:val="00DD1B88"/>
    <w:rsid w:val="00DD1DF0"/>
    <w:rsid w:val="00DD69AC"/>
    <w:rsid w:val="00DF4510"/>
    <w:rsid w:val="00E2162C"/>
    <w:rsid w:val="00E46930"/>
    <w:rsid w:val="00E549BB"/>
    <w:rsid w:val="00E722E7"/>
    <w:rsid w:val="00E74ADB"/>
    <w:rsid w:val="00E9383B"/>
    <w:rsid w:val="00EA00D6"/>
    <w:rsid w:val="00EC763C"/>
    <w:rsid w:val="00F01E89"/>
    <w:rsid w:val="00F32845"/>
    <w:rsid w:val="00F34104"/>
    <w:rsid w:val="00F6032C"/>
    <w:rsid w:val="00F81693"/>
    <w:rsid w:val="00FC3ED5"/>
    <w:rsid w:val="00FD7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85631"/>
  <w15:chartTrackingRefBased/>
  <w15:docId w15:val="{EA6E9E24-1F28-41CE-935A-ED3C34CD8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character" w:styleId="Hyperlink">
    <w:name w:val="Hyperlink"/>
    <w:uiPriority w:val="99"/>
    <w:unhideWhenUsed/>
    <w:rsid w:val="00346572"/>
    <w:rPr>
      <w:color w:val="0000FF"/>
      <w:u w:val="single"/>
    </w:rPr>
  </w:style>
  <w:style w:type="character" w:styleId="FollowedHyperlink">
    <w:name w:val="FollowedHyperlink"/>
    <w:uiPriority w:val="99"/>
    <w:semiHidden/>
    <w:unhideWhenUsed/>
    <w:rsid w:val="00315FF7"/>
    <w:rPr>
      <w:color w:val="800080"/>
      <w:u w:val="single"/>
    </w:rPr>
  </w:style>
  <w:style w:type="character" w:styleId="UnresolvedMention">
    <w:name w:val="Unresolved Mention"/>
    <w:uiPriority w:val="99"/>
    <w:semiHidden/>
    <w:unhideWhenUsed/>
    <w:rsid w:val="004C59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www.thebetterindia.com/126690/connects-corporate-farmers-consumer-itc-e-choupal/" TargetMode="External"/><Relationship Id="rId13" Type="http://schemas.openxmlformats.org/officeDocument/2006/relationships/hyperlink" Target="https://www.youtube.com/watch?v=sidzPWTZ-XA" TargetMode="External"/><Relationship Id="rId18" Type="http://schemas.openxmlformats.org/officeDocument/2006/relationships/hyperlink" Target="https://www.youtube.com/watch?v=V1TbRbCUH2g" TargetMode="External"/><Relationship Id="rId26" Type="http://schemas.openxmlformats.org/officeDocument/2006/relationships/hyperlink" Target="https://www.youtube.com/watch?v=in3apR7coE4" TargetMode="External"/><Relationship Id="rId3" Type="http://schemas.openxmlformats.org/officeDocument/2006/relationships/settings" Target="settings.xml"/><Relationship Id="rId21" Type="http://schemas.openxmlformats.org/officeDocument/2006/relationships/hyperlink" Target="https://www.youtube.com/watch?v=cEFUnSiMm8I" TargetMode="External"/><Relationship Id="rId7" Type="http://schemas.openxmlformats.org/officeDocument/2006/relationships/hyperlink" Target="https://www.youtube.com/watch?v=i5KmrcvWypw" TargetMode="External"/><Relationship Id="rId12" Type="http://schemas.openxmlformats.org/officeDocument/2006/relationships/hyperlink" Target="https://www.indianretailer.com/article/whats-hot/trends/only-distribution-disruptions-can-save-fmcg-enterprises-from-b2b-e-commerce-threat.a6402/" TargetMode="External"/><Relationship Id="rId17" Type="http://schemas.openxmlformats.org/officeDocument/2006/relationships/hyperlink" Target="https://www.youtube.com/watch?v=bOpjE42tKVk" TargetMode="External"/><Relationship Id="rId25" Type="http://schemas.openxmlformats.org/officeDocument/2006/relationships/hyperlink" Target="https://www.youtube.com/watch?v=sHg-QK2IuoY" TargetMode="External"/><Relationship Id="rId2" Type="http://schemas.openxmlformats.org/officeDocument/2006/relationships/styles" Target="styles.xml"/><Relationship Id="rId16" Type="http://schemas.openxmlformats.org/officeDocument/2006/relationships/hyperlink" Target="https://www.youtube.com/watch?v=S7BycrGnaJA" TargetMode="External"/><Relationship Id="rId20" Type="http://schemas.openxmlformats.org/officeDocument/2006/relationships/hyperlink" Target="https://www.youtube.com/watch?v=dssGTv5AAeY" TargetMode="External"/><Relationship Id="rId29" Type="http://schemas.openxmlformats.org/officeDocument/2006/relationships/hyperlink" Target="https://www.youtube.com/watch?v=VTPnXfYcaXI" TargetMode="External"/><Relationship Id="rId1" Type="http://schemas.openxmlformats.org/officeDocument/2006/relationships/numbering" Target="numbering.xml"/><Relationship Id="rId6" Type="http://schemas.openxmlformats.org/officeDocument/2006/relationships/hyperlink" Target="https://www.youtube.com/watch?v=4VKKI59514Y" TargetMode="External"/><Relationship Id="rId11" Type="http://schemas.openxmlformats.org/officeDocument/2006/relationships/hyperlink" Target="https://brandequity.economictimes.indiatimes.com/news/business-of-brands/distribution-4-0-re-imagining-fmcg-distribution-in-india-2030/70166977" TargetMode="External"/><Relationship Id="rId24" Type="http://schemas.openxmlformats.org/officeDocument/2006/relationships/hyperlink" Target="https://www.youtube.com/watch?v=m5pwleJmGS8" TargetMode="External"/><Relationship Id="rId32" Type="http://schemas.openxmlformats.org/officeDocument/2006/relationships/theme" Target="theme/theme1.xml"/><Relationship Id="rId5" Type="http://schemas.openxmlformats.org/officeDocument/2006/relationships/hyperlink" Target="https://www.nielsen.com/apac/en/insights/article/2020/covid-19-forces-recalibration-of-priorities-as-world-embraces-new-habits/" TargetMode="External"/><Relationship Id="rId15" Type="http://schemas.openxmlformats.org/officeDocument/2006/relationships/hyperlink" Target="https://www.youtube.com/watch?v=uR1qPm4OkaY" TargetMode="External"/><Relationship Id="rId23" Type="http://schemas.openxmlformats.org/officeDocument/2006/relationships/hyperlink" Target="https://www.youtube.com/watch?v=d8bPWU2xSoA" TargetMode="External"/><Relationship Id="rId28" Type="http://schemas.openxmlformats.org/officeDocument/2006/relationships/hyperlink" Target="https://www.thelogocreative.co.uk/how-can-your-business-measure-brand-performance/" TargetMode="External"/><Relationship Id="rId10" Type="http://schemas.openxmlformats.org/officeDocument/2006/relationships/hyperlink" Target="https://www.youtube.com/watch?v=tpTTibzk0iM" TargetMode="External"/><Relationship Id="rId19" Type="http://schemas.openxmlformats.org/officeDocument/2006/relationships/hyperlink" Target="https://www.youtube.com/watch?v=zyMl43064qw"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37Onl6z86DU" TargetMode="External"/><Relationship Id="rId14" Type="http://schemas.openxmlformats.org/officeDocument/2006/relationships/hyperlink" Target="https://www.youtube.com/watch?v=rwxAlthNmwQ" TargetMode="External"/><Relationship Id="rId22" Type="http://schemas.openxmlformats.org/officeDocument/2006/relationships/hyperlink" Target="https://www.nielsen.com/us/en/insights/article/2020/in-store-tech-may-boost-the-brick-and-mortar-retail-resurgence/" TargetMode="External"/><Relationship Id="rId27" Type="http://schemas.openxmlformats.org/officeDocument/2006/relationships/hyperlink" Target="https://clutch.co/agencies/branding/resources/how-to-measure-brand-performance" TargetMode="External"/><Relationship Id="rId30" Type="http://schemas.openxmlformats.org/officeDocument/2006/relationships/hyperlink" Target="https://www.youtube.com/watch?v=n5sVbeM8_t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2434</Words>
  <Characters>13879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16281</CharactersWithSpaces>
  <SharedDoc>false</SharedDoc>
  <HLinks>
    <vt:vector size="156" baseType="variant">
      <vt:variant>
        <vt:i4>3473410</vt:i4>
      </vt:variant>
      <vt:variant>
        <vt:i4>75</vt:i4>
      </vt:variant>
      <vt:variant>
        <vt:i4>0</vt:i4>
      </vt:variant>
      <vt:variant>
        <vt:i4>5</vt:i4>
      </vt:variant>
      <vt:variant>
        <vt:lpwstr>https://www.youtube.com/watch?v=n5sVbeM8_tU</vt:lpwstr>
      </vt:variant>
      <vt:variant>
        <vt:lpwstr/>
      </vt:variant>
      <vt:variant>
        <vt:i4>3670057</vt:i4>
      </vt:variant>
      <vt:variant>
        <vt:i4>72</vt:i4>
      </vt:variant>
      <vt:variant>
        <vt:i4>0</vt:i4>
      </vt:variant>
      <vt:variant>
        <vt:i4>5</vt:i4>
      </vt:variant>
      <vt:variant>
        <vt:lpwstr>https://www.youtube.com/watch?v=VTPnXfYcaXI</vt:lpwstr>
      </vt:variant>
      <vt:variant>
        <vt:lpwstr/>
      </vt:variant>
      <vt:variant>
        <vt:i4>2228257</vt:i4>
      </vt:variant>
      <vt:variant>
        <vt:i4>69</vt:i4>
      </vt:variant>
      <vt:variant>
        <vt:i4>0</vt:i4>
      </vt:variant>
      <vt:variant>
        <vt:i4>5</vt:i4>
      </vt:variant>
      <vt:variant>
        <vt:lpwstr>https://www.thelogocreative.co.uk/how-can-your-business-measure-brand-performance/</vt:lpwstr>
      </vt:variant>
      <vt:variant>
        <vt:lpwstr/>
      </vt:variant>
      <vt:variant>
        <vt:i4>7798882</vt:i4>
      </vt:variant>
      <vt:variant>
        <vt:i4>66</vt:i4>
      </vt:variant>
      <vt:variant>
        <vt:i4>0</vt:i4>
      </vt:variant>
      <vt:variant>
        <vt:i4>5</vt:i4>
      </vt:variant>
      <vt:variant>
        <vt:lpwstr>https://clutch.co/agencies/branding/resources/how-to-measure-brand-performance</vt:lpwstr>
      </vt:variant>
      <vt:variant>
        <vt:lpwstr/>
      </vt:variant>
      <vt:variant>
        <vt:i4>2359357</vt:i4>
      </vt:variant>
      <vt:variant>
        <vt:i4>63</vt:i4>
      </vt:variant>
      <vt:variant>
        <vt:i4>0</vt:i4>
      </vt:variant>
      <vt:variant>
        <vt:i4>5</vt:i4>
      </vt:variant>
      <vt:variant>
        <vt:lpwstr>https://www.youtube.com/watch?v=in3apR7coE4</vt:lpwstr>
      </vt:variant>
      <vt:variant>
        <vt:lpwstr/>
      </vt:variant>
      <vt:variant>
        <vt:i4>7798893</vt:i4>
      </vt:variant>
      <vt:variant>
        <vt:i4>60</vt:i4>
      </vt:variant>
      <vt:variant>
        <vt:i4>0</vt:i4>
      </vt:variant>
      <vt:variant>
        <vt:i4>5</vt:i4>
      </vt:variant>
      <vt:variant>
        <vt:lpwstr>https://www.youtube.com/watch?v=sHg-QK2IuoY</vt:lpwstr>
      </vt:variant>
      <vt:variant>
        <vt:lpwstr/>
      </vt:variant>
      <vt:variant>
        <vt:i4>6684723</vt:i4>
      </vt:variant>
      <vt:variant>
        <vt:i4>57</vt:i4>
      </vt:variant>
      <vt:variant>
        <vt:i4>0</vt:i4>
      </vt:variant>
      <vt:variant>
        <vt:i4>5</vt:i4>
      </vt:variant>
      <vt:variant>
        <vt:lpwstr>https://www.youtube.com/watch?v=m5pwleJmGS8</vt:lpwstr>
      </vt:variant>
      <vt:variant>
        <vt:lpwstr/>
      </vt:variant>
      <vt:variant>
        <vt:i4>7667839</vt:i4>
      </vt:variant>
      <vt:variant>
        <vt:i4>54</vt:i4>
      </vt:variant>
      <vt:variant>
        <vt:i4>0</vt:i4>
      </vt:variant>
      <vt:variant>
        <vt:i4>5</vt:i4>
      </vt:variant>
      <vt:variant>
        <vt:lpwstr>https://www.youtube.com/watch?v=d8bPWU2xSoA</vt:lpwstr>
      </vt:variant>
      <vt:variant>
        <vt:lpwstr/>
      </vt:variant>
      <vt:variant>
        <vt:i4>6422567</vt:i4>
      </vt:variant>
      <vt:variant>
        <vt:i4>51</vt:i4>
      </vt:variant>
      <vt:variant>
        <vt:i4>0</vt:i4>
      </vt:variant>
      <vt:variant>
        <vt:i4>5</vt:i4>
      </vt:variant>
      <vt:variant>
        <vt:lpwstr>https://www.nielsen.com/us/en/insights/article/2020/in-store-tech-may-boost-the-brick-and-mortar-retail-resurgence/</vt:lpwstr>
      </vt:variant>
      <vt:variant>
        <vt:lpwstr/>
      </vt:variant>
      <vt:variant>
        <vt:i4>6881312</vt:i4>
      </vt:variant>
      <vt:variant>
        <vt:i4>48</vt:i4>
      </vt:variant>
      <vt:variant>
        <vt:i4>0</vt:i4>
      </vt:variant>
      <vt:variant>
        <vt:i4>5</vt:i4>
      </vt:variant>
      <vt:variant>
        <vt:lpwstr>https://www.youtube.com/watch?v=cEFUnSiMm8I</vt:lpwstr>
      </vt:variant>
      <vt:variant>
        <vt:lpwstr/>
      </vt:variant>
      <vt:variant>
        <vt:i4>3735672</vt:i4>
      </vt:variant>
      <vt:variant>
        <vt:i4>45</vt:i4>
      </vt:variant>
      <vt:variant>
        <vt:i4>0</vt:i4>
      </vt:variant>
      <vt:variant>
        <vt:i4>5</vt:i4>
      </vt:variant>
      <vt:variant>
        <vt:lpwstr>https://www.youtube.com/watch?v=dssGTv5AAeY</vt:lpwstr>
      </vt:variant>
      <vt:variant>
        <vt:lpwstr/>
      </vt:variant>
      <vt:variant>
        <vt:i4>4063336</vt:i4>
      </vt:variant>
      <vt:variant>
        <vt:i4>42</vt:i4>
      </vt:variant>
      <vt:variant>
        <vt:i4>0</vt:i4>
      </vt:variant>
      <vt:variant>
        <vt:i4>5</vt:i4>
      </vt:variant>
      <vt:variant>
        <vt:lpwstr>https://www.youtube.com/watch?v=zyMl43064qw</vt:lpwstr>
      </vt:variant>
      <vt:variant>
        <vt:lpwstr/>
      </vt:variant>
      <vt:variant>
        <vt:i4>2687028</vt:i4>
      </vt:variant>
      <vt:variant>
        <vt:i4>39</vt:i4>
      </vt:variant>
      <vt:variant>
        <vt:i4>0</vt:i4>
      </vt:variant>
      <vt:variant>
        <vt:i4>5</vt:i4>
      </vt:variant>
      <vt:variant>
        <vt:lpwstr>https://www.youtube.com/watch?v=V1TbRbCUH2g</vt:lpwstr>
      </vt:variant>
      <vt:variant>
        <vt:lpwstr/>
      </vt:variant>
      <vt:variant>
        <vt:i4>7077985</vt:i4>
      </vt:variant>
      <vt:variant>
        <vt:i4>36</vt:i4>
      </vt:variant>
      <vt:variant>
        <vt:i4>0</vt:i4>
      </vt:variant>
      <vt:variant>
        <vt:i4>5</vt:i4>
      </vt:variant>
      <vt:variant>
        <vt:lpwstr>https://www.youtube.com/watch?v=bOpjE42tKVk</vt:lpwstr>
      </vt:variant>
      <vt:variant>
        <vt:lpwstr/>
      </vt:variant>
      <vt:variant>
        <vt:i4>6750267</vt:i4>
      </vt:variant>
      <vt:variant>
        <vt:i4>33</vt:i4>
      </vt:variant>
      <vt:variant>
        <vt:i4>0</vt:i4>
      </vt:variant>
      <vt:variant>
        <vt:i4>5</vt:i4>
      </vt:variant>
      <vt:variant>
        <vt:lpwstr>https://www.youtube.com/watch?v=S7BycrGnaJA</vt:lpwstr>
      </vt:variant>
      <vt:variant>
        <vt:lpwstr/>
      </vt:variant>
      <vt:variant>
        <vt:i4>4128804</vt:i4>
      </vt:variant>
      <vt:variant>
        <vt:i4>30</vt:i4>
      </vt:variant>
      <vt:variant>
        <vt:i4>0</vt:i4>
      </vt:variant>
      <vt:variant>
        <vt:i4>5</vt:i4>
      </vt:variant>
      <vt:variant>
        <vt:lpwstr>https://www.youtube.com/watch?v=uR1qPm4OkaY</vt:lpwstr>
      </vt:variant>
      <vt:variant>
        <vt:lpwstr/>
      </vt:variant>
      <vt:variant>
        <vt:i4>2359340</vt:i4>
      </vt:variant>
      <vt:variant>
        <vt:i4>27</vt:i4>
      </vt:variant>
      <vt:variant>
        <vt:i4>0</vt:i4>
      </vt:variant>
      <vt:variant>
        <vt:i4>5</vt:i4>
      </vt:variant>
      <vt:variant>
        <vt:lpwstr>https://www.youtube.com/watch?v=rwxAlthNmwQ</vt:lpwstr>
      </vt:variant>
      <vt:variant>
        <vt:lpwstr/>
      </vt:variant>
      <vt:variant>
        <vt:i4>3735665</vt:i4>
      </vt:variant>
      <vt:variant>
        <vt:i4>24</vt:i4>
      </vt:variant>
      <vt:variant>
        <vt:i4>0</vt:i4>
      </vt:variant>
      <vt:variant>
        <vt:i4>5</vt:i4>
      </vt:variant>
      <vt:variant>
        <vt:lpwstr>https://www.youtube.com/watch?v=sidzPWTZ-XA</vt:lpwstr>
      </vt:variant>
      <vt:variant>
        <vt:lpwstr/>
      </vt:variant>
      <vt:variant>
        <vt:i4>1638494</vt:i4>
      </vt:variant>
      <vt:variant>
        <vt:i4>21</vt:i4>
      </vt:variant>
      <vt:variant>
        <vt:i4>0</vt:i4>
      </vt:variant>
      <vt:variant>
        <vt:i4>5</vt:i4>
      </vt:variant>
      <vt:variant>
        <vt:lpwstr>https://www.indianretailer.com/article/whats-hot/trends/only-distribution-disruptions-can-save-fmcg-enterprises-from-b2b-e-commerce-threat.a6402/</vt:lpwstr>
      </vt:variant>
      <vt:variant>
        <vt:lpwstr/>
      </vt:variant>
      <vt:variant>
        <vt:i4>6815845</vt:i4>
      </vt:variant>
      <vt:variant>
        <vt:i4>18</vt:i4>
      </vt:variant>
      <vt:variant>
        <vt:i4>0</vt:i4>
      </vt:variant>
      <vt:variant>
        <vt:i4>5</vt:i4>
      </vt:variant>
      <vt:variant>
        <vt:lpwstr>https://brandequity.economictimes.indiatimes.com/news/business-of-brands/distribution-4-0-re-imagining-fmcg-distribution-in-india-2030/70166977</vt:lpwstr>
      </vt:variant>
      <vt:variant>
        <vt:lpwstr/>
      </vt:variant>
      <vt:variant>
        <vt:i4>3866732</vt:i4>
      </vt:variant>
      <vt:variant>
        <vt:i4>15</vt:i4>
      </vt:variant>
      <vt:variant>
        <vt:i4>0</vt:i4>
      </vt:variant>
      <vt:variant>
        <vt:i4>5</vt:i4>
      </vt:variant>
      <vt:variant>
        <vt:lpwstr>https://www.youtube.com/watch?v=tpTTibzk0iM</vt:lpwstr>
      </vt:variant>
      <vt:variant>
        <vt:lpwstr/>
      </vt:variant>
      <vt:variant>
        <vt:i4>7077939</vt:i4>
      </vt:variant>
      <vt:variant>
        <vt:i4>12</vt:i4>
      </vt:variant>
      <vt:variant>
        <vt:i4>0</vt:i4>
      </vt:variant>
      <vt:variant>
        <vt:i4>5</vt:i4>
      </vt:variant>
      <vt:variant>
        <vt:lpwstr>https://www.youtube.com/watch?v=37Onl6z86DU</vt:lpwstr>
      </vt:variant>
      <vt:variant>
        <vt:lpwstr/>
      </vt:variant>
      <vt:variant>
        <vt:i4>6160453</vt:i4>
      </vt:variant>
      <vt:variant>
        <vt:i4>9</vt:i4>
      </vt:variant>
      <vt:variant>
        <vt:i4>0</vt:i4>
      </vt:variant>
      <vt:variant>
        <vt:i4>5</vt:i4>
      </vt:variant>
      <vt:variant>
        <vt:lpwstr>https://www.thebetterindia.com/126690/connects-corporate-farmers-consumer-itc-e-choupal/</vt:lpwstr>
      </vt:variant>
      <vt:variant>
        <vt:lpwstr/>
      </vt:variant>
      <vt:variant>
        <vt:i4>6488112</vt:i4>
      </vt:variant>
      <vt:variant>
        <vt:i4>6</vt:i4>
      </vt:variant>
      <vt:variant>
        <vt:i4>0</vt:i4>
      </vt:variant>
      <vt:variant>
        <vt:i4>5</vt:i4>
      </vt:variant>
      <vt:variant>
        <vt:lpwstr>https://www.youtube.com/watch?v=i5KmrcvWypw</vt:lpwstr>
      </vt:variant>
      <vt:variant>
        <vt:lpwstr/>
      </vt:variant>
      <vt:variant>
        <vt:i4>7733361</vt:i4>
      </vt:variant>
      <vt:variant>
        <vt:i4>3</vt:i4>
      </vt:variant>
      <vt:variant>
        <vt:i4>0</vt:i4>
      </vt:variant>
      <vt:variant>
        <vt:i4>5</vt:i4>
      </vt:variant>
      <vt:variant>
        <vt:lpwstr>https://www.youtube.com/watch?v=4VKKI59514Y</vt:lpwstr>
      </vt:variant>
      <vt:variant>
        <vt:lpwstr/>
      </vt:variant>
      <vt:variant>
        <vt:i4>6684714</vt:i4>
      </vt:variant>
      <vt:variant>
        <vt:i4>0</vt:i4>
      </vt:variant>
      <vt:variant>
        <vt:i4>0</vt:i4>
      </vt:variant>
      <vt:variant>
        <vt:i4>5</vt:i4>
      </vt:variant>
      <vt:variant>
        <vt:lpwstr>https://www.nielsen.com/apac/en/insights/article/2020/covid-19-forces-recalibration-of-priorities-as-world-embraces-new-habits/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Subhajyoti</dc:creator>
  <cp:keywords/>
  <cp:lastModifiedBy>Classroom xub</cp:lastModifiedBy>
  <cp:revision>2</cp:revision>
  <cp:lastPrinted>2012-04-02T04:34:00Z</cp:lastPrinted>
  <dcterms:created xsi:type="dcterms:W3CDTF">2021-05-24T07:47:00Z</dcterms:created>
  <dcterms:modified xsi:type="dcterms:W3CDTF">2021-05-24T07:47:00Z</dcterms:modified>
</cp:coreProperties>
</file>