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F7E993" w14:textId="3CC611D5" w:rsidR="00E2718E" w:rsidRPr="00DB6D78" w:rsidRDefault="00E2718E" w:rsidP="00E2718E">
      <w:pPr>
        <w:spacing w:after="0" w:line="240" w:lineRule="auto"/>
        <w:jc w:val="center"/>
        <w:rPr>
          <w:rFonts w:ascii="Times New Roman" w:eastAsia="Times New Roman" w:hAnsi="Times New Roman"/>
          <w:b/>
          <w:noProof/>
          <w:sz w:val="24"/>
          <w:szCs w:val="24"/>
        </w:rPr>
      </w:pPr>
    </w:p>
    <w:p w14:paraId="65C89945" w14:textId="77777777" w:rsidR="00E2718E" w:rsidRPr="00DB6D78" w:rsidRDefault="00E2718E" w:rsidP="00E2718E">
      <w:pPr>
        <w:pStyle w:val="NoSpacing"/>
        <w:jc w:val="center"/>
        <w:rPr>
          <w:rFonts w:ascii="Times New Roman" w:hAnsi="Times New Roman"/>
          <w:b/>
          <w:sz w:val="24"/>
          <w:szCs w:val="24"/>
        </w:rPr>
      </w:pPr>
      <w:r w:rsidRPr="00DB6D78">
        <w:rPr>
          <w:rFonts w:ascii="Times New Roman" w:hAnsi="Times New Roman"/>
          <w:b/>
          <w:sz w:val="24"/>
          <w:szCs w:val="24"/>
        </w:rPr>
        <w:t>Course Outline</w:t>
      </w:r>
    </w:p>
    <w:p w14:paraId="5BACE96C" w14:textId="77C03ECD" w:rsidR="00E2718E" w:rsidRPr="00DB6D78" w:rsidRDefault="00EB1580" w:rsidP="00E2718E">
      <w:pPr>
        <w:pStyle w:val="NoSpacing"/>
        <w:jc w:val="center"/>
        <w:rPr>
          <w:rFonts w:ascii="Times New Roman" w:hAnsi="Times New Roman"/>
          <w:b/>
          <w:sz w:val="24"/>
          <w:szCs w:val="24"/>
        </w:rPr>
      </w:pPr>
      <w:r w:rsidRPr="00DB6D78">
        <w:rPr>
          <w:rFonts w:ascii="Times New Roman" w:hAnsi="Times New Roman"/>
          <w:b/>
          <w:sz w:val="24"/>
          <w:szCs w:val="24"/>
        </w:rPr>
        <w:t xml:space="preserve">MBA- HRM – </w:t>
      </w:r>
      <w:r w:rsidR="00DB6D78" w:rsidRPr="00DB6D78">
        <w:rPr>
          <w:rFonts w:ascii="Times New Roman" w:hAnsi="Times New Roman"/>
          <w:b/>
          <w:sz w:val="24"/>
          <w:szCs w:val="24"/>
        </w:rPr>
        <w:t>1</w:t>
      </w:r>
      <w:r w:rsidR="00DB6D78" w:rsidRPr="00DB6D78">
        <w:rPr>
          <w:rFonts w:ascii="Times New Roman" w:hAnsi="Times New Roman"/>
          <w:b/>
          <w:sz w:val="24"/>
          <w:szCs w:val="24"/>
          <w:vertAlign w:val="superscript"/>
        </w:rPr>
        <w:t>st</w:t>
      </w:r>
      <w:r w:rsidR="00DB6D78" w:rsidRPr="00DB6D78">
        <w:rPr>
          <w:rFonts w:ascii="Times New Roman" w:hAnsi="Times New Roman"/>
          <w:b/>
          <w:sz w:val="24"/>
          <w:szCs w:val="24"/>
        </w:rPr>
        <w:t xml:space="preserve"> </w:t>
      </w:r>
      <w:r w:rsidRPr="00DB6D78">
        <w:rPr>
          <w:rFonts w:ascii="Times New Roman" w:hAnsi="Times New Roman"/>
          <w:b/>
          <w:sz w:val="24"/>
          <w:szCs w:val="24"/>
        </w:rPr>
        <w:t>year</w:t>
      </w:r>
    </w:p>
    <w:p w14:paraId="1383A9A8" w14:textId="7AE19009" w:rsidR="00E2718E" w:rsidRPr="00DB6D78" w:rsidRDefault="00E2718E" w:rsidP="00DB6D78">
      <w:pPr>
        <w:pStyle w:val="NoSpacing"/>
        <w:jc w:val="center"/>
        <w:rPr>
          <w:rFonts w:ascii="Times New Roman" w:eastAsia="Times New Roman" w:hAnsi="Times New Roman"/>
          <w:color w:val="222222"/>
          <w:sz w:val="24"/>
          <w:szCs w:val="24"/>
        </w:rPr>
      </w:pPr>
      <w:r w:rsidRPr="00DB6D78">
        <w:rPr>
          <w:rFonts w:ascii="Times New Roman" w:hAnsi="Times New Roman"/>
          <w:b/>
          <w:color w:val="222222"/>
          <w:sz w:val="24"/>
          <w:szCs w:val="24"/>
        </w:rPr>
        <w:t>Course:</w:t>
      </w:r>
      <w:r w:rsidR="00576C98" w:rsidRPr="00DB6D78">
        <w:rPr>
          <w:rFonts w:ascii="Times New Roman" w:hAnsi="Times New Roman"/>
          <w:b/>
          <w:color w:val="222222"/>
          <w:sz w:val="24"/>
          <w:szCs w:val="24"/>
        </w:rPr>
        <w:t xml:space="preserve"> </w:t>
      </w:r>
      <w:proofErr w:type="spellStart"/>
      <w:r w:rsidR="00DB6D78">
        <w:rPr>
          <w:rFonts w:ascii="Times New Roman" w:hAnsi="Times New Roman"/>
          <w:b/>
          <w:color w:val="222222"/>
          <w:sz w:val="24"/>
          <w:szCs w:val="24"/>
        </w:rPr>
        <w:t>Labour</w:t>
      </w:r>
      <w:proofErr w:type="spellEnd"/>
      <w:r w:rsidR="00DB6D78">
        <w:rPr>
          <w:rFonts w:ascii="Times New Roman" w:hAnsi="Times New Roman"/>
          <w:b/>
          <w:color w:val="222222"/>
          <w:sz w:val="24"/>
          <w:szCs w:val="24"/>
        </w:rPr>
        <w:t xml:space="preserve"> Law-</w:t>
      </w:r>
      <w:r w:rsidR="003C0834" w:rsidRPr="00DB6D78">
        <w:rPr>
          <w:rFonts w:ascii="Times New Roman" w:hAnsi="Times New Roman"/>
          <w:b/>
          <w:color w:val="222222"/>
          <w:sz w:val="24"/>
          <w:szCs w:val="24"/>
        </w:rPr>
        <w:t>III</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3794"/>
        <w:gridCol w:w="4322"/>
      </w:tblGrid>
      <w:tr w:rsidR="004B5873" w:rsidRPr="00DB6D78" w14:paraId="32D0FE02" w14:textId="77777777" w:rsidTr="00DB6D78">
        <w:tc>
          <w:tcPr>
            <w:tcW w:w="379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D104834" w14:textId="77777777" w:rsidR="004B5873" w:rsidRPr="00DB6D78" w:rsidRDefault="004B5873" w:rsidP="00523247">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Credits</w:t>
            </w:r>
            <w:bookmarkStart w:id="0" w:name="_GoBack"/>
            <w:bookmarkEnd w:id="0"/>
          </w:p>
        </w:tc>
        <w:tc>
          <w:tcPr>
            <w:tcW w:w="432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4AED93E" w14:textId="77777777" w:rsidR="004B5873" w:rsidRPr="00DB6D78" w:rsidRDefault="00EB1580" w:rsidP="00523247">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3</w:t>
            </w:r>
            <w:r w:rsidR="000E1562" w:rsidRPr="00DB6D78">
              <w:rPr>
                <w:rFonts w:ascii="Times New Roman" w:eastAsia="Times New Roman" w:hAnsi="Times New Roman"/>
                <w:color w:val="222222"/>
                <w:sz w:val="24"/>
                <w:szCs w:val="24"/>
              </w:rPr>
              <w:t>.0</w:t>
            </w:r>
          </w:p>
        </w:tc>
      </w:tr>
      <w:tr w:rsidR="004B5873" w:rsidRPr="00DB6D78" w14:paraId="47352EFD" w14:textId="77777777" w:rsidTr="00DB6D78">
        <w:tc>
          <w:tcPr>
            <w:tcW w:w="37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AD6E71" w14:textId="77777777" w:rsidR="004B5873" w:rsidRPr="00DB6D78" w:rsidRDefault="004B5873" w:rsidP="00523247">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Faculty Name</w:t>
            </w:r>
          </w:p>
        </w:tc>
        <w:tc>
          <w:tcPr>
            <w:tcW w:w="4322" w:type="dxa"/>
            <w:tcBorders>
              <w:top w:val="nil"/>
              <w:left w:val="nil"/>
              <w:bottom w:val="single" w:sz="8" w:space="0" w:color="auto"/>
              <w:right w:val="single" w:sz="8" w:space="0" w:color="auto"/>
            </w:tcBorders>
            <w:tcMar>
              <w:top w:w="0" w:type="dxa"/>
              <w:left w:w="108" w:type="dxa"/>
              <w:bottom w:w="0" w:type="dxa"/>
              <w:right w:w="108" w:type="dxa"/>
            </w:tcMar>
            <w:hideMark/>
          </w:tcPr>
          <w:p w14:paraId="1672A51E" w14:textId="17780D55" w:rsidR="004B5873" w:rsidRPr="00DB6D78" w:rsidRDefault="007A00BF" w:rsidP="00523247">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Arun Sasi</w:t>
            </w:r>
          </w:p>
        </w:tc>
      </w:tr>
      <w:tr w:rsidR="004B5873" w:rsidRPr="00DB6D78" w14:paraId="652E7BE7" w14:textId="77777777" w:rsidTr="00DB6D78">
        <w:tc>
          <w:tcPr>
            <w:tcW w:w="37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587780" w14:textId="77777777" w:rsidR="004B5873" w:rsidRPr="00DB6D78" w:rsidRDefault="004B5873" w:rsidP="00523247">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Program</w:t>
            </w:r>
          </w:p>
        </w:tc>
        <w:tc>
          <w:tcPr>
            <w:tcW w:w="4322" w:type="dxa"/>
            <w:tcBorders>
              <w:top w:val="nil"/>
              <w:left w:val="nil"/>
              <w:bottom w:val="single" w:sz="8" w:space="0" w:color="auto"/>
              <w:right w:val="single" w:sz="8" w:space="0" w:color="auto"/>
            </w:tcBorders>
            <w:tcMar>
              <w:top w:w="0" w:type="dxa"/>
              <w:left w:w="108" w:type="dxa"/>
              <w:bottom w:w="0" w:type="dxa"/>
              <w:right w:w="108" w:type="dxa"/>
            </w:tcMar>
            <w:hideMark/>
          </w:tcPr>
          <w:p w14:paraId="02ED504E" w14:textId="15C0D559" w:rsidR="004B5873" w:rsidRPr="00DB6D78" w:rsidRDefault="00C825F3" w:rsidP="00523247">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MBA HRM</w:t>
            </w:r>
            <w:r w:rsidR="000E1562" w:rsidRPr="00DB6D78">
              <w:rPr>
                <w:rFonts w:ascii="Times New Roman" w:eastAsia="Times New Roman" w:hAnsi="Times New Roman"/>
                <w:color w:val="222222"/>
                <w:sz w:val="24"/>
                <w:szCs w:val="24"/>
              </w:rPr>
              <w:t xml:space="preserve"> Class 20</w:t>
            </w:r>
            <w:r w:rsidR="007A00BF" w:rsidRPr="00DB6D78">
              <w:rPr>
                <w:rFonts w:ascii="Times New Roman" w:eastAsia="Times New Roman" w:hAnsi="Times New Roman"/>
                <w:color w:val="222222"/>
                <w:sz w:val="24"/>
                <w:szCs w:val="24"/>
              </w:rPr>
              <w:t>21</w:t>
            </w:r>
            <w:r w:rsidR="000E1562" w:rsidRPr="00DB6D78">
              <w:rPr>
                <w:rFonts w:ascii="Times New Roman" w:eastAsia="Times New Roman" w:hAnsi="Times New Roman"/>
                <w:color w:val="222222"/>
                <w:sz w:val="24"/>
                <w:szCs w:val="24"/>
              </w:rPr>
              <w:t>-2</w:t>
            </w:r>
            <w:r w:rsidR="007A00BF" w:rsidRPr="00DB6D78">
              <w:rPr>
                <w:rFonts w:ascii="Times New Roman" w:eastAsia="Times New Roman" w:hAnsi="Times New Roman"/>
                <w:color w:val="222222"/>
                <w:sz w:val="24"/>
                <w:szCs w:val="24"/>
              </w:rPr>
              <w:t>3</w:t>
            </w:r>
          </w:p>
        </w:tc>
      </w:tr>
      <w:tr w:rsidR="004B5873" w:rsidRPr="00DB6D78" w14:paraId="36A44CDC" w14:textId="77777777" w:rsidTr="00DB6D78">
        <w:tc>
          <w:tcPr>
            <w:tcW w:w="37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543645" w14:textId="77777777" w:rsidR="004B5873" w:rsidRPr="00DB6D78" w:rsidRDefault="004B5873" w:rsidP="00523247">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Academic Year and Term</w:t>
            </w:r>
          </w:p>
        </w:tc>
        <w:tc>
          <w:tcPr>
            <w:tcW w:w="4322" w:type="dxa"/>
            <w:tcBorders>
              <w:top w:val="nil"/>
              <w:left w:val="nil"/>
              <w:bottom w:val="single" w:sz="8" w:space="0" w:color="auto"/>
              <w:right w:val="single" w:sz="8" w:space="0" w:color="auto"/>
            </w:tcBorders>
            <w:tcMar>
              <w:top w:w="0" w:type="dxa"/>
              <w:left w:w="108" w:type="dxa"/>
              <w:bottom w:w="0" w:type="dxa"/>
              <w:right w:w="108" w:type="dxa"/>
            </w:tcMar>
            <w:hideMark/>
          </w:tcPr>
          <w:p w14:paraId="10B2CE62" w14:textId="37B091C3" w:rsidR="004B5873" w:rsidRPr="00DB6D78" w:rsidRDefault="003B1BDF" w:rsidP="00DB6D78">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2</w:t>
            </w:r>
            <w:r w:rsidR="00C825F3" w:rsidRPr="00DB6D78">
              <w:rPr>
                <w:rFonts w:ascii="Times New Roman" w:eastAsia="Times New Roman" w:hAnsi="Times New Roman"/>
                <w:color w:val="222222"/>
                <w:sz w:val="24"/>
                <w:szCs w:val="24"/>
              </w:rPr>
              <w:t>02</w:t>
            </w:r>
            <w:r w:rsidR="007A00BF" w:rsidRPr="00DB6D78">
              <w:rPr>
                <w:rFonts w:ascii="Times New Roman" w:eastAsia="Times New Roman" w:hAnsi="Times New Roman"/>
                <w:color w:val="222222"/>
                <w:sz w:val="24"/>
                <w:szCs w:val="24"/>
              </w:rPr>
              <w:t>1</w:t>
            </w:r>
            <w:r w:rsidR="00C825F3" w:rsidRPr="00DB6D78">
              <w:rPr>
                <w:rFonts w:ascii="Times New Roman" w:eastAsia="Times New Roman" w:hAnsi="Times New Roman"/>
                <w:color w:val="222222"/>
                <w:sz w:val="24"/>
                <w:szCs w:val="24"/>
              </w:rPr>
              <w:t>-2</w:t>
            </w:r>
            <w:r w:rsidR="00DB6D78" w:rsidRPr="00DB6D78">
              <w:rPr>
                <w:rFonts w:ascii="Times New Roman" w:eastAsia="Times New Roman" w:hAnsi="Times New Roman"/>
                <w:color w:val="222222"/>
                <w:sz w:val="24"/>
                <w:szCs w:val="24"/>
              </w:rPr>
              <w:t>2</w:t>
            </w:r>
            <w:r w:rsidR="0004232F" w:rsidRPr="00DB6D78">
              <w:rPr>
                <w:rFonts w:ascii="Times New Roman" w:eastAsia="Times New Roman" w:hAnsi="Times New Roman"/>
                <w:color w:val="222222"/>
                <w:sz w:val="24"/>
                <w:szCs w:val="24"/>
              </w:rPr>
              <w:t xml:space="preserve">, </w:t>
            </w:r>
            <w:r w:rsidR="006974C7" w:rsidRPr="00DB6D78">
              <w:rPr>
                <w:rFonts w:ascii="Times New Roman" w:eastAsia="Times New Roman" w:hAnsi="Times New Roman"/>
                <w:color w:val="222222"/>
                <w:sz w:val="24"/>
                <w:szCs w:val="24"/>
                <w:highlight w:val="yellow"/>
              </w:rPr>
              <w:t>Term</w:t>
            </w:r>
            <w:r w:rsidR="00303AF5" w:rsidRPr="00DB6D78">
              <w:rPr>
                <w:rFonts w:ascii="Times New Roman" w:eastAsia="Times New Roman" w:hAnsi="Times New Roman"/>
                <w:color w:val="222222"/>
                <w:sz w:val="24"/>
                <w:szCs w:val="24"/>
                <w:highlight w:val="yellow"/>
              </w:rPr>
              <w:t>-</w:t>
            </w:r>
            <w:r w:rsidR="00DB6D78" w:rsidRPr="00DB6D78">
              <w:rPr>
                <w:rFonts w:ascii="Times New Roman" w:eastAsia="Times New Roman" w:hAnsi="Times New Roman"/>
                <w:color w:val="222222"/>
                <w:sz w:val="24"/>
                <w:szCs w:val="24"/>
              </w:rPr>
              <w:t>III</w:t>
            </w:r>
          </w:p>
        </w:tc>
      </w:tr>
    </w:tbl>
    <w:p w14:paraId="582563CB" w14:textId="77777777" w:rsidR="004B5873" w:rsidRPr="00DB6D78" w:rsidRDefault="004B5873" w:rsidP="004B5873">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w:t>
      </w:r>
    </w:p>
    <w:p w14:paraId="2D7254B7" w14:textId="77777777" w:rsidR="004B5873" w:rsidRPr="00DB6D78" w:rsidRDefault="004B5873" w:rsidP="004B5873">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w:t>
      </w:r>
    </w:p>
    <w:p w14:paraId="1628AE86" w14:textId="77777777" w:rsidR="004B5873" w:rsidRPr="00DB6D78" w:rsidRDefault="004B5873" w:rsidP="004B5873">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w:t>
      </w:r>
    </w:p>
    <w:p w14:paraId="31BC0D71" w14:textId="77777777" w:rsidR="004B5873" w:rsidRPr="00DB6D78" w:rsidRDefault="004B5873" w:rsidP="004B5873">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w:t>
      </w:r>
    </w:p>
    <w:p w14:paraId="165C7BD3" w14:textId="77777777" w:rsidR="004B5873" w:rsidRPr="00DB6D78" w:rsidRDefault="004B5873" w:rsidP="004B5873">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w:t>
      </w:r>
    </w:p>
    <w:p w14:paraId="750703F9" w14:textId="77777777" w:rsidR="004B5873" w:rsidRPr="00DB6D78" w:rsidRDefault="004B5873" w:rsidP="004B5873">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w:t>
      </w:r>
    </w:p>
    <w:p w14:paraId="29305BBF" w14:textId="77777777" w:rsidR="004B5873" w:rsidRPr="00DB6D78" w:rsidRDefault="004B5873" w:rsidP="004B5873">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w:t>
      </w:r>
    </w:p>
    <w:p w14:paraId="3F3C84A1" w14:textId="77777777" w:rsidR="004B5873" w:rsidRPr="00DB6D78" w:rsidRDefault="004B5873" w:rsidP="004B5873">
      <w:pPr>
        <w:spacing w:after="0" w:line="24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w:t>
      </w:r>
    </w:p>
    <w:p w14:paraId="0FB8F0F4" w14:textId="77777777" w:rsidR="005857F6" w:rsidRPr="00DB6D78" w:rsidRDefault="000E1562" w:rsidP="00E2718E">
      <w:pPr>
        <w:numPr>
          <w:ilvl w:val="0"/>
          <w:numId w:val="7"/>
        </w:numPr>
        <w:autoSpaceDE w:val="0"/>
        <w:autoSpaceDN w:val="0"/>
        <w:adjustRightInd w:val="0"/>
        <w:spacing w:after="142" w:line="240" w:lineRule="auto"/>
        <w:jc w:val="both"/>
        <w:rPr>
          <w:rFonts w:ascii="Times New Roman" w:eastAsia="Times New Roman" w:hAnsi="Times New Roman"/>
          <w:bCs/>
          <w:color w:val="222222"/>
          <w:sz w:val="24"/>
          <w:szCs w:val="24"/>
        </w:rPr>
      </w:pPr>
      <w:r w:rsidRPr="00DB6D78">
        <w:rPr>
          <w:rFonts w:ascii="Times New Roman" w:eastAsia="Times New Roman" w:hAnsi="Times New Roman"/>
          <w:b/>
          <w:bCs/>
          <w:color w:val="222222"/>
          <w:sz w:val="24"/>
          <w:szCs w:val="24"/>
        </w:rPr>
        <w:t>Course Description:</w:t>
      </w:r>
    </w:p>
    <w:p w14:paraId="2AD96ED3" w14:textId="77777777" w:rsidR="003C0834" w:rsidRPr="00DB6D78" w:rsidRDefault="003C0834" w:rsidP="003C0834">
      <w:pPr>
        <w:pStyle w:val="Indent2"/>
        <w:ind w:left="720"/>
        <w:jc w:val="both"/>
        <w:rPr>
          <w:sz w:val="24"/>
          <w:szCs w:val="24"/>
        </w:rPr>
      </w:pPr>
      <w:r w:rsidRPr="00DB6D78">
        <w:rPr>
          <w:sz w:val="24"/>
          <w:szCs w:val="24"/>
        </w:rPr>
        <w:t xml:space="preserve">This aim of this course is to introduce students to Social security legislations and their application. Rather than a theoretical understanding of the subject, students will be encouraged to approach the subject from a practical stand point. </w:t>
      </w:r>
    </w:p>
    <w:p w14:paraId="727D7023" w14:textId="77777777" w:rsidR="003C0834" w:rsidRPr="00DB6D78" w:rsidRDefault="003C0834" w:rsidP="003C0834">
      <w:pPr>
        <w:pStyle w:val="Indent2"/>
        <w:ind w:left="720"/>
        <w:jc w:val="both"/>
        <w:rPr>
          <w:sz w:val="24"/>
          <w:szCs w:val="24"/>
        </w:rPr>
      </w:pPr>
      <w:r w:rsidRPr="00DB6D78">
        <w:rPr>
          <w:sz w:val="24"/>
          <w:szCs w:val="24"/>
        </w:rPr>
        <w:t>The most important literature on the subject will be discussed and provided to students as handouts. Students are expected to read the handouts and raise quires and initiate discussion on the basis of it.</w:t>
      </w:r>
    </w:p>
    <w:p w14:paraId="5143E699" w14:textId="4823E509" w:rsidR="003C0834" w:rsidRPr="00DB6D78" w:rsidRDefault="003C0834" w:rsidP="003C0834">
      <w:pPr>
        <w:pStyle w:val="Indent2"/>
        <w:pBdr>
          <w:bottom w:val="single" w:sz="4" w:space="1" w:color="auto"/>
        </w:pBdr>
        <w:ind w:left="720"/>
        <w:jc w:val="both"/>
        <w:rPr>
          <w:sz w:val="24"/>
          <w:szCs w:val="24"/>
        </w:rPr>
      </w:pPr>
      <w:r w:rsidRPr="00DB6D78">
        <w:rPr>
          <w:sz w:val="24"/>
          <w:szCs w:val="24"/>
        </w:rPr>
        <w:t>The social security legislations will be taught through a case-based study. The specific legislation will be introduced followed by an examination of relevant cases as well as case studies. The emphasis will be on logical reasoning and the ability to apply the laws on a practical level.</w:t>
      </w:r>
    </w:p>
    <w:p w14:paraId="2416678F" w14:textId="77777777" w:rsidR="003C0834" w:rsidRPr="00DB6D78" w:rsidRDefault="003C0834" w:rsidP="003C0834">
      <w:pPr>
        <w:pStyle w:val="Indent2"/>
        <w:pBdr>
          <w:bottom w:val="single" w:sz="4" w:space="1" w:color="auto"/>
        </w:pBdr>
        <w:ind w:left="720"/>
        <w:jc w:val="both"/>
        <w:rPr>
          <w:sz w:val="24"/>
          <w:szCs w:val="24"/>
        </w:rPr>
      </w:pPr>
    </w:p>
    <w:p w14:paraId="71A67A56" w14:textId="77777777" w:rsidR="00E2718E" w:rsidRPr="00DB6D78" w:rsidRDefault="004B5873" w:rsidP="00E2718E">
      <w:pPr>
        <w:numPr>
          <w:ilvl w:val="0"/>
          <w:numId w:val="7"/>
        </w:numPr>
        <w:spacing w:before="100" w:beforeAutospacing="1" w:after="100" w:afterAutospacing="1" w:line="240" w:lineRule="auto"/>
        <w:jc w:val="both"/>
        <w:rPr>
          <w:rFonts w:ascii="Times New Roman" w:eastAsia="Times New Roman" w:hAnsi="Times New Roman"/>
          <w:b/>
          <w:color w:val="222222"/>
          <w:sz w:val="24"/>
          <w:szCs w:val="24"/>
        </w:rPr>
      </w:pPr>
      <w:r w:rsidRPr="00DB6D78">
        <w:rPr>
          <w:rFonts w:ascii="Times New Roman" w:eastAsia="Times New Roman" w:hAnsi="Times New Roman"/>
          <w:b/>
          <w:bCs/>
          <w:color w:val="222222"/>
          <w:sz w:val="24"/>
          <w:szCs w:val="24"/>
        </w:rPr>
        <w:t xml:space="preserve">Student Learning Outcomes </w:t>
      </w:r>
    </w:p>
    <w:p w14:paraId="1AB01F32" w14:textId="77777777" w:rsidR="009A5F1E" w:rsidRPr="00DB6D78" w:rsidRDefault="009A5F1E" w:rsidP="009A5F1E">
      <w:pPr>
        <w:spacing w:before="100" w:beforeAutospacing="1" w:after="100" w:afterAutospacing="1" w:line="240" w:lineRule="auto"/>
        <w:ind w:left="720"/>
        <w:jc w:val="both"/>
        <w:rPr>
          <w:rFonts w:ascii="Times New Roman" w:eastAsia="Times New Roman" w:hAnsi="Times New Roman"/>
          <w:i/>
          <w:color w:val="222222"/>
          <w:sz w:val="24"/>
          <w:szCs w:val="24"/>
        </w:rPr>
      </w:pPr>
      <w:r w:rsidRPr="00DB6D78">
        <w:rPr>
          <w:rFonts w:ascii="Times New Roman" w:eastAsia="Times New Roman" w:hAnsi="Times New Roman"/>
          <w:i/>
          <w:color w:val="222222"/>
          <w:sz w:val="24"/>
          <w:szCs w:val="24"/>
        </w:rPr>
        <w:t xml:space="preserve">After this </w:t>
      </w:r>
      <w:r w:rsidR="0032673F" w:rsidRPr="00DB6D78">
        <w:rPr>
          <w:rFonts w:ascii="Times New Roman" w:eastAsia="Times New Roman" w:hAnsi="Times New Roman"/>
          <w:i/>
          <w:color w:val="222222"/>
          <w:sz w:val="24"/>
          <w:szCs w:val="24"/>
        </w:rPr>
        <w:t>course</w:t>
      </w:r>
      <w:r w:rsidRPr="00DB6D78">
        <w:rPr>
          <w:rFonts w:ascii="Times New Roman" w:eastAsia="Times New Roman" w:hAnsi="Times New Roman"/>
          <w:i/>
          <w:color w:val="222222"/>
          <w:sz w:val="24"/>
          <w:szCs w:val="24"/>
        </w:rPr>
        <w:t xml:space="preserve">, </w:t>
      </w:r>
      <w:r w:rsidR="006770D0" w:rsidRPr="00DB6D78">
        <w:rPr>
          <w:rFonts w:ascii="Times New Roman" w:eastAsia="Times New Roman" w:hAnsi="Times New Roman"/>
          <w:i/>
          <w:color w:val="222222"/>
          <w:sz w:val="24"/>
          <w:szCs w:val="24"/>
        </w:rPr>
        <w:t>students should</w:t>
      </w:r>
      <w:r w:rsidRPr="00DB6D78">
        <w:rPr>
          <w:rFonts w:ascii="Times New Roman" w:eastAsia="Times New Roman" w:hAnsi="Times New Roman"/>
          <w:i/>
          <w:color w:val="222222"/>
          <w:sz w:val="24"/>
          <w:szCs w:val="24"/>
        </w:rPr>
        <w:t xml:space="preserve"> be able to:</w:t>
      </w:r>
    </w:p>
    <w:p w14:paraId="71A96EA5" w14:textId="7901C708" w:rsidR="008C6582" w:rsidRPr="00DB6D78" w:rsidRDefault="003C0834" w:rsidP="008C6582">
      <w:pPr>
        <w:numPr>
          <w:ilvl w:val="0"/>
          <w:numId w:val="11"/>
        </w:numPr>
        <w:tabs>
          <w:tab w:val="left" w:pos="993"/>
        </w:tabs>
        <w:spacing w:before="100" w:beforeAutospacing="1" w:after="100" w:afterAutospacing="1" w:line="240" w:lineRule="auto"/>
        <w:ind w:left="709" w:firstLine="0"/>
        <w:jc w:val="both"/>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xml:space="preserve">Under stand Social Security </w:t>
      </w:r>
      <w:r w:rsidR="00A20EFD" w:rsidRPr="00DB6D78">
        <w:rPr>
          <w:rFonts w:ascii="Times New Roman" w:eastAsia="Times New Roman" w:hAnsi="Times New Roman"/>
          <w:color w:val="222222"/>
          <w:sz w:val="24"/>
          <w:szCs w:val="24"/>
        </w:rPr>
        <w:t>Legislations governing the country</w:t>
      </w:r>
    </w:p>
    <w:p w14:paraId="0C069399" w14:textId="5086ACD6" w:rsidR="0032673F" w:rsidRPr="00DB6D78" w:rsidRDefault="00A20EFD" w:rsidP="0032673F">
      <w:pPr>
        <w:numPr>
          <w:ilvl w:val="0"/>
          <w:numId w:val="11"/>
        </w:numPr>
        <w:tabs>
          <w:tab w:val="left" w:pos="993"/>
        </w:tabs>
        <w:spacing w:before="100" w:beforeAutospacing="1" w:after="100" w:afterAutospacing="1" w:line="240" w:lineRule="auto"/>
        <w:ind w:left="990" w:hanging="281"/>
        <w:jc w:val="both"/>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Compute and calculate social security contribution</w:t>
      </w:r>
    </w:p>
    <w:p w14:paraId="3CF55253" w14:textId="1976B87C" w:rsidR="0032673F" w:rsidRPr="00DB6D78" w:rsidRDefault="00610BF9" w:rsidP="008C6582">
      <w:pPr>
        <w:numPr>
          <w:ilvl w:val="0"/>
          <w:numId w:val="11"/>
        </w:numPr>
        <w:tabs>
          <w:tab w:val="left" w:pos="993"/>
        </w:tabs>
        <w:spacing w:before="100" w:beforeAutospacing="1" w:after="100" w:afterAutospacing="1" w:line="240" w:lineRule="auto"/>
        <w:ind w:left="709" w:firstLine="0"/>
        <w:jc w:val="both"/>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xml:space="preserve">Understand </w:t>
      </w:r>
      <w:r w:rsidR="00A20EFD" w:rsidRPr="00DB6D78">
        <w:rPr>
          <w:rFonts w:ascii="Times New Roman" w:eastAsia="Times New Roman" w:hAnsi="Times New Roman"/>
          <w:color w:val="222222"/>
          <w:sz w:val="24"/>
          <w:szCs w:val="24"/>
        </w:rPr>
        <w:t>the proposed Code on Social Security</w:t>
      </w:r>
    </w:p>
    <w:p w14:paraId="5B06D877" w14:textId="77777777" w:rsidR="002E6255" w:rsidRPr="00DB6D78" w:rsidRDefault="004B5873" w:rsidP="00DE5E30">
      <w:pPr>
        <w:numPr>
          <w:ilvl w:val="0"/>
          <w:numId w:val="7"/>
        </w:numPr>
        <w:spacing w:before="100" w:beforeAutospacing="1" w:after="100" w:afterAutospacing="1" w:line="240" w:lineRule="auto"/>
        <w:jc w:val="both"/>
        <w:rPr>
          <w:rFonts w:ascii="Times New Roman" w:eastAsia="Times New Roman" w:hAnsi="Times New Roman"/>
          <w:b/>
          <w:color w:val="222222"/>
          <w:sz w:val="24"/>
          <w:szCs w:val="24"/>
        </w:rPr>
      </w:pPr>
      <w:r w:rsidRPr="00DB6D78">
        <w:rPr>
          <w:rFonts w:ascii="Times New Roman" w:eastAsia="Times New Roman" w:hAnsi="Times New Roman"/>
          <w:b/>
          <w:bCs/>
          <w:color w:val="222222"/>
          <w:sz w:val="24"/>
          <w:szCs w:val="24"/>
        </w:rPr>
        <w:t>Required</w:t>
      </w:r>
      <w:r w:rsidR="00E2718E" w:rsidRPr="00DB6D78">
        <w:rPr>
          <w:rFonts w:ascii="Times New Roman" w:eastAsia="Times New Roman" w:hAnsi="Times New Roman"/>
          <w:b/>
          <w:bCs/>
          <w:color w:val="222222"/>
          <w:sz w:val="24"/>
          <w:szCs w:val="24"/>
        </w:rPr>
        <w:t xml:space="preserve"> Text Books and Reading Material</w:t>
      </w:r>
    </w:p>
    <w:p w14:paraId="30AB226D" w14:textId="77777777" w:rsidR="0009566B" w:rsidRPr="00DB6D78" w:rsidRDefault="00A33983" w:rsidP="00A33983">
      <w:pPr>
        <w:spacing w:before="100" w:beforeAutospacing="1" w:after="100" w:afterAutospacing="1" w:line="240" w:lineRule="auto"/>
        <w:jc w:val="both"/>
        <w:rPr>
          <w:rFonts w:ascii="Times New Roman" w:eastAsia="Times New Roman" w:hAnsi="Times New Roman"/>
          <w:b/>
          <w:color w:val="222222"/>
          <w:sz w:val="24"/>
          <w:szCs w:val="24"/>
        </w:rPr>
      </w:pPr>
      <w:r w:rsidRPr="00DB6D78">
        <w:rPr>
          <w:rFonts w:ascii="Times New Roman" w:eastAsia="Times New Roman" w:hAnsi="Times New Roman"/>
          <w:b/>
          <w:bCs/>
          <w:color w:val="222222"/>
          <w:sz w:val="24"/>
          <w:szCs w:val="24"/>
        </w:rPr>
        <w:t xml:space="preserve">              Text book</w:t>
      </w:r>
      <w:r w:rsidR="0009566B" w:rsidRPr="00DB6D78">
        <w:rPr>
          <w:rFonts w:ascii="Times New Roman" w:eastAsia="Times New Roman" w:hAnsi="Times New Roman"/>
          <w:b/>
          <w:color w:val="222222"/>
          <w:sz w:val="24"/>
          <w:szCs w:val="24"/>
        </w:rPr>
        <w:t xml:space="preserve">         </w:t>
      </w:r>
    </w:p>
    <w:p w14:paraId="336EDEC9" w14:textId="3ED38D4F" w:rsidR="00A33983" w:rsidRPr="00DB6D78" w:rsidRDefault="00A80D26" w:rsidP="00A33983">
      <w:pPr>
        <w:spacing w:after="0" w:line="240" w:lineRule="auto"/>
        <w:ind w:left="720"/>
        <w:jc w:val="both"/>
        <w:rPr>
          <w:rFonts w:ascii="Times New Roman" w:eastAsia="Times New Roman" w:hAnsi="Times New Roman"/>
          <w:color w:val="222222"/>
          <w:sz w:val="24"/>
          <w:szCs w:val="24"/>
        </w:rPr>
      </w:pPr>
      <w:proofErr w:type="spellStart"/>
      <w:proofErr w:type="gramStart"/>
      <w:r w:rsidRPr="00DB6D78">
        <w:rPr>
          <w:rFonts w:ascii="Times New Roman" w:eastAsia="Times New Roman" w:hAnsi="Times New Roman"/>
          <w:color w:val="222222"/>
          <w:sz w:val="24"/>
          <w:szCs w:val="24"/>
        </w:rPr>
        <w:t>Taxmann’s</w:t>
      </w:r>
      <w:proofErr w:type="spellEnd"/>
      <w:r w:rsidRPr="00DB6D78">
        <w:rPr>
          <w:rFonts w:ascii="Times New Roman" w:eastAsia="Times New Roman" w:hAnsi="Times New Roman"/>
          <w:color w:val="222222"/>
          <w:sz w:val="24"/>
          <w:szCs w:val="24"/>
        </w:rPr>
        <w:t xml:space="preserve">  </w:t>
      </w:r>
      <w:proofErr w:type="spellStart"/>
      <w:r w:rsidRPr="00DB6D78">
        <w:rPr>
          <w:rFonts w:ascii="Times New Roman" w:eastAsia="Times New Roman" w:hAnsi="Times New Roman"/>
          <w:color w:val="222222"/>
          <w:sz w:val="24"/>
          <w:szCs w:val="24"/>
        </w:rPr>
        <w:t>Labour</w:t>
      </w:r>
      <w:proofErr w:type="spellEnd"/>
      <w:proofErr w:type="gramEnd"/>
      <w:r w:rsidRPr="00DB6D78">
        <w:rPr>
          <w:rFonts w:ascii="Times New Roman" w:eastAsia="Times New Roman" w:hAnsi="Times New Roman"/>
          <w:color w:val="222222"/>
          <w:sz w:val="24"/>
          <w:szCs w:val="24"/>
        </w:rPr>
        <w:t xml:space="preserve"> Laws with Code on Wages (2020 edition)</w:t>
      </w:r>
    </w:p>
    <w:p w14:paraId="55814FF0" w14:textId="77777777" w:rsidR="00A80D26" w:rsidRPr="00DB6D78" w:rsidRDefault="00A80D26" w:rsidP="00A33983">
      <w:pPr>
        <w:spacing w:after="0" w:line="240" w:lineRule="auto"/>
        <w:ind w:left="720"/>
        <w:jc w:val="both"/>
        <w:rPr>
          <w:rFonts w:ascii="Times New Roman" w:eastAsia="Times New Roman" w:hAnsi="Times New Roman"/>
          <w:color w:val="222222"/>
          <w:sz w:val="24"/>
          <w:szCs w:val="24"/>
        </w:rPr>
      </w:pPr>
    </w:p>
    <w:p w14:paraId="3F65A261" w14:textId="77777777" w:rsidR="00576C98" w:rsidRPr="00DB6D78" w:rsidRDefault="00A33983" w:rsidP="00CA4CAC">
      <w:pPr>
        <w:spacing w:after="0" w:line="240" w:lineRule="auto"/>
        <w:ind w:left="720"/>
        <w:jc w:val="both"/>
        <w:rPr>
          <w:rFonts w:ascii="Times New Roman" w:eastAsia="Times New Roman" w:hAnsi="Times New Roman"/>
          <w:color w:val="222222"/>
          <w:sz w:val="24"/>
          <w:szCs w:val="24"/>
        </w:rPr>
      </w:pPr>
      <w:r w:rsidRPr="00DB6D78">
        <w:rPr>
          <w:rFonts w:ascii="Times New Roman" w:eastAsia="Times New Roman" w:hAnsi="Times New Roman"/>
          <w:b/>
          <w:color w:val="222222"/>
          <w:sz w:val="24"/>
          <w:szCs w:val="24"/>
        </w:rPr>
        <w:t>Reference books</w:t>
      </w:r>
    </w:p>
    <w:p w14:paraId="2A176573" w14:textId="77777777" w:rsidR="00A80D26" w:rsidRPr="00DB6D78" w:rsidRDefault="00A80D26" w:rsidP="00A80D26">
      <w:pPr>
        <w:pStyle w:val="ListParagraph"/>
        <w:spacing w:line="360" w:lineRule="auto"/>
        <w:rPr>
          <w:rFonts w:ascii="Times New Roman" w:hAnsi="Times New Roman"/>
          <w:sz w:val="24"/>
          <w:szCs w:val="24"/>
        </w:rPr>
      </w:pPr>
      <w:r w:rsidRPr="00DB6D78">
        <w:rPr>
          <w:rFonts w:ascii="Times New Roman" w:hAnsi="Times New Roman"/>
          <w:sz w:val="24"/>
          <w:szCs w:val="24"/>
        </w:rPr>
        <w:t xml:space="preserve">S C Srivastava, Industrial Relations and </w:t>
      </w:r>
      <w:proofErr w:type="spellStart"/>
      <w:r w:rsidRPr="00DB6D78">
        <w:rPr>
          <w:rFonts w:ascii="Times New Roman" w:hAnsi="Times New Roman"/>
          <w:sz w:val="24"/>
          <w:szCs w:val="24"/>
        </w:rPr>
        <w:t>Labour</w:t>
      </w:r>
      <w:proofErr w:type="spellEnd"/>
      <w:r w:rsidRPr="00DB6D78">
        <w:rPr>
          <w:rFonts w:ascii="Times New Roman" w:hAnsi="Times New Roman"/>
          <w:sz w:val="24"/>
          <w:szCs w:val="24"/>
        </w:rPr>
        <w:t xml:space="preserve"> Laws, 7th </w:t>
      </w:r>
      <w:proofErr w:type="spellStart"/>
      <w:r w:rsidRPr="00DB6D78">
        <w:rPr>
          <w:rFonts w:ascii="Times New Roman" w:hAnsi="Times New Roman"/>
          <w:sz w:val="24"/>
          <w:szCs w:val="24"/>
        </w:rPr>
        <w:t>Edn</w:t>
      </w:r>
      <w:proofErr w:type="spellEnd"/>
      <w:r w:rsidRPr="00DB6D78">
        <w:rPr>
          <w:rFonts w:ascii="Times New Roman" w:hAnsi="Times New Roman"/>
          <w:sz w:val="24"/>
          <w:szCs w:val="24"/>
        </w:rPr>
        <w:t>- 2020</w:t>
      </w:r>
    </w:p>
    <w:p w14:paraId="5E9BB36F" w14:textId="0E190C73" w:rsidR="00A80D26" w:rsidRPr="00DB6D78" w:rsidRDefault="00A80D26" w:rsidP="00A80D26">
      <w:pPr>
        <w:pStyle w:val="ListParagraph"/>
        <w:spacing w:line="360" w:lineRule="auto"/>
        <w:rPr>
          <w:rFonts w:ascii="Times New Roman" w:hAnsi="Times New Roman"/>
          <w:sz w:val="24"/>
          <w:szCs w:val="24"/>
        </w:rPr>
      </w:pPr>
      <w:proofErr w:type="gramStart"/>
      <w:r w:rsidRPr="00DB6D78">
        <w:rPr>
          <w:rFonts w:ascii="Times New Roman" w:hAnsi="Times New Roman"/>
          <w:sz w:val="24"/>
          <w:szCs w:val="24"/>
        </w:rPr>
        <w:t xml:space="preserve">S N Mishra, </w:t>
      </w:r>
      <w:proofErr w:type="spellStart"/>
      <w:r w:rsidRPr="00DB6D78">
        <w:rPr>
          <w:rFonts w:ascii="Times New Roman" w:hAnsi="Times New Roman"/>
          <w:sz w:val="24"/>
          <w:szCs w:val="24"/>
        </w:rPr>
        <w:t>Labour</w:t>
      </w:r>
      <w:proofErr w:type="spellEnd"/>
      <w:r w:rsidRPr="00DB6D78">
        <w:rPr>
          <w:rFonts w:ascii="Times New Roman" w:hAnsi="Times New Roman"/>
          <w:sz w:val="24"/>
          <w:szCs w:val="24"/>
        </w:rPr>
        <w:t xml:space="preserve"> and Industrial Laws, 25th </w:t>
      </w:r>
      <w:proofErr w:type="spellStart"/>
      <w:r w:rsidRPr="00DB6D78">
        <w:rPr>
          <w:rFonts w:ascii="Times New Roman" w:hAnsi="Times New Roman"/>
          <w:sz w:val="24"/>
          <w:szCs w:val="24"/>
        </w:rPr>
        <w:t>Edn</w:t>
      </w:r>
      <w:proofErr w:type="spellEnd"/>
      <w:r w:rsidRPr="00DB6D78">
        <w:rPr>
          <w:rFonts w:ascii="Times New Roman" w:hAnsi="Times New Roman"/>
          <w:sz w:val="24"/>
          <w:szCs w:val="24"/>
        </w:rPr>
        <w:t>.</w:t>
      </w:r>
      <w:proofErr w:type="gramEnd"/>
      <w:r w:rsidRPr="00DB6D78">
        <w:rPr>
          <w:rFonts w:ascii="Times New Roman" w:hAnsi="Times New Roman"/>
          <w:sz w:val="24"/>
          <w:szCs w:val="24"/>
        </w:rPr>
        <w:t xml:space="preserve"> - 2013)  </w:t>
      </w:r>
    </w:p>
    <w:p w14:paraId="163F8E2E" w14:textId="6D974483" w:rsidR="00A80D26" w:rsidRPr="00DB6D78" w:rsidRDefault="00A80D26" w:rsidP="00A80D26">
      <w:pPr>
        <w:pStyle w:val="ListParagraph"/>
        <w:spacing w:line="360" w:lineRule="auto"/>
        <w:rPr>
          <w:rFonts w:ascii="Times New Roman" w:hAnsi="Times New Roman"/>
          <w:sz w:val="24"/>
          <w:szCs w:val="24"/>
        </w:rPr>
      </w:pPr>
      <w:r w:rsidRPr="00DB6D78">
        <w:rPr>
          <w:rFonts w:ascii="Times New Roman" w:hAnsi="Times New Roman"/>
          <w:sz w:val="24"/>
          <w:szCs w:val="24"/>
        </w:rPr>
        <w:lastRenderedPageBreak/>
        <w:t xml:space="preserve"> </w:t>
      </w:r>
      <w:proofErr w:type="spellStart"/>
      <w:proofErr w:type="gramStart"/>
      <w:r w:rsidRPr="00DB6D78">
        <w:rPr>
          <w:rFonts w:ascii="Times New Roman" w:hAnsi="Times New Roman"/>
          <w:sz w:val="24"/>
          <w:szCs w:val="24"/>
        </w:rPr>
        <w:t>H.L.Kumar</w:t>
      </w:r>
      <w:proofErr w:type="spellEnd"/>
      <w:r w:rsidRPr="00DB6D78">
        <w:rPr>
          <w:rFonts w:ascii="Times New Roman" w:hAnsi="Times New Roman"/>
          <w:sz w:val="24"/>
          <w:szCs w:val="24"/>
        </w:rPr>
        <w:t xml:space="preserve">  Obligations</w:t>
      </w:r>
      <w:proofErr w:type="gramEnd"/>
      <w:r w:rsidRPr="00DB6D78">
        <w:rPr>
          <w:rFonts w:ascii="Times New Roman" w:hAnsi="Times New Roman"/>
          <w:sz w:val="24"/>
          <w:szCs w:val="24"/>
        </w:rPr>
        <w:t xml:space="preserve"> of </w:t>
      </w:r>
      <w:proofErr w:type="spellStart"/>
      <w:r w:rsidRPr="00DB6D78">
        <w:rPr>
          <w:rFonts w:ascii="Times New Roman" w:hAnsi="Times New Roman"/>
          <w:sz w:val="24"/>
          <w:szCs w:val="24"/>
        </w:rPr>
        <w:t>Emlployers</w:t>
      </w:r>
      <w:proofErr w:type="spellEnd"/>
      <w:r w:rsidRPr="00DB6D78">
        <w:rPr>
          <w:rFonts w:ascii="Times New Roman" w:hAnsi="Times New Roman"/>
          <w:sz w:val="24"/>
          <w:szCs w:val="24"/>
        </w:rPr>
        <w:t xml:space="preserve"> Under </w:t>
      </w:r>
      <w:proofErr w:type="spellStart"/>
      <w:r w:rsidRPr="00DB6D78">
        <w:rPr>
          <w:rFonts w:ascii="Times New Roman" w:hAnsi="Times New Roman"/>
          <w:sz w:val="24"/>
          <w:szCs w:val="24"/>
        </w:rPr>
        <w:t>Labour</w:t>
      </w:r>
      <w:proofErr w:type="spellEnd"/>
      <w:r w:rsidRPr="00DB6D78">
        <w:rPr>
          <w:rFonts w:ascii="Times New Roman" w:hAnsi="Times New Roman"/>
          <w:sz w:val="24"/>
          <w:szCs w:val="24"/>
        </w:rPr>
        <w:t xml:space="preserve"> Laws, Universal (2016)</w:t>
      </w:r>
    </w:p>
    <w:p w14:paraId="03AD0B11" w14:textId="77777777" w:rsidR="00A16D7B" w:rsidRPr="00DB6D78" w:rsidRDefault="004B5873" w:rsidP="00A16D7B">
      <w:pPr>
        <w:numPr>
          <w:ilvl w:val="0"/>
          <w:numId w:val="7"/>
        </w:numPr>
        <w:spacing w:before="100" w:beforeAutospacing="1" w:after="100" w:afterAutospacing="1" w:line="240" w:lineRule="auto"/>
        <w:jc w:val="both"/>
        <w:rPr>
          <w:rFonts w:ascii="Times New Roman" w:eastAsia="Times New Roman" w:hAnsi="Times New Roman"/>
          <w:b/>
          <w:bCs/>
          <w:color w:val="222222"/>
          <w:sz w:val="24"/>
          <w:szCs w:val="24"/>
        </w:rPr>
      </w:pPr>
      <w:r w:rsidRPr="00DB6D78">
        <w:rPr>
          <w:rFonts w:ascii="Times New Roman" w:eastAsia="Times New Roman" w:hAnsi="Times New Roman"/>
          <w:b/>
          <w:bCs/>
          <w:color w:val="222222"/>
          <w:sz w:val="24"/>
          <w:szCs w:val="24"/>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8E2F3A" w:rsidRPr="00DB6D78" w14:paraId="625D4837" w14:textId="77777777" w:rsidTr="008E2F3A">
        <w:tc>
          <w:tcPr>
            <w:tcW w:w="1002" w:type="dxa"/>
            <w:vAlign w:val="center"/>
          </w:tcPr>
          <w:p w14:paraId="208E34EA" w14:textId="77777777" w:rsidR="008E2F3A" w:rsidRPr="00DB6D78" w:rsidRDefault="008E2F3A" w:rsidP="00A80D26">
            <w:pPr>
              <w:spacing w:after="0" w:line="360" w:lineRule="auto"/>
              <w:rPr>
                <w:rFonts w:ascii="Times New Roman" w:eastAsia="Times New Roman" w:hAnsi="Times New Roman"/>
                <w:b/>
                <w:color w:val="222222"/>
                <w:sz w:val="24"/>
                <w:szCs w:val="24"/>
              </w:rPr>
            </w:pPr>
            <w:r w:rsidRPr="00DB6D78">
              <w:rPr>
                <w:rFonts w:ascii="Times New Roman" w:eastAsia="Times New Roman" w:hAnsi="Times New Roman"/>
                <w:b/>
                <w:color w:val="222222"/>
                <w:sz w:val="24"/>
                <w:szCs w:val="24"/>
              </w:rPr>
              <w:t>Session no.</w:t>
            </w:r>
          </w:p>
        </w:tc>
        <w:tc>
          <w:tcPr>
            <w:tcW w:w="1716" w:type="dxa"/>
            <w:vAlign w:val="center"/>
          </w:tcPr>
          <w:p w14:paraId="0A90AF28" w14:textId="77777777" w:rsidR="008E2F3A" w:rsidRPr="00DB6D78" w:rsidRDefault="008E2F3A" w:rsidP="00A80D26">
            <w:pPr>
              <w:spacing w:after="0" w:line="360" w:lineRule="auto"/>
              <w:rPr>
                <w:rFonts w:ascii="Times New Roman" w:eastAsia="Times New Roman" w:hAnsi="Times New Roman"/>
                <w:b/>
                <w:color w:val="222222"/>
                <w:sz w:val="24"/>
                <w:szCs w:val="24"/>
              </w:rPr>
            </w:pPr>
            <w:r w:rsidRPr="00DB6D78">
              <w:rPr>
                <w:rFonts w:ascii="Times New Roman" w:eastAsia="Times New Roman" w:hAnsi="Times New Roman"/>
                <w:b/>
                <w:color w:val="222222"/>
                <w:sz w:val="24"/>
                <w:szCs w:val="24"/>
              </w:rPr>
              <w:t xml:space="preserve">Topic </w:t>
            </w:r>
          </w:p>
        </w:tc>
        <w:tc>
          <w:tcPr>
            <w:tcW w:w="3510" w:type="dxa"/>
            <w:vAlign w:val="center"/>
          </w:tcPr>
          <w:p w14:paraId="6B9C4335" w14:textId="77777777" w:rsidR="008E2F3A" w:rsidRPr="00DB6D78" w:rsidRDefault="008E2F3A" w:rsidP="00A80D26">
            <w:pPr>
              <w:spacing w:after="0" w:line="360" w:lineRule="auto"/>
              <w:rPr>
                <w:rFonts w:ascii="Times New Roman" w:eastAsia="Times New Roman" w:hAnsi="Times New Roman"/>
                <w:b/>
                <w:color w:val="222222"/>
                <w:sz w:val="24"/>
                <w:szCs w:val="24"/>
              </w:rPr>
            </w:pPr>
            <w:r w:rsidRPr="00DB6D78">
              <w:rPr>
                <w:rFonts w:ascii="Times New Roman" w:eastAsia="Times New Roman" w:hAnsi="Times New Roman"/>
                <w:b/>
                <w:color w:val="222222"/>
                <w:sz w:val="24"/>
                <w:szCs w:val="24"/>
              </w:rPr>
              <w:t>Coverage</w:t>
            </w:r>
          </w:p>
        </w:tc>
        <w:tc>
          <w:tcPr>
            <w:tcW w:w="2700" w:type="dxa"/>
            <w:vAlign w:val="center"/>
          </w:tcPr>
          <w:p w14:paraId="64CB3280" w14:textId="77777777" w:rsidR="008E2F3A" w:rsidRPr="00DB6D78" w:rsidRDefault="008E2F3A" w:rsidP="00A80D26">
            <w:pPr>
              <w:spacing w:after="0" w:line="360" w:lineRule="auto"/>
              <w:rPr>
                <w:rFonts w:ascii="Times New Roman" w:eastAsia="Times New Roman" w:hAnsi="Times New Roman"/>
                <w:b/>
                <w:color w:val="222222"/>
                <w:sz w:val="24"/>
                <w:szCs w:val="24"/>
              </w:rPr>
            </w:pPr>
            <w:r w:rsidRPr="00DB6D78">
              <w:rPr>
                <w:rFonts w:ascii="Times New Roman" w:eastAsia="Times New Roman" w:hAnsi="Times New Roman"/>
                <w:b/>
                <w:color w:val="222222"/>
                <w:sz w:val="24"/>
                <w:szCs w:val="24"/>
              </w:rPr>
              <w:t>Mode of delivery</w:t>
            </w:r>
          </w:p>
        </w:tc>
      </w:tr>
      <w:tr w:rsidR="006E6D58" w:rsidRPr="00DB6D78" w14:paraId="4161C43B" w14:textId="77777777" w:rsidTr="008E2F3A">
        <w:tc>
          <w:tcPr>
            <w:tcW w:w="1002" w:type="dxa"/>
            <w:vAlign w:val="center"/>
          </w:tcPr>
          <w:p w14:paraId="2FA85F84" w14:textId="77777777" w:rsidR="006E6D58" w:rsidRPr="00DB6D78" w:rsidRDefault="006E6D58"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1</w:t>
            </w:r>
          </w:p>
        </w:tc>
        <w:tc>
          <w:tcPr>
            <w:tcW w:w="1716" w:type="dxa"/>
            <w:vAlign w:val="center"/>
          </w:tcPr>
          <w:p w14:paraId="69651641" w14:textId="77777777" w:rsidR="006E6D58" w:rsidRPr="00DB6D78" w:rsidRDefault="00EA5BC3"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Introduction to the course</w:t>
            </w:r>
          </w:p>
        </w:tc>
        <w:tc>
          <w:tcPr>
            <w:tcW w:w="3510" w:type="dxa"/>
            <w:vAlign w:val="center"/>
          </w:tcPr>
          <w:p w14:paraId="6613AA81" w14:textId="77777777" w:rsidR="006E6D58" w:rsidRPr="00DB6D78" w:rsidRDefault="00EA5BC3"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Course-outline discussion, Expectation gathering from students</w:t>
            </w:r>
          </w:p>
        </w:tc>
        <w:tc>
          <w:tcPr>
            <w:tcW w:w="2700" w:type="dxa"/>
            <w:vAlign w:val="center"/>
          </w:tcPr>
          <w:p w14:paraId="1B811079" w14:textId="77777777" w:rsidR="006E6D58" w:rsidRPr="00DB6D78" w:rsidRDefault="00EA5BC3"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Class discussion</w:t>
            </w:r>
          </w:p>
        </w:tc>
      </w:tr>
      <w:tr w:rsidR="008E2F3A" w:rsidRPr="00DB6D78" w14:paraId="0CEC4B46" w14:textId="77777777" w:rsidTr="008E2F3A">
        <w:tc>
          <w:tcPr>
            <w:tcW w:w="1002" w:type="dxa"/>
            <w:vAlign w:val="center"/>
          </w:tcPr>
          <w:p w14:paraId="5EB1CFD7" w14:textId="44624A01" w:rsidR="008E2F3A" w:rsidRPr="00DB6D78" w:rsidRDefault="00C84558"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2-</w:t>
            </w:r>
            <w:r w:rsidR="003018DF" w:rsidRPr="00DB6D78">
              <w:rPr>
                <w:rFonts w:ascii="Times New Roman" w:eastAsia="Times New Roman" w:hAnsi="Times New Roman"/>
                <w:color w:val="222222"/>
                <w:sz w:val="24"/>
                <w:szCs w:val="24"/>
              </w:rPr>
              <w:t>4</w:t>
            </w:r>
          </w:p>
        </w:tc>
        <w:tc>
          <w:tcPr>
            <w:tcW w:w="1716" w:type="dxa"/>
            <w:vAlign w:val="center"/>
          </w:tcPr>
          <w:p w14:paraId="667F6516" w14:textId="7B211EA9" w:rsidR="008E2F3A" w:rsidRPr="00DB6D78" w:rsidRDefault="003018DF"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Code on Social Security Definitions</w:t>
            </w:r>
          </w:p>
        </w:tc>
        <w:tc>
          <w:tcPr>
            <w:tcW w:w="3510" w:type="dxa"/>
            <w:vAlign w:val="center"/>
          </w:tcPr>
          <w:p w14:paraId="76DF0B4F" w14:textId="31F8EE52" w:rsidR="00974DA5" w:rsidRPr="00DB6D78" w:rsidRDefault="003018DF"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xml:space="preserve">Understand the definitions and analyze the changes that is brought forth by the code on social Security </w:t>
            </w:r>
          </w:p>
          <w:p w14:paraId="65C1DF91" w14:textId="77777777" w:rsidR="00974DA5" w:rsidRPr="00DB6D78" w:rsidRDefault="00974DA5" w:rsidP="00A80D26">
            <w:pPr>
              <w:spacing w:after="0" w:line="360" w:lineRule="auto"/>
              <w:rPr>
                <w:rFonts w:ascii="Times New Roman" w:eastAsia="Times New Roman" w:hAnsi="Times New Roman"/>
                <w:color w:val="222222"/>
                <w:sz w:val="24"/>
                <w:szCs w:val="24"/>
              </w:rPr>
            </w:pPr>
          </w:p>
        </w:tc>
        <w:tc>
          <w:tcPr>
            <w:tcW w:w="2700" w:type="dxa"/>
            <w:vAlign w:val="center"/>
          </w:tcPr>
          <w:p w14:paraId="01C56625" w14:textId="569EDF7D" w:rsidR="00C84558"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xml:space="preserve">Class discussion </w:t>
            </w:r>
          </w:p>
        </w:tc>
      </w:tr>
      <w:tr w:rsidR="00CD1966" w:rsidRPr="00DB6D78" w14:paraId="049B98BB" w14:textId="77777777" w:rsidTr="008E2F3A">
        <w:tc>
          <w:tcPr>
            <w:tcW w:w="1002" w:type="dxa"/>
            <w:vAlign w:val="center"/>
          </w:tcPr>
          <w:p w14:paraId="601067E4" w14:textId="63F45591" w:rsidR="00CD1966" w:rsidRPr="00DB6D78" w:rsidRDefault="003018DF"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5-10</w:t>
            </w:r>
          </w:p>
        </w:tc>
        <w:tc>
          <w:tcPr>
            <w:tcW w:w="1716" w:type="dxa"/>
            <w:vAlign w:val="center"/>
          </w:tcPr>
          <w:p w14:paraId="706E6DC8" w14:textId="6C0CB31F" w:rsidR="00CD1966" w:rsidRPr="00DB6D78" w:rsidRDefault="003018DF"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Provident Fund</w:t>
            </w:r>
          </w:p>
        </w:tc>
        <w:tc>
          <w:tcPr>
            <w:tcW w:w="3510" w:type="dxa"/>
            <w:vAlign w:val="center"/>
          </w:tcPr>
          <w:p w14:paraId="57768C03" w14:textId="15A25CC6" w:rsidR="00796B91" w:rsidRPr="00DB6D78" w:rsidRDefault="003018DF"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xml:space="preserve">Understand the employees provident fund law comparatively analyzing it with the code on social security. </w:t>
            </w:r>
          </w:p>
        </w:tc>
        <w:tc>
          <w:tcPr>
            <w:tcW w:w="2700" w:type="dxa"/>
            <w:vAlign w:val="center"/>
          </w:tcPr>
          <w:p w14:paraId="22CBEEF9" w14:textId="57C5161D" w:rsidR="00F20156"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Class discussion</w:t>
            </w:r>
          </w:p>
        </w:tc>
      </w:tr>
      <w:tr w:rsidR="006D4D99" w:rsidRPr="00DB6D78" w14:paraId="7B90E202" w14:textId="77777777" w:rsidTr="00BB6F26">
        <w:tc>
          <w:tcPr>
            <w:tcW w:w="1002" w:type="dxa"/>
            <w:vAlign w:val="center"/>
          </w:tcPr>
          <w:p w14:paraId="603F0257" w14:textId="08676433"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11-13</w:t>
            </w:r>
          </w:p>
        </w:tc>
        <w:tc>
          <w:tcPr>
            <w:tcW w:w="1716" w:type="dxa"/>
            <w:vAlign w:val="center"/>
          </w:tcPr>
          <w:p w14:paraId="6C49BD96" w14:textId="7214E0B3"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xml:space="preserve">Employees Compensation </w:t>
            </w:r>
          </w:p>
        </w:tc>
        <w:tc>
          <w:tcPr>
            <w:tcW w:w="3510" w:type="dxa"/>
            <w:vAlign w:val="center"/>
          </w:tcPr>
          <w:p w14:paraId="6A8547A5" w14:textId="6810C29E"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xml:space="preserve"> </w:t>
            </w:r>
          </w:p>
          <w:p w14:paraId="161A81DA" w14:textId="77777777"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w:t>
            </w:r>
            <w:r w:rsidRPr="00DB6D78">
              <w:rPr>
                <w:rFonts w:ascii="Times New Roman" w:eastAsia="Times New Roman" w:hAnsi="Times New Roman"/>
                <w:color w:val="222222"/>
                <w:sz w:val="24"/>
                <w:szCs w:val="24"/>
              </w:rPr>
              <w:tab/>
              <w:t>Disablement and Compensation</w:t>
            </w:r>
          </w:p>
          <w:p w14:paraId="11F433CF" w14:textId="77777777"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w:t>
            </w:r>
            <w:r w:rsidRPr="00DB6D78">
              <w:rPr>
                <w:rFonts w:ascii="Times New Roman" w:eastAsia="Times New Roman" w:hAnsi="Times New Roman"/>
                <w:color w:val="222222"/>
                <w:sz w:val="24"/>
                <w:szCs w:val="24"/>
              </w:rPr>
              <w:tab/>
              <w:t xml:space="preserve">Deciding compensation </w:t>
            </w:r>
          </w:p>
          <w:p w14:paraId="32EBC88D" w14:textId="66070DFA"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w:t>
            </w:r>
            <w:r w:rsidRPr="00DB6D78">
              <w:rPr>
                <w:rFonts w:ascii="Times New Roman" w:eastAsia="Times New Roman" w:hAnsi="Times New Roman"/>
                <w:color w:val="222222"/>
                <w:sz w:val="24"/>
                <w:szCs w:val="24"/>
              </w:rPr>
              <w:tab/>
              <w:t xml:space="preserve">Procedure followed when accident occurs for receiving compensation </w:t>
            </w:r>
          </w:p>
        </w:tc>
        <w:tc>
          <w:tcPr>
            <w:tcW w:w="2700" w:type="dxa"/>
          </w:tcPr>
          <w:p w14:paraId="7948DE9B" w14:textId="4DDD5355" w:rsidR="006D4D99" w:rsidRPr="00DB6D78" w:rsidRDefault="006D4D99" w:rsidP="00A80D26">
            <w:pPr>
              <w:spacing w:after="0" w:line="360" w:lineRule="auto"/>
              <w:rPr>
                <w:rFonts w:ascii="Times New Roman" w:eastAsia="Times New Roman" w:hAnsi="Times New Roman"/>
                <w:i/>
                <w:color w:val="222222"/>
                <w:sz w:val="24"/>
                <w:szCs w:val="24"/>
              </w:rPr>
            </w:pPr>
            <w:r w:rsidRPr="00DB6D78">
              <w:rPr>
                <w:rFonts w:ascii="Times New Roman" w:eastAsia="Times New Roman" w:hAnsi="Times New Roman"/>
                <w:color w:val="222222"/>
                <w:sz w:val="24"/>
                <w:szCs w:val="24"/>
              </w:rPr>
              <w:t>Class discussion</w:t>
            </w:r>
          </w:p>
        </w:tc>
      </w:tr>
      <w:tr w:rsidR="006D4D99" w:rsidRPr="00DB6D78" w14:paraId="722966B1" w14:textId="77777777" w:rsidTr="00BB6F26">
        <w:tc>
          <w:tcPr>
            <w:tcW w:w="1002" w:type="dxa"/>
            <w:vAlign w:val="center"/>
          </w:tcPr>
          <w:p w14:paraId="003B50C1" w14:textId="54D78AB7"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14-16</w:t>
            </w:r>
          </w:p>
        </w:tc>
        <w:tc>
          <w:tcPr>
            <w:tcW w:w="1716" w:type="dxa"/>
            <w:vAlign w:val="center"/>
          </w:tcPr>
          <w:p w14:paraId="7E95B07C" w14:textId="570BD7A4" w:rsidR="006D4D99" w:rsidRPr="00DB6D78" w:rsidRDefault="006D4D99" w:rsidP="00A80D26">
            <w:pPr>
              <w:spacing w:after="0" w:line="360" w:lineRule="auto"/>
              <w:rPr>
                <w:rFonts w:ascii="Times New Roman" w:eastAsia="Times New Roman" w:hAnsi="Times New Roman"/>
                <w:i/>
                <w:color w:val="222222"/>
                <w:sz w:val="24"/>
                <w:szCs w:val="24"/>
              </w:rPr>
            </w:pPr>
            <w:r w:rsidRPr="00DB6D78">
              <w:rPr>
                <w:rFonts w:ascii="Times New Roman" w:eastAsia="Times New Roman" w:hAnsi="Times New Roman"/>
                <w:i/>
                <w:color w:val="222222"/>
                <w:sz w:val="24"/>
                <w:szCs w:val="24"/>
              </w:rPr>
              <w:t>Employees’ State Insurance</w:t>
            </w:r>
          </w:p>
        </w:tc>
        <w:tc>
          <w:tcPr>
            <w:tcW w:w="3510" w:type="dxa"/>
            <w:vAlign w:val="center"/>
          </w:tcPr>
          <w:p w14:paraId="1CE7ED6A" w14:textId="3B354E2D"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Law Governing Employee State Insurance</w:t>
            </w:r>
          </w:p>
        </w:tc>
        <w:tc>
          <w:tcPr>
            <w:tcW w:w="2700" w:type="dxa"/>
          </w:tcPr>
          <w:p w14:paraId="088BB19C" w14:textId="33B14571"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Class discussion</w:t>
            </w:r>
          </w:p>
        </w:tc>
      </w:tr>
      <w:tr w:rsidR="006D4D99" w:rsidRPr="00DB6D78" w14:paraId="4589F063" w14:textId="77777777" w:rsidTr="00BB6F26">
        <w:tc>
          <w:tcPr>
            <w:tcW w:w="1002" w:type="dxa"/>
            <w:vAlign w:val="center"/>
          </w:tcPr>
          <w:p w14:paraId="395576E8" w14:textId="60B2A422"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17-18</w:t>
            </w:r>
          </w:p>
        </w:tc>
        <w:tc>
          <w:tcPr>
            <w:tcW w:w="1716" w:type="dxa"/>
            <w:vAlign w:val="center"/>
          </w:tcPr>
          <w:p w14:paraId="1EBF7D9F" w14:textId="0FFF5605"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Maternity Benefits</w:t>
            </w:r>
          </w:p>
        </w:tc>
        <w:tc>
          <w:tcPr>
            <w:tcW w:w="3510" w:type="dxa"/>
            <w:vAlign w:val="center"/>
          </w:tcPr>
          <w:p w14:paraId="33430059" w14:textId="4A07AB9F"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xml:space="preserve">Law governing Maternity Benefits </w:t>
            </w:r>
          </w:p>
        </w:tc>
        <w:tc>
          <w:tcPr>
            <w:tcW w:w="2700" w:type="dxa"/>
          </w:tcPr>
          <w:p w14:paraId="0C662444" w14:textId="5104BAAE"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Class discussion</w:t>
            </w:r>
          </w:p>
        </w:tc>
      </w:tr>
      <w:tr w:rsidR="006D4D99" w:rsidRPr="00DB6D78" w14:paraId="30AA804F" w14:textId="77777777" w:rsidTr="00BB6F26">
        <w:tc>
          <w:tcPr>
            <w:tcW w:w="1002" w:type="dxa"/>
            <w:vAlign w:val="center"/>
          </w:tcPr>
          <w:p w14:paraId="57D7DBD5" w14:textId="2F88A48C"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19-20</w:t>
            </w:r>
          </w:p>
        </w:tc>
        <w:tc>
          <w:tcPr>
            <w:tcW w:w="1716" w:type="dxa"/>
            <w:vAlign w:val="center"/>
          </w:tcPr>
          <w:p w14:paraId="0F195A5E" w14:textId="0CD547F4"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 xml:space="preserve">POSH </w:t>
            </w:r>
          </w:p>
        </w:tc>
        <w:tc>
          <w:tcPr>
            <w:tcW w:w="3510" w:type="dxa"/>
            <w:vAlign w:val="center"/>
          </w:tcPr>
          <w:p w14:paraId="243AEFE1" w14:textId="2B78F87E"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Law governing Prevention of Sexual Harassment in Workplace</w:t>
            </w:r>
          </w:p>
        </w:tc>
        <w:tc>
          <w:tcPr>
            <w:tcW w:w="2700" w:type="dxa"/>
          </w:tcPr>
          <w:p w14:paraId="544D3301" w14:textId="22F25EA9" w:rsidR="006D4D99" w:rsidRPr="00DB6D78" w:rsidRDefault="006D4D99" w:rsidP="00A80D26">
            <w:pPr>
              <w:spacing w:after="0" w:line="360" w:lineRule="auto"/>
              <w:rPr>
                <w:rFonts w:ascii="Times New Roman" w:eastAsia="Times New Roman" w:hAnsi="Times New Roman"/>
                <w:color w:val="222222"/>
                <w:sz w:val="24"/>
                <w:szCs w:val="24"/>
              </w:rPr>
            </w:pPr>
            <w:r w:rsidRPr="00DB6D78">
              <w:rPr>
                <w:rFonts w:ascii="Times New Roman" w:eastAsia="Times New Roman" w:hAnsi="Times New Roman"/>
                <w:color w:val="222222"/>
                <w:sz w:val="24"/>
                <w:szCs w:val="24"/>
              </w:rPr>
              <w:t>Class discussion</w:t>
            </w:r>
          </w:p>
        </w:tc>
      </w:tr>
    </w:tbl>
    <w:p w14:paraId="7BB744ED" w14:textId="77777777" w:rsidR="00201394" w:rsidRPr="00DB6D78" w:rsidRDefault="00201394" w:rsidP="00576C98">
      <w:pPr>
        <w:spacing w:after="0" w:line="240" w:lineRule="auto"/>
        <w:ind w:left="720"/>
        <w:jc w:val="both"/>
        <w:rPr>
          <w:rFonts w:ascii="Times New Roman" w:eastAsia="Times New Roman" w:hAnsi="Times New Roman"/>
          <w:color w:val="222222"/>
          <w:sz w:val="24"/>
          <w:szCs w:val="24"/>
        </w:rPr>
      </w:pPr>
    </w:p>
    <w:p w14:paraId="40DC3DFF" w14:textId="77777777" w:rsidR="00201394" w:rsidRPr="00DB6D78" w:rsidRDefault="00201394" w:rsidP="00001223">
      <w:pPr>
        <w:spacing w:after="0" w:line="240" w:lineRule="auto"/>
        <w:ind w:left="720"/>
        <w:rPr>
          <w:rFonts w:ascii="Times New Roman" w:eastAsia="Times New Roman" w:hAnsi="Times New Roman"/>
          <w:color w:val="222222"/>
          <w:sz w:val="24"/>
          <w:szCs w:val="24"/>
        </w:rPr>
      </w:pPr>
    </w:p>
    <w:p w14:paraId="5C4329E4" w14:textId="77777777" w:rsidR="004B5873" w:rsidRPr="00DB6D78" w:rsidRDefault="004B5873" w:rsidP="00001223">
      <w:pPr>
        <w:numPr>
          <w:ilvl w:val="0"/>
          <w:numId w:val="7"/>
        </w:numPr>
        <w:spacing w:before="100" w:beforeAutospacing="1" w:after="100" w:afterAutospacing="1" w:line="240" w:lineRule="auto"/>
        <w:rPr>
          <w:rFonts w:ascii="Times New Roman" w:eastAsia="Times New Roman" w:hAnsi="Times New Roman"/>
          <w:b/>
          <w:bCs/>
          <w:color w:val="222222"/>
          <w:sz w:val="24"/>
          <w:szCs w:val="24"/>
        </w:rPr>
      </w:pPr>
      <w:r w:rsidRPr="00DB6D78">
        <w:rPr>
          <w:rFonts w:ascii="Times New Roman" w:eastAsia="Times New Roman" w:hAnsi="Times New Roman"/>
          <w:b/>
          <w:bCs/>
          <w:color w:val="222222"/>
          <w:sz w:val="24"/>
          <w:szCs w:val="24"/>
        </w:rPr>
        <w:t>Evaluation</w:t>
      </w:r>
      <w:r w:rsidR="00F73D2F" w:rsidRPr="00DB6D78">
        <w:rPr>
          <w:rFonts w:ascii="Times New Roman" w:eastAsia="Times New Roman" w:hAnsi="Times New Roman"/>
          <w:b/>
          <w:bCs/>
          <w:color w:val="222222"/>
          <w:sz w:val="24"/>
          <w:szCs w:val="24"/>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F20156" w:rsidRPr="00DB6D78" w14:paraId="78E7548C"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17AAE9E5" w14:textId="77777777" w:rsidR="00F20156" w:rsidRPr="00DB6D78" w:rsidRDefault="00F20156" w:rsidP="00CA09B3">
            <w:pPr>
              <w:spacing w:after="0" w:line="240" w:lineRule="auto"/>
              <w:jc w:val="both"/>
              <w:rPr>
                <w:rFonts w:ascii="Times New Roman" w:eastAsia="Times New Roman" w:hAnsi="Times New Roman"/>
                <w:sz w:val="24"/>
                <w:szCs w:val="24"/>
              </w:rPr>
            </w:pPr>
            <w:r w:rsidRPr="00DB6D78">
              <w:rPr>
                <w:rFonts w:ascii="Times New Roman" w:eastAsia="Times New Roman" w:hAnsi="Times New Roman"/>
                <w:b/>
                <w:bCs/>
                <w:i/>
                <w:iCs/>
                <w:sz w:val="24"/>
                <w:szCs w:val="24"/>
              </w:rPr>
              <w:t>Components</w:t>
            </w:r>
          </w:p>
        </w:tc>
        <w:tc>
          <w:tcPr>
            <w:tcW w:w="1488" w:type="dxa"/>
            <w:tcBorders>
              <w:top w:val="outset" w:sz="6" w:space="0" w:color="auto"/>
              <w:left w:val="outset" w:sz="6" w:space="0" w:color="auto"/>
              <w:bottom w:val="outset" w:sz="6" w:space="0" w:color="auto"/>
              <w:right w:val="outset" w:sz="6" w:space="0" w:color="auto"/>
            </w:tcBorders>
            <w:hideMark/>
          </w:tcPr>
          <w:p w14:paraId="12DBB668" w14:textId="77777777" w:rsidR="00F20156" w:rsidRPr="00DB6D78" w:rsidRDefault="00F20156" w:rsidP="00CA09B3">
            <w:pPr>
              <w:spacing w:after="0" w:line="240" w:lineRule="auto"/>
              <w:jc w:val="both"/>
              <w:rPr>
                <w:rFonts w:ascii="Times New Roman" w:eastAsia="Times New Roman" w:hAnsi="Times New Roman"/>
                <w:sz w:val="24"/>
                <w:szCs w:val="24"/>
              </w:rPr>
            </w:pPr>
            <w:r w:rsidRPr="00DB6D78">
              <w:rPr>
                <w:rFonts w:ascii="Times New Roman" w:eastAsia="Times New Roman" w:hAnsi="Times New Roman"/>
                <w:b/>
                <w:bCs/>
                <w:i/>
                <w:iCs/>
                <w:sz w:val="24"/>
                <w:szCs w:val="24"/>
              </w:rPr>
              <w:t>Weightage</w:t>
            </w:r>
          </w:p>
        </w:tc>
        <w:tc>
          <w:tcPr>
            <w:tcW w:w="5555" w:type="dxa"/>
            <w:tcBorders>
              <w:top w:val="outset" w:sz="6" w:space="0" w:color="auto"/>
              <w:left w:val="outset" w:sz="6" w:space="0" w:color="auto"/>
              <w:bottom w:val="outset" w:sz="6" w:space="0" w:color="auto"/>
              <w:right w:val="outset" w:sz="6" w:space="0" w:color="auto"/>
            </w:tcBorders>
            <w:hideMark/>
          </w:tcPr>
          <w:p w14:paraId="11F180D0" w14:textId="77777777" w:rsidR="00F20156" w:rsidRPr="00DB6D78" w:rsidRDefault="00F20156" w:rsidP="00CA09B3">
            <w:pPr>
              <w:spacing w:after="0" w:line="240" w:lineRule="auto"/>
              <w:jc w:val="both"/>
              <w:rPr>
                <w:rFonts w:ascii="Times New Roman" w:eastAsia="Times New Roman" w:hAnsi="Times New Roman"/>
                <w:sz w:val="24"/>
                <w:szCs w:val="24"/>
              </w:rPr>
            </w:pPr>
            <w:r w:rsidRPr="00DB6D78">
              <w:rPr>
                <w:rFonts w:ascii="Times New Roman" w:eastAsia="Times New Roman" w:hAnsi="Times New Roman"/>
                <w:b/>
                <w:bCs/>
                <w:i/>
                <w:iCs/>
                <w:sz w:val="24"/>
                <w:szCs w:val="24"/>
              </w:rPr>
              <w:t>Description</w:t>
            </w:r>
          </w:p>
        </w:tc>
      </w:tr>
      <w:tr w:rsidR="00F20156" w:rsidRPr="00DB6D78" w14:paraId="7F4CF7FB"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5DA36669" w14:textId="77777777" w:rsidR="00F20156" w:rsidRPr="00DB6D78" w:rsidRDefault="00F20156" w:rsidP="00CA09B3">
            <w:pPr>
              <w:spacing w:after="0" w:line="240" w:lineRule="auto"/>
              <w:jc w:val="both"/>
              <w:rPr>
                <w:rFonts w:ascii="Times New Roman" w:eastAsia="Times New Roman" w:hAnsi="Times New Roman"/>
                <w:sz w:val="24"/>
                <w:szCs w:val="24"/>
              </w:rPr>
            </w:pPr>
            <w:r w:rsidRPr="00DB6D78">
              <w:rPr>
                <w:rFonts w:ascii="Times New Roman" w:eastAsia="Times New Roman" w:hAnsi="Times New Roman"/>
                <w:sz w:val="24"/>
                <w:szCs w:val="24"/>
              </w:rPr>
              <w:t>Class Participation</w:t>
            </w:r>
          </w:p>
        </w:tc>
        <w:tc>
          <w:tcPr>
            <w:tcW w:w="1488" w:type="dxa"/>
            <w:tcBorders>
              <w:top w:val="outset" w:sz="6" w:space="0" w:color="auto"/>
              <w:left w:val="outset" w:sz="6" w:space="0" w:color="auto"/>
              <w:bottom w:val="outset" w:sz="6" w:space="0" w:color="auto"/>
              <w:right w:val="outset" w:sz="6" w:space="0" w:color="auto"/>
            </w:tcBorders>
          </w:tcPr>
          <w:p w14:paraId="609CA52E" w14:textId="77777777" w:rsidR="00F20156" w:rsidRPr="00DB6D78" w:rsidRDefault="00F20156" w:rsidP="00CA09B3">
            <w:pPr>
              <w:spacing w:after="0" w:line="240" w:lineRule="auto"/>
              <w:jc w:val="both"/>
              <w:rPr>
                <w:rFonts w:ascii="Times New Roman" w:eastAsia="Times New Roman" w:hAnsi="Times New Roman"/>
                <w:sz w:val="24"/>
                <w:szCs w:val="24"/>
              </w:rPr>
            </w:pPr>
            <w:r w:rsidRPr="00DB6D78">
              <w:rPr>
                <w:rFonts w:ascii="Times New Roman" w:eastAsia="Times New Roman" w:hAnsi="Times New Roman"/>
                <w:sz w:val="24"/>
                <w:szCs w:val="24"/>
              </w:rPr>
              <w:t>10%</w:t>
            </w:r>
          </w:p>
        </w:tc>
        <w:tc>
          <w:tcPr>
            <w:tcW w:w="5555" w:type="dxa"/>
            <w:tcBorders>
              <w:top w:val="outset" w:sz="6" w:space="0" w:color="auto"/>
              <w:left w:val="outset" w:sz="6" w:space="0" w:color="auto"/>
              <w:bottom w:val="outset" w:sz="6" w:space="0" w:color="auto"/>
              <w:right w:val="outset" w:sz="6" w:space="0" w:color="auto"/>
            </w:tcBorders>
          </w:tcPr>
          <w:p w14:paraId="7479CA26" w14:textId="77777777" w:rsidR="00F20156" w:rsidRPr="00DB6D78" w:rsidRDefault="00F20156" w:rsidP="00CA09B3">
            <w:pPr>
              <w:spacing w:before="100" w:beforeAutospacing="1" w:after="100" w:afterAutospacing="1" w:line="240" w:lineRule="auto"/>
              <w:jc w:val="both"/>
              <w:rPr>
                <w:rFonts w:ascii="Times New Roman" w:eastAsia="Times New Roman" w:hAnsi="Times New Roman"/>
                <w:sz w:val="24"/>
                <w:szCs w:val="24"/>
              </w:rPr>
            </w:pPr>
            <w:r w:rsidRPr="00DB6D78">
              <w:rPr>
                <w:rFonts w:ascii="Times New Roman" w:eastAsia="Times New Roman" w:hAnsi="Times New Roman"/>
                <w:sz w:val="24"/>
                <w:szCs w:val="24"/>
              </w:rPr>
              <w:t>Active participation in class discussions, case discussions and activities + attendance</w:t>
            </w:r>
          </w:p>
        </w:tc>
      </w:tr>
      <w:tr w:rsidR="00F20156" w:rsidRPr="00DB6D78" w14:paraId="0526886C"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46D252D7" w14:textId="77777777" w:rsidR="00F20156" w:rsidRPr="00DB6D78" w:rsidRDefault="00F20156" w:rsidP="00CA09B3">
            <w:pPr>
              <w:spacing w:after="0" w:line="240" w:lineRule="auto"/>
              <w:jc w:val="both"/>
              <w:rPr>
                <w:rFonts w:ascii="Times New Roman" w:eastAsia="Times New Roman" w:hAnsi="Times New Roman"/>
                <w:sz w:val="24"/>
                <w:szCs w:val="24"/>
              </w:rPr>
            </w:pPr>
            <w:r w:rsidRPr="00DB6D78">
              <w:rPr>
                <w:rFonts w:ascii="Times New Roman" w:eastAsia="Times New Roman" w:hAnsi="Times New Roman"/>
                <w:sz w:val="24"/>
                <w:szCs w:val="24"/>
              </w:rPr>
              <w:t>Quiz</w:t>
            </w:r>
          </w:p>
        </w:tc>
        <w:tc>
          <w:tcPr>
            <w:tcW w:w="1488" w:type="dxa"/>
            <w:tcBorders>
              <w:top w:val="outset" w:sz="6" w:space="0" w:color="auto"/>
              <w:left w:val="outset" w:sz="6" w:space="0" w:color="auto"/>
              <w:bottom w:val="outset" w:sz="6" w:space="0" w:color="auto"/>
              <w:right w:val="outset" w:sz="6" w:space="0" w:color="auto"/>
            </w:tcBorders>
          </w:tcPr>
          <w:p w14:paraId="0DC0E949" w14:textId="0EC40A6D" w:rsidR="00F20156" w:rsidRPr="00DB6D78" w:rsidRDefault="00A80D26" w:rsidP="00CA09B3">
            <w:pPr>
              <w:spacing w:after="0" w:line="240" w:lineRule="auto"/>
              <w:jc w:val="both"/>
              <w:rPr>
                <w:rFonts w:ascii="Times New Roman" w:eastAsia="Times New Roman" w:hAnsi="Times New Roman"/>
                <w:sz w:val="24"/>
                <w:szCs w:val="24"/>
              </w:rPr>
            </w:pPr>
            <w:r w:rsidRPr="00DB6D78">
              <w:rPr>
                <w:rFonts w:ascii="Times New Roman" w:eastAsia="Times New Roman" w:hAnsi="Times New Roman"/>
                <w:sz w:val="24"/>
                <w:szCs w:val="24"/>
              </w:rPr>
              <w:t>2</w:t>
            </w:r>
            <w:r w:rsidR="00F20156" w:rsidRPr="00DB6D78">
              <w:rPr>
                <w:rFonts w:ascii="Times New Roman" w:eastAsia="Times New Roman" w:hAnsi="Times New Roman"/>
                <w:sz w:val="24"/>
                <w:szCs w:val="24"/>
              </w:rPr>
              <w:t>0%</w:t>
            </w:r>
          </w:p>
        </w:tc>
        <w:tc>
          <w:tcPr>
            <w:tcW w:w="5555" w:type="dxa"/>
            <w:tcBorders>
              <w:top w:val="outset" w:sz="6" w:space="0" w:color="auto"/>
              <w:left w:val="outset" w:sz="6" w:space="0" w:color="auto"/>
              <w:bottom w:val="outset" w:sz="6" w:space="0" w:color="auto"/>
              <w:right w:val="outset" w:sz="6" w:space="0" w:color="auto"/>
            </w:tcBorders>
          </w:tcPr>
          <w:p w14:paraId="3CC24D91" w14:textId="69D208B6" w:rsidR="00F20156" w:rsidRPr="00DB6D78" w:rsidRDefault="00F20156" w:rsidP="00E60CF9">
            <w:pPr>
              <w:spacing w:before="100" w:beforeAutospacing="1" w:after="100" w:afterAutospacing="1" w:line="240" w:lineRule="auto"/>
              <w:jc w:val="both"/>
              <w:rPr>
                <w:rFonts w:ascii="Times New Roman" w:eastAsia="Times New Roman" w:hAnsi="Times New Roman"/>
                <w:sz w:val="24"/>
                <w:szCs w:val="24"/>
              </w:rPr>
            </w:pPr>
            <w:r w:rsidRPr="00DB6D78">
              <w:rPr>
                <w:rFonts w:ascii="Times New Roman" w:eastAsia="Times New Roman" w:hAnsi="Times New Roman"/>
                <w:sz w:val="24"/>
                <w:szCs w:val="24"/>
              </w:rPr>
              <w:t>T</w:t>
            </w:r>
            <w:r w:rsidR="00A80D26" w:rsidRPr="00DB6D78">
              <w:rPr>
                <w:rFonts w:ascii="Times New Roman" w:eastAsia="Times New Roman" w:hAnsi="Times New Roman"/>
                <w:sz w:val="24"/>
                <w:szCs w:val="24"/>
              </w:rPr>
              <w:t>wo</w:t>
            </w:r>
            <w:r w:rsidRPr="00DB6D78">
              <w:rPr>
                <w:rFonts w:ascii="Times New Roman" w:eastAsia="Times New Roman" w:hAnsi="Times New Roman"/>
                <w:sz w:val="24"/>
                <w:szCs w:val="24"/>
              </w:rPr>
              <w:t xml:space="preserve"> MCQ online quizzes of 10 </w:t>
            </w:r>
            <w:proofErr w:type="gramStart"/>
            <w:r w:rsidRPr="00DB6D78">
              <w:rPr>
                <w:rFonts w:ascii="Times New Roman" w:eastAsia="Times New Roman" w:hAnsi="Times New Roman"/>
                <w:sz w:val="24"/>
                <w:szCs w:val="24"/>
              </w:rPr>
              <w:t>marks</w:t>
            </w:r>
            <w:proofErr w:type="gramEnd"/>
            <w:r w:rsidRPr="00DB6D78">
              <w:rPr>
                <w:rFonts w:ascii="Times New Roman" w:eastAsia="Times New Roman" w:hAnsi="Times New Roman"/>
                <w:sz w:val="24"/>
                <w:szCs w:val="24"/>
              </w:rPr>
              <w:t xml:space="preserve"> each. </w:t>
            </w:r>
          </w:p>
        </w:tc>
      </w:tr>
      <w:tr w:rsidR="00F20156" w:rsidRPr="00DB6D78" w14:paraId="6784BE5F"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24C5B6C" w14:textId="5BB26D25" w:rsidR="00F20156" w:rsidRPr="00DB6D78" w:rsidRDefault="006D4D99" w:rsidP="00CA09B3">
            <w:pPr>
              <w:spacing w:after="0" w:line="240" w:lineRule="auto"/>
              <w:jc w:val="both"/>
              <w:rPr>
                <w:rFonts w:ascii="Times New Roman" w:eastAsia="Times New Roman" w:hAnsi="Times New Roman"/>
                <w:sz w:val="24"/>
                <w:szCs w:val="24"/>
              </w:rPr>
            </w:pPr>
            <w:r w:rsidRPr="00DB6D78">
              <w:rPr>
                <w:rFonts w:ascii="Times New Roman" w:eastAsia="Times New Roman" w:hAnsi="Times New Roman"/>
                <w:sz w:val="24"/>
                <w:szCs w:val="24"/>
              </w:rPr>
              <w:t>Mid-Term Examination</w:t>
            </w:r>
          </w:p>
        </w:tc>
        <w:tc>
          <w:tcPr>
            <w:tcW w:w="1488" w:type="dxa"/>
            <w:tcBorders>
              <w:top w:val="outset" w:sz="6" w:space="0" w:color="auto"/>
              <w:left w:val="outset" w:sz="6" w:space="0" w:color="auto"/>
              <w:bottom w:val="outset" w:sz="6" w:space="0" w:color="auto"/>
              <w:right w:val="outset" w:sz="6" w:space="0" w:color="auto"/>
            </w:tcBorders>
            <w:hideMark/>
          </w:tcPr>
          <w:p w14:paraId="365BFCF3" w14:textId="0BA4BC12" w:rsidR="00F20156" w:rsidRPr="00DB6D78" w:rsidRDefault="00A80D26" w:rsidP="00CA09B3">
            <w:pPr>
              <w:spacing w:after="0" w:line="240" w:lineRule="auto"/>
              <w:jc w:val="both"/>
              <w:rPr>
                <w:rFonts w:ascii="Times New Roman" w:eastAsia="Times New Roman" w:hAnsi="Times New Roman"/>
                <w:sz w:val="24"/>
                <w:szCs w:val="24"/>
              </w:rPr>
            </w:pPr>
            <w:r w:rsidRPr="00DB6D78">
              <w:rPr>
                <w:rFonts w:ascii="Times New Roman" w:eastAsia="Times New Roman" w:hAnsi="Times New Roman"/>
                <w:sz w:val="24"/>
                <w:szCs w:val="24"/>
              </w:rPr>
              <w:t>3</w:t>
            </w:r>
            <w:r w:rsidR="00F20156" w:rsidRPr="00DB6D78">
              <w:rPr>
                <w:rFonts w:ascii="Times New Roman" w:eastAsia="Times New Roman" w:hAnsi="Times New Roman"/>
                <w:sz w:val="24"/>
                <w:szCs w:val="24"/>
              </w:rPr>
              <w:t>0%</w:t>
            </w:r>
          </w:p>
        </w:tc>
        <w:tc>
          <w:tcPr>
            <w:tcW w:w="5555" w:type="dxa"/>
            <w:tcBorders>
              <w:top w:val="outset" w:sz="6" w:space="0" w:color="auto"/>
              <w:left w:val="outset" w:sz="6" w:space="0" w:color="auto"/>
              <w:bottom w:val="outset" w:sz="6" w:space="0" w:color="auto"/>
              <w:right w:val="outset" w:sz="6" w:space="0" w:color="auto"/>
            </w:tcBorders>
            <w:hideMark/>
          </w:tcPr>
          <w:p w14:paraId="0203D165" w14:textId="2E7F8F06" w:rsidR="00F20156" w:rsidRPr="00DB6D78" w:rsidRDefault="006D4D99" w:rsidP="00E60CF9">
            <w:pPr>
              <w:spacing w:before="100" w:beforeAutospacing="1" w:after="100" w:afterAutospacing="1" w:line="240" w:lineRule="auto"/>
              <w:jc w:val="both"/>
              <w:rPr>
                <w:rFonts w:ascii="Times New Roman" w:eastAsia="Times New Roman" w:hAnsi="Times New Roman"/>
                <w:sz w:val="24"/>
                <w:szCs w:val="24"/>
              </w:rPr>
            </w:pPr>
            <w:r w:rsidRPr="00DB6D78">
              <w:rPr>
                <w:rFonts w:ascii="Times New Roman" w:eastAsia="Times New Roman" w:hAnsi="Times New Roman"/>
                <w:sz w:val="24"/>
                <w:szCs w:val="24"/>
              </w:rPr>
              <w:t>It will be an Open Book Exam to be conducted at the middle of the term.</w:t>
            </w:r>
          </w:p>
        </w:tc>
      </w:tr>
      <w:tr w:rsidR="00F20156" w:rsidRPr="00DB6D78" w14:paraId="2759169F"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6A882292" w14:textId="77777777" w:rsidR="00F20156" w:rsidRPr="00DB6D78" w:rsidRDefault="00F20156" w:rsidP="00CA09B3">
            <w:pPr>
              <w:spacing w:after="0" w:line="240" w:lineRule="auto"/>
              <w:jc w:val="both"/>
              <w:rPr>
                <w:rFonts w:ascii="Times New Roman" w:eastAsia="Times New Roman" w:hAnsi="Times New Roman"/>
                <w:sz w:val="24"/>
                <w:szCs w:val="24"/>
              </w:rPr>
            </w:pPr>
            <w:r w:rsidRPr="00DB6D78">
              <w:rPr>
                <w:rFonts w:ascii="Times New Roman" w:eastAsia="Times New Roman" w:hAnsi="Times New Roman"/>
                <w:sz w:val="24"/>
                <w:szCs w:val="24"/>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03A326A4" w14:textId="77777777" w:rsidR="00F20156" w:rsidRPr="00DB6D78" w:rsidRDefault="00F20156" w:rsidP="00CA09B3">
            <w:pPr>
              <w:spacing w:after="0" w:line="240" w:lineRule="auto"/>
              <w:jc w:val="both"/>
              <w:rPr>
                <w:rFonts w:ascii="Times New Roman" w:eastAsia="Times New Roman" w:hAnsi="Times New Roman"/>
                <w:sz w:val="24"/>
                <w:szCs w:val="24"/>
              </w:rPr>
            </w:pPr>
            <w:r w:rsidRPr="00DB6D78">
              <w:rPr>
                <w:rFonts w:ascii="Times New Roman" w:eastAsia="Times New Roman" w:hAnsi="Times New Roman"/>
                <w:sz w:val="24"/>
                <w:szCs w:val="24"/>
              </w:rPr>
              <w:t>40%</w:t>
            </w:r>
          </w:p>
        </w:tc>
        <w:tc>
          <w:tcPr>
            <w:tcW w:w="5555" w:type="dxa"/>
            <w:tcBorders>
              <w:top w:val="outset" w:sz="6" w:space="0" w:color="auto"/>
              <w:left w:val="outset" w:sz="6" w:space="0" w:color="auto"/>
              <w:bottom w:val="outset" w:sz="6" w:space="0" w:color="auto"/>
              <w:right w:val="outset" w:sz="6" w:space="0" w:color="auto"/>
            </w:tcBorders>
            <w:hideMark/>
          </w:tcPr>
          <w:p w14:paraId="250E0EC3" w14:textId="2B178FBB" w:rsidR="00F20156" w:rsidRPr="00DB6D78" w:rsidRDefault="00F20156" w:rsidP="00CA09B3">
            <w:pPr>
              <w:spacing w:after="0" w:line="240" w:lineRule="auto"/>
              <w:jc w:val="both"/>
              <w:rPr>
                <w:rFonts w:ascii="Times New Roman" w:eastAsia="Times New Roman" w:hAnsi="Times New Roman"/>
                <w:sz w:val="24"/>
                <w:szCs w:val="24"/>
              </w:rPr>
            </w:pPr>
            <w:r w:rsidRPr="00DB6D78">
              <w:rPr>
                <w:rFonts w:ascii="Times New Roman" w:eastAsia="Times New Roman" w:hAnsi="Times New Roman"/>
                <w:sz w:val="24"/>
                <w:szCs w:val="24"/>
              </w:rPr>
              <w:t xml:space="preserve">In the same term there will be a terminal examination. This would be </w:t>
            </w:r>
            <w:proofErr w:type="spellStart"/>
            <w:proofErr w:type="gramStart"/>
            <w:r w:rsidRPr="00DB6D78">
              <w:rPr>
                <w:rFonts w:ascii="Times New Roman" w:eastAsia="Times New Roman" w:hAnsi="Times New Roman"/>
                <w:sz w:val="24"/>
                <w:szCs w:val="24"/>
              </w:rPr>
              <w:t>a</w:t>
            </w:r>
            <w:proofErr w:type="spellEnd"/>
            <w:proofErr w:type="gramEnd"/>
            <w:r w:rsidRPr="00DB6D78">
              <w:rPr>
                <w:rFonts w:ascii="Times New Roman" w:eastAsia="Times New Roman" w:hAnsi="Times New Roman"/>
                <w:sz w:val="24"/>
                <w:szCs w:val="24"/>
              </w:rPr>
              <w:t xml:space="preserve"> </w:t>
            </w:r>
            <w:r w:rsidR="006D4D99" w:rsidRPr="00DB6D78">
              <w:rPr>
                <w:rFonts w:ascii="Times New Roman" w:eastAsia="Times New Roman" w:hAnsi="Times New Roman"/>
                <w:sz w:val="24"/>
                <w:szCs w:val="24"/>
              </w:rPr>
              <w:t>Open</w:t>
            </w:r>
            <w:r w:rsidRPr="00DB6D78">
              <w:rPr>
                <w:rFonts w:ascii="Times New Roman" w:eastAsia="Times New Roman" w:hAnsi="Times New Roman"/>
                <w:sz w:val="24"/>
                <w:szCs w:val="24"/>
              </w:rPr>
              <w:t xml:space="preserve"> Book Exam. </w:t>
            </w:r>
          </w:p>
        </w:tc>
      </w:tr>
    </w:tbl>
    <w:p w14:paraId="1FC5AC0D" w14:textId="77777777" w:rsidR="00F20156" w:rsidRPr="00DB6D78" w:rsidRDefault="00F20156" w:rsidP="00F20156">
      <w:pPr>
        <w:spacing w:before="100" w:beforeAutospacing="1" w:after="100" w:afterAutospacing="1" w:line="240" w:lineRule="auto"/>
        <w:ind w:left="720"/>
        <w:rPr>
          <w:rFonts w:ascii="Times New Roman" w:eastAsia="Times New Roman" w:hAnsi="Times New Roman"/>
          <w:b/>
          <w:bCs/>
          <w:color w:val="222222"/>
          <w:sz w:val="24"/>
          <w:szCs w:val="24"/>
        </w:rPr>
      </w:pPr>
    </w:p>
    <w:p w14:paraId="7D6643D6" w14:textId="77777777" w:rsidR="00540302" w:rsidRPr="00DB6D78" w:rsidRDefault="00540302" w:rsidP="00540302">
      <w:pPr>
        <w:spacing w:before="100" w:beforeAutospacing="1" w:after="100" w:afterAutospacing="1" w:line="240" w:lineRule="auto"/>
        <w:ind w:left="180"/>
        <w:jc w:val="both"/>
        <w:rPr>
          <w:rFonts w:ascii="Times New Roman" w:eastAsia="Times New Roman" w:hAnsi="Times New Roman"/>
          <w:sz w:val="24"/>
          <w:szCs w:val="24"/>
        </w:rPr>
      </w:pPr>
      <w:r w:rsidRPr="00DB6D78">
        <w:rPr>
          <w:rFonts w:ascii="Times New Roman" w:eastAsia="Times New Roman" w:hAnsi="Times New Roman"/>
          <w:b/>
          <w:bCs/>
          <w:sz w:val="24"/>
          <w:szCs w:val="24"/>
        </w:rPr>
        <w:t xml:space="preserve">6. Academic Honesty Policy: </w:t>
      </w:r>
    </w:p>
    <w:p w14:paraId="57457621" w14:textId="77777777" w:rsidR="00540302" w:rsidRPr="00DB6D78" w:rsidRDefault="00540302" w:rsidP="00540302">
      <w:pPr>
        <w:spacing w:before="100" w:beforeAutospacing="1" w:after="100" w:afterAutospacing="1" w:line="240" w:lineRule="auto"/>
        <w:ind w:left="180"/>
        <w:jc w:val="both"/>
        <w:rPr>
          <w:rFonts w:ascii="Times New Roman" w:eastAsia="Times New Roman" w:hAnsi="Times New Roman"/>
          <w:sz w:val="24"/>
          <w:szCs w:val="24"/>
        </w:rPr>
      </w:pPr>
      <w:r w:rsidRPr="00DB6D78">
        <w:rPr>
          <w:rFonts w:ascii="Times New Roman" w:eastAsia="Times New Roman" w:hAnsi="Times New Roman"/>
          <w:sz w:val="24"/>
          <w:szCs w:val="24"/>
        </w:rPr>
        <w:t xml:space="preserve">Students subscribing to this course will be bound by the Academic Policy as specified in the Student Manual of MBA-HRM </w:t>
      </w:r>
      <w:proofErr w:type="spellStart"/>
      <w:r w:rsidRPr="00DB6D78">
        <w:rPr>
          <w:rFonts w:ascii="Times New Roman" w:eastAsia="Times New Roman" w:hAnsi="Times New Roman"/>
          <w:sz w:val="24"/>
          <w:szCs w:val="24"/>
        </w:rPr>
        <w:t>Programme</w:t>
      </w:r>
      <w:proofErr w:type="spellEnd"/>
      <w:r w:rsidRPr="00DB6D78">
        <w:rPr>
          <w:rFonts w:ascii="Times New Roman" w:eastAsia="Times New Roman" w:hAnsi="Times New Roman"/>
          <w:sz w:val="24"/>
          <w:szCs w:val="24"/>
        </w:rPr>
        <w:t xml:space="preserve">. For all in-class and evaluation purposes, the decision of the course instructor will be binding and final on every student. </w:t>
      </w:r>
    </w:p>
    <w:p w14:paraId="1ED1C6E7" w14:textId="77777777" w:rsidR="00540302" w:rsidRPr="00DB6D78" w:rsidRDefault="00540302" w:rsidP="00540302">
      <w:pPr>
        <w:ind w:left="180"/>
        <w:jc w:val="both"/>
        <w:rPr>
          <w:rFonts w:ascii="Times New Roman" w:eastAsia="Times New Roman" w:hAnsi="Times New Roman"/>
          <w:sz w:val="24"/>
          <w:szCs w:val="24"/>
        </w:rPr>
      </w:pPr>
      <w:r w:rsidRPr="00DB6D78">
        <w:rPr>
          <w:rFonts w:ascii="Times New Roman" w:eastAsia="Times New Roman" w:hAnsi="Times New Roman"/>
          <w:sz w:val="24"/>
          <w:szCs w:val="24"/>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70C84982" w14:textId="77777777" w:rsidR="00540302" w:rsidRPr="00DB6D78" w:rsidRDefault="00540302" w:rsidP="00540302">
      <w:pPr>
        <w:ind w:left="180"/>
        <w:jc w:val="both"/>
        <w:rPr>
          <w:rFonts w:ascii="Times New Roman" w:eastAsia="Times New Roman" w:hAnsi="Times New Roman"/>
          <w:sz w:val="24"/>
          <w:szCs w:val="24"/>
        </w:rPr>
      </w:pPr>
    </w:p>
    <w:p w14:paraId="4EB8E5E7" w14:textId="77777777" w:rsidR="00540302" w:rsidRPr="00DB6D78" w:rsidRDefault="00540302" w:rsidP="00540302">
      <w:pPr>
        <w:ind w:left="180"/>
        <w:jc w:val="both"/>
        <w:rPr>
          <w:rFonts w:ascii="Times New Roman" w:eastAsia="Times New Roman" w:hAnsi="Times New Roman"/>
          <w:sz w:val="24"/>
          <w:szCs w:val="24"/>
        </w:rPr>
      </w:pPr>
      <w:r w:rsidRPr="00DB6D78">
        <w:rPr>
          <w:rFonts w:ascii="Times New Roman" w:eastAsia="Times New Roman" w:hAnsi="Times New Roman"/>
          <w:b/>
          <w:bCs/>
          <w:sz w:val="24"/>
          <w:szCs w:val="24"/>
        </w:rPr>
        <w:t>7. No Network Policy</w:t>
      </w:r>
      <w:r w:rsidRPr="00DB6D78">
        <w:rPr>
          <w:rFonts w:ascii="Times New Roman" w:eastAsia="Times New Roman" w:hAnsi="Times New Roman"/>
          <w:sz w:val="24"/>
          <w:szCs w:val="24"/>
        </w:rPr>
        <w:t xml:space="preserve"> </w:t>
      </w:r>
    </w:p>
    <w:p w14:paraId="2658BB7E" w14:textId="77777777" w:rsidR="00540302" w:rsidRPr="00DB6D78" w:rsidRDefault="00540302" w:rsidP="00540302">
      <w:pPr>
        <w:ind w:left="180"/>
        <w:jc w:val="both"/>
        <w:rPr>
          <w:rFonts w:ascii="Times New Roman" w:eastAsia="Times New Roman" w:hAnsi="Times New Roman"/>
          <w:sz w:val="24"/>
          <w:szCs w:val="24"/>
        </w:rPr>
      </w:pPr>
      <w:r w:rsidRPr="00DB6D78">
        <w:rPr>
          <w:rFonts w:ascii="Times New Roman" w:eastAsia="Times New Roman" w:hAnsi="Times New Roman"/>
          <w:sz w:val="24"/>
          <w:szCs w:val="24"/>
        </w:rPr>
        <w:t xml:space="preserve">All students are requested not to operate any network enabled devices such as cell phones, </w:t>
      </w:r>
      <w:proofErr w:type="spellStart"/>
      <w:r w:rsidRPr="00DB6D78">
        <w:rPr>
          <w:rFonts w:ascii="Times New Roman" w:eastAsia="Times New Roman" w:hAnsi="Times New Roman"/>
          <w:sz w:val="24"/>
          <w:szCs w:val="24"/>
        </w:rPr>
        <w:t>etabs</w:t>
      </w:r>
      <w:proofErr w:type="spellEnd"/>
      <w:r w:rsidRPr="00DB6D78">
        <w:rPr>
          <w:rFonts w:ascii="Times New Roman" w:eastAsia="Times New Roman" w:hAnsi="Times New Roman"/>
          <w:sz w:val="24"/>
          <w:szCs w:val="24"/>
        </w:rPr>
        <w:t xml:space="preserve">, </w:t>
      </w:r>
      <w:proofErr w:type="spellStart"/>
      <w:r w:rsidRPr="00DB6D78">
        <w:rPr>
          <w:rFonts w:ascii="Times New Roman" w:eastAsia="Times New Roman" w:hAnsi="Times New Roman"/>
          <w:sz w:val="24"/>
          <w:szCs w:val="24"/>
        </w:rPr>
        <w:t>ipads</w:t>
      </w:r>
      <w:proofErr w:type="spellEnd"/>
      <w:r w:rsidRPr="00DB6D78">
        <w:rPr>
          <w:rFonts w:ascii="Times New Roman" w:eastAsia="Times New Roman" w:hAnsi="Times New Roman"/>
          <w:sz w:val="24"/>
          <w:szCs w:val="24"/>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411A1AD8" w14:textId="77777777" w:rsidR="00DB6D78" w:rsidRPr="00DB6D78" w:rsidRDefault="00DB6D78" w:rsidP="00540302">
      <w:pPr>
        <w:ind w:left="180"/>
        <w:jc w:val="both"/>
        <w:rPr>
          <w:rFonts w:ascii="Times New Roman" w:eastAsia="Times New Roman" w:hAnsi="Times New Roman"/>
          <w:sz w:val="24"/>
          <w:szCs w:val="24"/>
        </w:rPr>
      </w:pPr>
    </w:p>
    <w:sectPr w:rsidR="00DB6D78" w:rsidRPr="00DB6D78"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4">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6">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20">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5"/>
  </w:num>
  <w:num w:numId="2">
    <w:abstractNumId w:val="11"/>
  </w:num>
  <w:num w:numId="3">
    <w:abstractNumId w:val="14"/>
  </w:num>
  <w:num w:numId="4">
    <w:abstractNumId w:val="12"/>
  </w:num>
  <w:num w:numId="5">
    <w:abstractNumId w:val="13"/>
  </w:num>
  <w:num w:numId="6">
    <w:abstractNumId w:val="4"/>
  </w:num>
  <w:num w:numId="7">
    <w:abstractNumId w:val="8"/>
  </w:num>
  <w:num w:numId="8">
    <w:abstractNumId w:val="16"/>
  </w:num>
  <w:num w:numId="9">
    <w:abstractNumId w:val="5"/>
  </w:num>
  <w:num w:numId="10">
    <w:abstractNumId w:val="19"/>
  </w:num>
  <w:num w:numId="11">
    <w:abstractNumId w:val="6"/>
  </w:num>
  <w:num w:numId="12">
    <w:abstractNumId w:val="1"/>
  </w:num>
  <w:num w:numId="13">
    <w:abstractNumId w:val="20"/>
  </w:num>
  <w:num w:numId="14">
    <w:abstractNumId w:val="2"/>
  </w:num>
  <w:num w:numId="15">
    <w:abstractNumId w:val="3"/>
  </w:num>
  <w:num w:numId="16">
    <w:abstractNumId w:val="10"/>
  </w:num>
  <w:num w:numId="17">
    <w:abstractNumId w:val="0"/>
  </w:num>
  <w:num w:numId="18">
    <w:abstractNumId w:val="9"/>
  </w:num>
  <w:num w:numId="19">
    <w:abstractNumId w:val="7"/>
  </w:num>
  <w:num w:numId="20">
    <w:abstractNumId w:val="17"/>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01AD"/>
    <w:rsid w:val="00001223"/>
    <w:rsid w:val="00003D87"/>
    <w:rsid w:val="00005AB2"/>
    <w:rsid w:val="00027DBC"/>
    <w:rsid w:val="000300F5"/>
    <w:rsid w:val="00037717"/>
    <w:rsid w:val="00037BEB"/>
    <w:rsid w:val="00040C53"/>
    <w:rsid w:val="0004232F"/>
    <w:rsid w:val="00054924"/>
    <w:rsid w:val="00062512"/>
    <w:rsid w:val="0006523B"/>
    <w:rsid w:val="00066D8F"/>
    <w:rsid w:val="00067CFB"/>
    <w:rsid w:val="0009566B"/>
    <w:rsid w:val="000965D5"/>
    <w:rsid w:val="000C05D6"/>
    <w:rsid w:val="000C4B23"/>
    <w:rsid w:val="000D335A"/>
    <w:rsid w:val="000E1562"/>
    <w:rsid w:val="000E6B88"/>
    <w:rsid w:val="00104C62"/>
    <w:rsid w:val="00111A26"/>
    <w:rsid w:val="00120D89"/>
    <w:rsid w:val="00120FAF"/>
    <w:rsid w:val="001261D9"/>
    <w:rsid w:val="0013384B"/>
    <w:rsid w:val="001628C1"/>
    <w:rsid w:val="00162D7C"/>
    <w:rsid w:val="00171BD7"/>
    <w:rsid w:val="00196C63"/>
    <w:rsid w:val="001A2C63"/>
    <w:rsid w:val="001A74C7"/>
    <w:rsid w:val="001C3831"/>
    <w:rsid w:val="001D0754"/>
    <w:rsid w:val="001D279F"/>
    <w:rsid w:val="001D334C"/>
    <w:rsid w:val="001D5479"/>
    <w:rsid w:val="001E060E"/>
    <w:rsid w:val="001F5A33"/>
    <w:rsid w:val="00201394"/>
    <w:rsid w:val="002035E0"/>
    <w:rsid w:val="002170D1"/>
    <w:rsid w:val="0021712C"/>
    <w:rsid w:val="00217872"/>
    <w:rsid w:val="00217E72"/>
    <w:rsid w:val="00236E1D"/>
    <w:rsid w:val="00251B60"/>
    <w:rsid w:val="0027650A"/>
    <w:rsid w:val="002825A6"/>
    <w:rsid w:val="002825DE"/>
    <w:rsid w:val="00292C54"/>
    <w:rsid w:val="002A5B9C"/>
    <w:rsid w:val="002B12C5"/>
    <w:rsid w:val="002B67A8"/>
    <w:rsid w:val="002C2D63"/>
    <w:rsid w:val="002D5B06"/>
    <w:rsid w:val="002E6255"/>
    <w:rsid w:val="002E6F2A"/>
    <w:rsid w:val="002F24DD"/>
    <w:rsid w:val="002F3AA4"/>
    <w:rsid w:val="003018DF"/>
    <w:rsid w:val="00302061"/>
    <w:rsid w:val="00303AF5"/>
    <w:rsid w:val="00316CC0"/>
    <w:rsid w:val="0032673F"/>
    <w:rsid w:val="00342085"/>
    <w:rsid w:val="00344A9A"/>
    <w:rsid w:val="00347FAB"/>
    <w:rsid w:val="00353275"/>
    <w:rsid w:val="00360268"/>
    <w:rsid w:val="00383801"/>
    <w:rsid w:val="00384D0E"/>
    <w:rsid w:val="0039063B"/>
    <w:rsid w:val="003B1BDF"/>
    <w:rsid w:val="003B6A87"/>
    <w:rsid w:val="003C0834"/>
    <w:rsid w:val="003C5EEE"/>
    <w:rsid w:val="003D2B8D"/>
    <w:rsid w:val="003D75F2"/>
    <w:rsid w:val="003D78CF"/>
    <w:rsid w:val="003E0FF9"/>
    <w:rsid w:val="003F2E5D"/>
    <w:rsid w:val="003F4248"/>
    <w:rsid w:val="003F4EF0"/>
    <w:rsid w:val="003F52B6"/>
    <w:rsid w:val="00407415"/>
    <w:rsid w:val="00411ECC"/>
    <w:rsid w:val="00420B84"/>
    <w:rsid w:val="00425A43"/>
    <w:rsid w:val="0044354A"/>
    <w:rsid w:val="00451E5B"/>
    <w:rsid w:val="004B5873"/>
    <w:rsid w:val="004C3388"/>
    <w:rsid w:val="004C5FBA"/>
    <w:rsid w:val="004D2C0F"/>
    <w:rsid w:val="004E0781"/>
    <w:rsid w:val="004F3975"/>
    <w:rsid w:val="00502457"/>
    <w:rsid w:val="0051500D"/>
    <w:rsid w:val="00515566"/>
    <w:rsid w:val="00520D09"/>
    <w:rsid w:val="005210F0"/>
    <w:rsid w:val="00523247"/>
    <w:rsid w:val="0052390D"/>
    <w:rsid w:val="00540302"/>
    <w:rsid w:val="005562B7"/>
    <w:rsid w:val="0055630D"/>
    <w:rsid w:val="0055648F"/>
    <w:rsid w:val="00556BBE"/>
    <w:rsid w:val="00576C98"/>
    <w:rsid w:val="005857F6"/>
    <w:rsid w:val="00595EE6"/>
    <w:rsid w:val="005979DE"/>
    <w:rsid w:val="005A179E"/>
    <w:rsid w:val="005B2AB9"/>
    <w:rsid w:val="005C417E"/>
    <w:rsid w:val="005C43EA"/>
    <w:rsid w:val="005D47B7"/>
    <w:rsid w:val="00604522"/>
    <w:rsid w:val="00610BF9"/>
    <w:rsid w:val="00617B69"/>
    <w:rsid w:val="00624232"/>
    <w:rsid w:val="006272B0"/>
    <w:rsid w:val="00656E04"/>
    <w:rsid w:val="00660A29"/>
    <w:rsid w:val="00673B3E"/>
    <w:rsid w:val="006770D0"/>
    <w:rsid w:val="006974C7"/>
    <w:rsid w:val="006B16EF"/>
    <w:rsid w:val="006D4D99"/>
    <w:rsid w:val="006E6D58"/>
    <w:rsid w:val="006F4253"/>
    <w:rsid w:val="007029EE"/>
    <w:rsid w:val="0071144B"/>
    <w:rsid w:val="007126B6"/>
    <w:rsid w:val="00716CA6"/>
    <w:rsid w:val="00735F66"/>
    <w:rsid w:val="00742FC6"/>
    <w:rsid w:val="007638E8"/>
    <w:rsid w:val="00764947"/>
    <w:rsid w:val="007659D0"/>
    <w:rsid w:val="00777393"/>
    <w:rsid w:val="00787293"/>
    <w:rsid w:val="007947BE"/>
    <w:rsid w:val="00796B91"/>
    <w:rsid w:val="007A00BF"/>
    <w:rsid w:val="007A41FA"/>
    <w:rsid w:val="007A7802"/>
    <w:rsid w:val="007B5113"/>
    <w:rsid w:val="007C7E54"/>
    <w:rsid w:val="007D450C"/>
    <w:rsid w:val="007D6F4B"/>
    <w:rsid w:val="007E39DE"/>
    <w:rsid w:val="007F1F74"/>
    <w:rsid w:val="007F6852"/>
    <w:rsid w:val="00800A6F"/>
    <w:rsid w:val="00805BCC"/>
    <w:rsid w:val="008321B1"/>
    <w:rsid w:val="00847F4A"/>
    <w:rsid w:val="0085579E"/>
    <w:rsid w:val="008634A3"/>
    <w:rsid w:val="008973CB"/>
    <w:rsid w:val="008A38AF"/>
    <w:rsid w:val="008A491C"/>
    <w:rsid w:val="008B14C6"/>
    <w:rsid w:val="008B42D6"/>
    <w:rsid w:val="008B43B2"/>
    <w:rsid w:val="008C3AA9"/>
    <w:rsid w:val="008C6582"/>
    <w:rsid w:val="008E2F3A"/>
    <w:rsid w:val="008E7209"/>
    <w:rsid w:val="00903394"/>
    <w:rsid w:val="00905C52"/>
    <w:rsid w:val="0091307A"/>
    <w:rsid w:val="009158C1"/>
    <w:rsid w:val="00921D37"/>
    <w:rsid w:val="0092258E"/>
    <w:rsid w:val="00923847"/>
    <w:rsid w:val="009306C9"/>
    <w:rsid w:val="009352AF"/>
    <w:rsid w:val="009456A9"/>
    <w:rsid w:val="00956CE9"/>
    <w:rsid w:val="00974DA5"/>
    <w:rsid w:val="0097795F"/>
    <w:rsid w:val="009838FA"/>
    <w:rsid w:val="00997FBC"/>
    <w:rsid w:val="009A4A99"/>
    <w:rsid w:val="009A5F1E"/>
    <w:rsid w:val="009A6415"/>
    <w:rsid w:val="009C1418"/>
    <w:rsid w:val="00A06A17"/>
    <w:rsid w:val="00A13C18"/>
    <w:rsid w:val="00A145F0"/>
    <w:rsid w:val="00A16D7B"/>
    <w:rsid w:val="00A20D91"/>
    <w:rsid w:val="00A20EFD"/>
    <w:rsid w:val="00A33983"/>
    <w:rsid w:val="00A4338E"/>
    <w:rsid w:val="00A47572"/>
    <w:rsid w:val="00A615F6"/>
    <w:rsid w:val="00A6276E"/>
    <w:rsid w:val="00A73E3C"/>
    <w:rsid w:val="00A80D26"/>
    <w:rsid w:val="00A90D70"/>
    <w:rsid w:val="00A91DAA"/>
    <w:rsid w:val="00A93580"/>
    <w:rsid w:val="00A9712F"/>
    <w:rsid w:val="00A97310"/>
    <w:rsid w:val="00AA4B18"/>
    <w:rsid w:val="00AC16FE"/>
    <w:rsid w:val="00AC1F3E"/>
    <w:rsid w:val="00AC3D4D"/>
    <w:rsid w:val="00AC3D8C"/>
    <w:rsid w:val="00AE3B9C"/>
    <w:rsid w:val="00AE6019"/>
    <w:rsid w:val="00AF28D6"/>
    <w:rsid w:val="00AF652F"/>
    <w:rsid w:val="00B01B0D"/>
    <w:rsid w:val="00B136B6"/>
    <w:rsid w:val="00B14EBE"/>
    <w:rsid w:val="00B2638D"/>
    <w:rsid w:val="00B420A1"/>
    <w:rsid w:val="00B547EA"/>
    <w:rsid w:val="00B56CAC"/>
    <w:rsid w:val="00B67292"/>
    <w:rsid w:val="00B71527"/>
    <w:rsid w:val="00B73A43"/>
    <w:rsid w:val="00B959B4"/>
    <w:rsid w:val="00BC26C8"/>
    <w:rsid w:val="00BD3995"/>
    <w:rsid w:val="00BD3FAD"/>
    <w:rsid w:val="00BF0636"/>
    <w:rsid w:val="00BF0FAC"/>
    <w:rsid w:val="00C24125"/>
    <w:rsid w:val="00C24646"/>
    <w:rsid w:val="00C30B7E"/>
    <w:rsid w:val="00C331B4"/>
    <w:rsid w:val="00C34E8E"/>
    <w:rsid w:val="00C411C3"/>
    <w:rsid w:val="00C41E41"/>
    <w:rsid w:val="00C43B34"/>
    <w:rsid w:val="00C46F99"/>
    <w:rsid w:val="00C521FF"/>
    <w:rsid w:val="00C53733"/>
    <w:rsid w:val="00C72216"/>
    <w:rsid w:val="00C74161"/>
    <w:rsid w:val="00C74DAE"/>
    <w:rsid w:val="00C825F3"/>
    <w:rsid w:val="00C83DD4"/>
    <w:rsid w:val="00C84558"/>
    <w:rsid w:val="00CA4CAC"/>
    <w:rsid w:val="00CB691F"/>
    <w:rsid w:val="00CD181E"/>
    <w:rsid w:val="00CD1966"/>
    <w:rsid w:val="00CE25A8"/>
    <w:rsid w:val="00CF4F5E"/>
    <w:rsid w:val="00CF588B"/>
    <w:rsid w:val="00D12F40"/>
    <w:rsid w:val="00D16DD3"/>
    <w:rsid w:val="00D301F7"/>
    <w:rsid w:val="00D70827"/>
    <w:rsid w:val="00D72430"/>
    <w:rsid w:val="00DA2BAB"/>
    <w:rsid w:val="00DA562A"/>
    <w:rsid w:val="00DA66FA"/>
    <w:rsid w:val="00DB243D"/>
    <w:rsid w:val="00DB29D5"/>
    <w:rsid w:val="00DB6D78"/>
    <w:rsid w:val="00DD19BC"/>
    <w:rsid w:val="00DD28D7"/>
    <w:rsid w:val="00DD7F27"/>
    <w:rsid w:val="00DE5E30"/>
    <w:rsid w:val="00DF2F33"/>
    <w:rsid w:val="00E053EF"/>
    <w:rsid w:val="00E07A83"/>
    <w:rsid w:val="00E1436B"/>
    <w:rsid w:val="00E21076"/>
    <w:rsid w:val="00E236F5"/>
    <w:rsid w:val="00E2718E"/>
    <w:rsid w:val="00E37A80"/>
    <w:rsid w:val="00E41751"/>
    <w:rsid w:val="00E60CF9"/>
    <w:rsid w:val="00E60F28"/>
    <w:rsid w:val="00E75D3E"/>
    <w:rsid w:val="00E83909"/>
    <w:rsid w:val="00E96716"/>
    <w:rsid w:val="00EA5BC3"/>
    <w:rsid w:val="00EB1580"/>
    <w:rsid w:val="00EB6C67"/>
    <w:rsid w:val="00EC119C"/>
    <w:rsid w:val="00EC1B0C"/>
    <w:rsid w:val="00ED3A33"/>
    <w:rsid w:val="00ED4456"/>
    <w:rsid w:val="00F01E89"/>
    <w:rsid w:val="00F045E4"/>
    <w:rsid w:val="00F15254"/>
    <w:rsid w:val="00F20156"/>
    <w:rsid w:val="00F21B6A"/>
    <w:rsid w:val="00F23EF5"/>
    <w:rsid w:val="00F40096"/>
    <w:rsid w:val="00F40D83"/>
    <w:rsid w:val="00F66AB9"/>
    <w:rsid w:val="00F73D2F"/>
    <w:rsid w:val="00F76349"/>
    <w:rsid w:val="00F82C1B"/>
    <w:rsid w:val="00F860CC"/>
    <w:rsid w:val="00F91393"/>
    <w:rsid w:val="00F92806"/>
    <w:rsid w:val="00FB60B7"/>
    <w:rsid w:val="00FC273C"/>
    <w:rsid w:val="00FD6979"/>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18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customStyle="1" w:styleId="Indent2">
    <w:name w:val="Indent 2"/>
    <w:basedOn w:val="Normal"/>
    <w:rsid w:val="003C0834"/>
    <w:pPr>
      <w:spacing w:after="240" w:line="240" w:lineRule="auto"/>
      <w:ind w:left="737"/>
    </w:pPr>
    <w:rPr>
      <w:rFonts w:ascii="Times New Roman" w:eastAsia="Times New Roman" w:hAnsi="Times New Roman"/>
      <w:szCs w:val="20"/>
      <w:lang w:val="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customStyle="1" w:styleId="Indent2">
    <w:name w:val="Indent 2"/>
    <w:basedOn w:val="Normal"/>
    <w:rsid w:val="003C0834"/>
    <w:pPr>
      <w:spacing w:after="240" w:line="240" w:lineRule="auto"/>
      <w:ind w:left="737"/>
    </w:pPr>
    <w:rPr>
      <w:rFonts w:ascii="Times New Roman" w:eastAsia="Times New Roman" w:hAnsi="Times New Roman"/>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7949990">
      <w:bodyDiv w:val="1"/>
      <w:marLeft w:val="0"/>
      <w:marRight w:val="0"/>
      <w:marTop w:val="0"/>
      <w:marBottom w:val="0"/>
      <w:divBdr>
        <w:top w:val="none" w:sz="0" w:space="0" w:color="auto"/>
        <w:left w:val="none" w:sz="0" w:space="0" w:color="auto"/>
        <w:bottom w:val="none" w:sz="0" w:space="0" w:color="auto"/>
        <w:right w:val="none" w:sz="0" w:space="0" w:color="auto"/>
      </w:divBdr>
    </w:div>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159421678">
      <w:bodyDiv w:val="1"/>
      <w:marLeft w:val="0"/>
      <w:marRight w:val="0"/>
      <w:marTop w:val="0"/>
      <w:marBottom w:val="0"/>
      <w:divBdr>
        <w:top w:val="none" w:sz="0" w:space="0" w:color="auto"/>
        <w:left w:val="none" w:sz="0" w:space="0" w:color="auto"/>
        <w:bottom w:val="none" w:sz="0" w:space="0" w:color="auto"/>
        <w:right w:val="none" w:sz="0" w:space="0" w:color="auto"/>
      </w:divBdr>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536580949">
      <w:bodyDiv w:val="1"/>
      <w:marLeft w:val="0"/>
      <w:marRight w:val="0"/>
      <w:marTop w:val="0"/>
      <w:marBottom w:val="0"/>
      <w:divBdr>
        <w:top w:val="none" w:sz="0" w:space="0" w:color="auto"/>
        <w:left w:val="none" w:sz="0" w:space="0" w:color="auto"/>
        <w:bottom w:val="none" w:sz="0" w:space="0" w:color="auto"/>
        <w:right w:val="none" w:sz="0" w:space="0" w:color="auto"/>
      </w:divBdr>
    </w:div>
    <w:div w:id="1827045030">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B939A81-5550-4D0B-B803-81E9EBD2B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614</Words>
  <Characters>3506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2019-09-13T09:27:00Z</cp:lastPrinted>
  <dcterms:created xsi:type="dcterms:W3CDTF">2022-01-20T10:41:00Z</dcterms:created>
  <dcterms:modified xsi:type="dcterms:W3CDTF">2022-01-20T10:41:00Z</dcterms:modified>
</cp:coreProperties>
</file>