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ABBA8" w14:textId="77777777" w:rsidR="00C82EDA" w:rsidRDefault="00C82EDA" w:rsidP="006C504A">
      <w:pPr>
        <w:spacing w:afterLines="100" w:after="240"/>
        <w:jc w:val="center"/>
        <w:rPr>
          <w:rFonts w:ascii="Arial Black" w:hAnsi="Arial Black" w:cstheme="minorHAnsi"/>
          <w:sz w:val="24"/>
          <w:szCs w:val="24"/>
        </w:rPr>
      </w:pPr>
    </w:p>
    <w:p w14:paraId="5A4E175D" w14:textId="77777777" w:rsidR="00C82EDA" w:rsidRDefault="00C82EDA" w:rsidP="006C504A">
      <w:pPr>
        <w:spacing w:afterLines="100" w:after="240"/>
        <w:jc w:val="center"/>
        <w:rPr>
          <w:rFonts w:ascii="Arial Black" w:hAnsi="Arial Black" w:cstheme="minorHAnsi"/>
          <w:sz w:val="24"/>
          <w:szCs w:val="24"/>
        </w:rPr>
      </w:pPr>
      <w:r w:rsidRPr="00C82EDA">
        <w:rPr>
          <w:rFonts w:ascii="Arial Black" w:hAnsi="Arial Black" w:cstheme="minorHAnsi"/>
          <w:noProof/>
          <w:sz w:val="24"/>
          <w:szCs w:val="24"/>
          <w:lang w:val="en-US" w:eastAsia="en-US"/>
        </w:rPr>
        <w:drawing>
          <wp:inline distT="0" distB="0" distL="0" distR="0" wp14:anchorId="1520FE54" wp14:editId="2DC9A9B1">
            <wp:extent cx="762000" cy="745490"/>
            <wp:effectExtent l="0" t="0" r="0" b="0"/>
            <wp:docPr id="2"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14:paraId="00E32407" w14:textId="77777777" w:rsidR="00C82EDA" w:rsidRPr="00F20156" w:rsidRDefault="00C82EDA" w:rsidP="00C82EDA">
      <w:pPr>
        <w:pStyle w:val="NoSpacing"/>
        <w:jc w:val="center"/>
        <w:rPr>
          <w:rFonts w:ascii="Georgia" w:hAnsi="Georgia" w:cs="Arial"/>
          <w:b/>
          <w:sz w:val="20"/>
          <w:szCs w:val="20"/>
        </w:rPr>
      </w:pPr>
      <w:r w:rsidRPr="00F20156">
        <w:rPr>
          <w:rFonts w:ascii="Georgia" w:hAnsi="Georgia" w:cs="Arial"/>
          <w:b/>
          <w:sz w:val="20"/>
          <w:szCs w:val="20"/>
        </w:rPr>
        <w:t>Course Outline</w:t>
      </w:r>
    </w:p>
    <w:p w14:paraId="24E9E0D5" w14:textId="77777777" w:rsidR="00C82EDA" w:rsidRDefault="00C82EDA" w:rsidP="00C82EDA">
      <w:pPr>
        <w:pStyle w:val="NoSpacing"/>
        <w:jc w:val="center"/>
        <w:rPr>
          <w:rFonts w:ascii="Georgia" w:hAnsi="Georgia" w:cs="Arial"/>
          <w:b/>
          <w:sz w:val="20"/>
          <w:szCs w:val="20"/>
        </w:rPr>
      </w:pPr>
      <w:r w:rsidRPr="00F20156">
        <w:rPr>
          <w:rFonts w:ascii="Georgia" w:hAnsi="Georgia" w:cs="Arial"/>
          <w:b/>
          <w:sz w:val="20"/>
          <w:szCs w:val="20"/>
        </w:rPr>
        <w:t>MBA- HRM – 2</w:t>
      </w:r>
      <w:r w:rsidRPr="00F20156">
        <w:rPr>
          <w:rFonts w:ascii="Georgia" w:hAnsi="Georgia" w:cs="Arial"/>
          <w:b/>
          <w:sz w:val="20"/>
          <w:szCs w:val="20"/>
          <w:vertAlign w:val="superscript"/>
        </w:rPr>
        <w:t>nd</w:t>
      </w:r>
      <w:r w:rsidRPr="00F20156">
        <w:rPr>
          <w:rFonts w:ascii="Georgia" w:hAnsi="Georgia" w:cs="Arial"/>
          <w:b/>
          <w:sz w:val="20"/>
          <w:szCs w:val="20"/>
        </w:rPr>
        <w:t xml:space="preserve"> year</w:t>
      </w:r>
    </w:p>
    <w:p w14:paraId="3B631F60" w14:textId="77777777" w:rsidR="00C82EDA" w:rsidRDefault="00C82EDA" w:rsidP="00C82EDA">
      <w:pPr>
        <w:pStyle w:val="NoSpacing"/>
        <w:jc w:val="center"/>
        <w:rPr>
          <w:rFonts w:ascii="Georgia" w:hAnsi="Georgia" w:cs="Arial"/>
          <w:b/>
          <w:sz w:val="20"/>
          <w:szCs w:val="20"/>
        </w:rPr>
      </w:pPr>
    </w:p>
    <w:p w14:paraId="64B77C9A" w14:textId="77777777" w:rsidR="00C82EDA" w:rsidRPr="00F20156" w:rsidRDefault="00C82EDA" w:rsidP="00C82EDA">
      <w:pPr>
        <w:pStyle w:val="NoSpacing"/>
        <w:jc w:val="center"/>
        <w:rPr>
          <w:rFonts w:ascii="Georgia" w:hAnsi="Georgia" w:cs="Arial"/>
          <w:b/>
          <w:sz w:val="20"/>
          <w:szCs w:val="20"/>
        </w:rPr>
      </w:pPr>
    </w:p>
    <w:p w14:paraId="6E34167B" w14:textId="77777777" w:rsidR="00C82EDA" w:rsidRPr="00C82EDA" w:rsidRDefault="00C82EDA" w:rsidP="006C504A">
      <w:pPr>
        <w:spacing w:afterLines="100" w:after="240"/>
        <w:jc w:val="center"/>
        <w:rPr>
          <w:rFonts w:ascii="Arial Black" w:hAnsi="Arial Black" w:cstheme="minorHAnsi"/>
          <w:b/>
          <w:sz w:val="24"/>
          <w:szCs w:val="24"/>
        </w:rPr>
      </w:pPr>
      <w:r w:rsidRPr="00F20156">
        <w:rPr>
          <w:rFonts w:ascii="Georgia" w:hAnsi="Georgia" w:cs="Arial"/>
          <w:b/>
          <w:color w:val="222222"/>
          <w:sz w:val="20"/>
          <w:szCs w:val="20"/>
        </w:rPr>
        <w:t>Course:</w:t>
      </w:r>
      <w:r w:rsidRPr="00C82EDA">
        <w:rPr>
          <w:rFonts w:ascii="Arial Black" w:hAnsi="Arial Black" w:cstheme="minorHAnsi"/>
          <w:sz w:val="24"/>
          <w:szCs w:val="24"/>
        </w:rPr>
        <w:t xml:space="preserve"> </w:t>
      </w:r>
      <w:r w:rsidRPr="00C82EDA">
        <w:rPr>
          <w:rFonts w:ascii="Georgia" w:hAnsi="Georgia" w:cstheme="minorHAnsi"/>
          <w:b/>
          <w:sz w:val="20"/>
          <w:szCs w:val="20"/>
        </w:rPr>
        <w:t>NEUROSCIENCE OF LEADERSHIP</w:t>
      </w:r>
      <w:r w:rsidRPr="00C82EDA">
        <w:rPr>
          <w:rFonts w:ascii="Georgia" w:hAnsi="Georgia" w:cs="Arial"/>
          <w:b/>
          <w:color w:val="222222"/>
          <w:sz w:val="20"/>
          <w:szCs w:val="20"/>
        </w:rPr>
        <w:t xml:space="preserve"> (NOL)</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C82EDA" w:rsidRPr="00F20156" w14:paraId="5430020E" w14:textId="77777777" w:rsidTr="00824C99">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F4F5428" w14:textId="77777777" w:rsidR="00C82EDA" w:rsidRPr="00F20156" w:rsidRDefault="00C82EDA"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15C7CE5" w14:textId="77777777" w:rsidR="00C82EDA" w:rsidRPr="00F20156" w:rsidRDefault="00C82EDA"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Pr>
                <w:rFonts w:ascii="Georgia" w:eastAsia="Times New Roman" w:hAnsi="Georgia"/>
                <w:color w:val="222222"/>
                <w:sz w:val="20"/>
                <w:szCs w:val="20"/>
              </w:rPr>
              <w:t>.0</w:t>
            </w:r>
          </w:p>
        </w:tc>
      </w:tr>
      <w:tr w:rsidR="00C82EDA" w:rsidRPr="00F20156" w14:paraId="47AADB9D" w14:textId="77777777" w:rsidTr="00824C99">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CBBB03" w14:textId="77777777" w:rsidR="00C82EDA" w:rsidRPr="00F20156" w:rsidRDefault="00C82EDA"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32D244EC" w14:textId="77777777" w:rsidR="00C82EDA" w:rsidRPr="00F20156" w:rsidRDefault="00C82EDA" w:rsidP="00824C99">
            <w:pPr>
              <w:spacing w:after="0" w:line="240" w:lineRule="auto"/>
              <w:rPr>
                <w:rFonts w:ascii="Georgia" w:eastAsia="Times New Roman" w:hAnsi="Georgia"/>
                <w:color w:val="222222"/>
                <w:sz w:val="20"/>
                <w:szCs w:val="20"/>
              </w:rPr>
            </w:pPr>
            <w:proofErr w:type="spellStart"/>
            <w:r>
              <w:rPr>
                <w:rFonts w:ascii="Georgia" w:eastAsia="Times New Roman" w:hAnsi="Georgia"/>
                <w:color w:val="222222"/>
                <w:sz w:val="20"/>
                <w:szCs w:val="20"/>
              </w:rPr>
              <w:t>Prof.F.</w:t>
            </w:r>
            <w:proofErr w:type="gramStart"/>
            <w:r>
              <w:rPr>
                <w:rFonts w:ascii="Georgia" w:eastAsia="Times New Roman" w:hAnsi="Georgia"/>
                <w:color w:val="222222"/>
                <w:sz w:val="20"/>
                <w:szCs w:val="20"/>
              </w:rPr>
              <w:t>M.Sahoo</w:t>
            </w:r>
            <w:proofErr w:type="spellEnd"/>
            <w:proofErr w:type="gramEnd"/>
          </w:p>
        </w:tc>
      </w:tr>
      <w:tr w:rsidR="00C82EDA" w:rsidRPr="00F20156" w14:paraId="1438F249" w14:textId="77777777" w:rsidTr="00824C99">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B7F3A0" w14:textId="77777777" w:rsidR="00C82EDA" w:rsidRPr="00F20156" w:rsidRDefault="00C82EDA"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2C09EF95" w14:textId="4A24F75C" w:rsidR="00C82EDA" w:rsidRPr="00F20156" w:rsidRDefault="00C82EDA"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 HRM</w:t>
            </w:r>
            <w:r>
              <w:rPr>
                <w:rFonts w:ascii="Georgia" w:eastAsia="Times New Roman" w:hAnsi="Georgia"/>
                <w:color w:val="222222"/>
                <w:sz w:val="20"/>
                <w:szCs w:val="20"/>
              </w:rPr>
              <w:t xml:space="preserve"> Class 20</w:t>
            </w:r>
            <w:r w:rsidR="004C616C">
              <w:rPr>
                <w:rFonts w:ascii="Georgia" w:eastAsia="Times New Roman" w:hAnsi="Georgia"/>
                <w:color w:val="222222"/>
                <w:sz w:val="20"/>
                <w:szCs w:val="20"/>
              </w:rPr>
              <w:t>20</w:t>
            </w:r>
            <w:r>
              <w:rPr>
                <w:rFonts w:ascii="Georgia" w:eastAsia="Times New Roman" w:hAnsi="Georgia"/>
                <w:color w:val="222222"/>
                <w:sz w:val="20"/>
                <w:szCs w:val="20"/>
              </w:rPr>
              <w:t>-2</w:t>
            </w:r>
            <w:r w:rsidR="004C616C">
              <w:rPr>
                <w:rFonts w:ascii="Georgia" w:eastAsia="Times New Roman" w:hAnsi="Georgia"/>
                <w:color w:val="222222"/>
                <w:sz w:val="20"/>
                <w:szCs w:val="20"/>
              </w:rPr>
              <w:t>2</w:t>
            </w:r>
          </w:p>
        </w:tc>
      </w:tr>
      <w:tr w:rsidR="00C82EDA" w:rsidRPr="00F20156" w14:paraId="493F16F5" w14:textId="77777777" w:rsidTr="00C82EDA">
        <w:trPr>
          <w:trHeight w:val="307"/>
        </w:trPr>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B3A09D" w14:textId="77777777" w:rsidR="00C82EDA" w:rsidRPr="00F20156" w:rsidRDefault="00C82EDA"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7125912B" w14:textId="72D5BF2F" w:rsidR="00C82EDA" w:rsidRPr="00F20156" w:rsidRDefault="00C82EDA"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202</w:t>
            </w:r>
            <w:r w:rsidR="004C616C">
              <w:rPr>
                <w:rFonts w:ascii="Georgia" w:eastAsia="Times New Roman" w:hAnsi="Georgia"/>
                <w:color w:val="222222"/>
                <w:sz w:val="20"/>
                <w:szCs w:val="20"/>
              </w:rPr>
              <w:t>1</w:t>
            </w:r>
            <w:r w:rsidRPr="00F20156">
              <w:rPr>
                <w:rFonts w:ascii="Georgia" w:eastAsia="Times New Roman" w:hAnsi="Georgia"/>
                <w:color w:val="222222"/>
                <w:sz w:val="20"/>
                <w:szCs w:val="20"/>
              </w:rPr>
              <w:t>-2</w:t>
            </w:r>
            <w:r w:rsidR="004C616C">
              <w:rPr>
                <w:rFonts w:ascii="Georgia" w:eastAsia="Times New Roman" w:hAnsi="Georgia"/>
                <w:color w:val="222222"/>
                <w:sz w:val="20"/>
                <w:szCs w:val="20"/>
              </w:rPr>
              <w:t>2</w:t>
            </w:r>
            <w:r w:rsidRPr="00F20156">
              <w:rPr>
                <w:rFonts w:ascii="Georgia" w:eastAsia="Times New Roman" w:hAnsi="Georgia"/>
                <w:color w:val="222222"/>
                <w:sz w:val="20"/>
                <w:szCs w:val="20"/>
              </w:rPr>
              <w:t xml:space="preserve">, </w:t>
            </w:r>
            <w:r w:rsidRPr="00C82EDA">
              <w:rPr>
                <w:rFonts w:ascii="Georgia" w:eastAsia="Times New Roman" w:hAnsi="Georgia"/>
                <w:color w:val="222222"/>
                <w:sz w:val="20"/>
                <w:szCs w:val="20"/>
              </w:rPr>
              <w:t>Term-V</w:t>
            </w:r>
            <w:r w:rsidR="006C504A">
              <w:rPr>
                <w:rFonts w:ascii="Georgia" w:eastAsia="Times New Roman" w:hAnsi="Georgia"/>
                <w:color w:val="222222"/>
                <w:sz w:val="20"/>
                <w:szCs w:val="20"/>
              </w:rPr>
              <w:t>I</w:t>
            </w:r>
          </w:p>
        </w:tc>
      </w:tr>
    </w:tbl>
    <w:p w14:paraId="1460840E" w14:textId="77777777" w:rsidR="00C82EDA" w:rsidRPr="00F20156" w:rsidRDefault="00C82EDA" w:rsidP="00C82EDA">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5B6D8C3" w14:textId="77777777" w:rsidR="00C82EDA" w:rsidRPr="00F20156" w:rsidRDefault="00C82EDA" w:rsidP="00C82EDA">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2A69C36" w14:textId="77777777" w:rsidR="00C82EDA" w:rsidRPr="00F20156" w:rsidRDefault="00C82EDA" w:rsidP="00C82EDA">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2CC3A89F" w14:textId="77777777" w:rsidR="00C82EDA" w:rsidRPr="00F20156" w:rsidRDefault="00C82EDA" w:rsidP="00C82EDA">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928AFE7" w14:textId="77777777" w:rsidR="00C82EDA" w:rsidRPr="00F20156" w:rsidRDefault="00C82EDA" w:rsidP="00C82EDA">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8F13072" w14:textId="77777777" w:rsidR="00C82EDA" w:rsidRPr="00F20156" w:rsidRDefault="00C82EDA" w:rsidP="00C82EDA">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7DC6519" w14:textId="77777777" w:rsidR="00C82EDA" w:rsidRPr="00F20156" w:rsidRDefault="00C82EDA" w:rsidP="00C82EDA">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1D1F4833" w14:textId="77777777" w:rsidR="00A76ACF" w:rsidRPr="00C82EDA" w:rsidRDefault="00A76ACF" w:rsidP="006C504A">
      <w:pPr>
        <w:spacing w:afterLines="100" w:after="240"/>
        <w:jc w:val="both"/>
        <w:rPr>
          <w:rFonts w:ascii="Georgia" w:hAnsi="Georgia" w:cstheme="minorHAnsi"/>
          <w:sz w:val="20"/>
          <w:szCs w:val="20"/>
        </w:rPr>
      </w:pPr>
    </w:p>
    <w:p w14:paraId="54219761" w14:textId="77777777" w:rsidR="00A76ACF" w:rsidRDefault="00A76ACF" w:rsidP="006C504A">
      <w:pPr>
        <w:pStyle w:val="ListParagraph"/>
        <w:numPr>
          <w:ilvl w:val="0"/>
          <w:numId w:val="1"/>
        </w:numPr>
        <w:spacing w:afterLines="100" w:after="240"/>
        <w:jc w:val="both"/>
        <w:rPr>
          <w:rFonts w:ascii="Georgia" w:hAnsi="Georgia" w:cstheme="minorHAnsi"/>
          <w:b/>
          <w:sz w:val="20"/>
          <w:szCs w:val="20"/>
        </w:rPr>
      </w:pPr>
      <w:r w:rsidRPr="00C82EDA">
        <w:rPr>
          <w:rFonts w:ascii="Georgia" w:hAnsi="Georgia" w:cstheme="minorHAnsi"/>
          <w:b/>
          <w:sz w:val="20"/>
          <w:szCs w:val="20"/>
        </w:rPr>
        <w:t>Course Description</w:t>
      </w:r>
    </w:p>
    <w:p w14:paraId="27B94FB0" w14:textId="77777777" w:rsidR="00C82EDA" w:rsidRPr="00C82EDA" w:rsidRDefault="00C82EDA" w:rsidP="006C504A">
      <w:pPr>
        <w:pStyle w:val="ListParagraph"/>
        <w:spacing w:afterLines="100" w:after="240"/>
        <w:ind w:left="360"/>
        <w:jc w:val="both"/>
        <w:rPr>
          <w:rFonts w:ascii="Georgia" w:hAnsi="Georgia" w:cstheme="minorHAnsi"/>
          <w:b/>
          <w:sz w:val="20"/>
          <w:szCs w:val="20"/>
        </w:rPr>
      </w:pPr>
    </w:p>
    <w:p w14:paraId="0B32D88D" w14:textId="77777777" w:rsidR="00A76ACF" w:rsidRDefault="00A76ACF" w:rsidP="006C504A">
      <w:pPr>
        <w:pStyle w:val="ListParagraph"/>
        <w:spacing w:afterLines="100" w:after="240"/>
        <w:ind w:left="360"/>
        <w:jc w:val="both"/>
        <w:rPr>
          <w:rFonts w:ascii="Georgia" w:hAnsi="Georgia" w:cstheme="minorHAnsi"/>
          <w:sz w:val="20"/>
          <w:szCs w:val="20"/>
        </w:rPr>
      </w:pPr>
      <w:r w:rsidRPr="00C82EDA">
        <w:rPr>
          <w:rFonts w:ascii="Georgia" w:hAnsi="Georgia" w:cstheme="minorHAnsi"/>
          <w:sz w:val="20"/>
          <w:szCs w:val="20"/>
        </w:rPr>
        <w:t>Neuroscience represents and cap</w:t>
      </w:r>
      <w:r w:rsidR="00724422" w:rsidRPr="00C82EDA">
        <w:rPr>
          <w:rFonts w:ascii="Georgia" w:hAnsi="Georgia" w:cstheme="minorHAnsi"/>
          <w:sz w:val="20"/>
          <w:szCs w:val="20"/>
        </w:rPr>
        <w:t>tures</w:t>
      </w:r>
      <w:r w:rsidRPr="00C82EDA">
        <w:rPr>
          <w:rFonts w:ascii="Georgia" w:hAnsi="Georgia" w:cstheme="minorHAnsi"/>
          <w:sz w:val="20"/>
          <w:szCs w:val="20"/>
        </w:rPr>
        <w:t xml:space="preserve"> new knowledge. This innovative course combines neuroscience and leadership together in a way that entails emerging knowledge and the latest evidence from neuroscience, </w:t>
      </w:r>
      <w:proofErr w:type="spellStart"/>
      <w:r w:rsidRPr="00C82EDA">
        <w:rPr>
          <w:rFonts w:ascii="Georgia" w:hAnsi="Georgia" w:cstheme="minorHAnsi"/>
          <w:sz w:val="20"/>
          <w:szCs w:val="20"/>
        </w:rPr>
        <w:t>neuroleadership</w:t>
      </w:r>
      <w:proofErr w:type="spellEnd"/>
      <w:r w:rsidRPr="00C82EDA">
        <w:rPr>
          <w:rFonts w:ascii="Georgia" w:hAnsi="Georgia" w:cstheme="minorHAnsi"/>
          <w:sz w:val="20"/>
          <w:szCs w:val="20"/>
        </w:rPr>
        <w:t>, neurobiology and positive psychology for brain</w:t>
      </w:r>
      <w:r w:rsidR="00B848E3" w:rsidRPr="00C82EDA">
        <w:rPr>
          <w:rFonts w:ascii="Georgia" w:hAnsi="Georgia" w:cstheme="minorHAnsi"/>
          <w:sz w:val="20"/>
          <w:szCs w:val="20"/>
        </w:rPr>
        <w:t>-</w:t>
      </w:r>
      <w:r w:rsidRPr="00C82EDA">
        <w:rPr>
          <w:rFonts w:ascii="Georgia" w:hAnsi="Georgia" w:cstheme="minorHAnsi"/>
          <w:sz w:val="20"/>
          <w:szCs w:val="20"/>
        </w:rPr>
        <w:t>friendly leadership. The course provides insight and new learning that will encourage students to be a leader of tomorrow.</w:t>
      </w:r>
    </w:p>
    <w:p w14:paraId="38AA42E2" w14:textId="77777777" w:rsidR="00C82EDA" w:rsidRDefault="00C82EDA" w:rsidP="006C504A">
      <w:pPr>
        <w:pStyle w:val="ListParagraph"/>
        <w:spacing w:afterLines="100" w:after="240"/>
        <w:ind w:left="360"/>
        <w:jc w:val="both"/>
        <w:rPr>
          <w:rFonts w:ascii="Georgia" w:hAnsi="Georgia" w:cstheme="minorHAnsi"/>
          <w:sz w:val="20"/>
          <w:szCs w:val="20"/>
        </w:rPr>
      </w:pPr>
    </w:p>
    <w:p w14:paraId="76D4B1A3" w14:textId="77777777" w:rsidR="00C82EDA" w:rsidRDefault="00C82EDA" w:rsidP="006C504A">
      <w:pPr>
        <w:pStyle w:val="ListParagraph"/>
        <w:spacing w:afterLines="100" w:after="240"/>
        <w:ind w:left="360"/>
        <w:jc w:val="both"/>
        <w:rPr>
          <w:rFonts w:ascii="Georgia" w:hAnsi="Georgia" w:cstheme="minorHAnsi"/>
          <w:sz w:val="20"/>
          <w:szCs w:val="20"/>
        </w:rPr>
      </w:pPr>
    </w:p>
    <w:p w14:paraId="58AFBCBD" w14:textId="77777777" w:rsidR="00C82EDA" w:rsidRPr="00C82EDA" w:rsidRDefault="00C82EDA" w:rsidP="00C82EDA">
      <w:pPr>
        <w:pStyle w:val="ListParagraph"/>
        <w:numPr>
          <w:ilvl w:val="0"/>
          <w:numId w:val="1"/>
        </w:numPr>
        <w:spacing w:before="100" w:beforeAutospacing="1" w:after="100" w:afterAutospacing="1" w:line="240" w:lineRule="auto"/>
        <w:jc w:val="both"/>
        <w:rPr>
          <w:rFonts w:ascii="Georgia" w:eastAsia="Times New Roman" w:hAnsi="Georgia" w:cs="Arial"/>
          <w:b/>
          <w:color w:val="222222"/>
          <w:sz w:val="20"/>
          <w:szCs w:val="20"/>
        </w:rPr>
      </w:pPr>
      <w:r w:rsidRPr="00C82EDA">
        <w:rPr>
          <w:rFonts w:ascii="Georgia" w:eastAsia="Times New Roman" w:hAnsi="Georgia" w:cs="Arial"/>
          <w:b/>
          <w:bCs/>
          <w:color w:val="222222"/>
          <w:sz w:val="20"/>
          <w:szCs w:val="20"/>
        </w:rPr>
        <w:t xml:space="preserve">Student Learning Outcomes </w:t>
      </w:r>
    </w:p>
    <w:p w14:paraId="68E888AE" w14:textId="77777777" w:rsidR="00C82EDA" w:rsidRDefault="00C82EDA" w:rsidP="00C82EDA">
      <w:pPr>
        <w:spacing w:before="100" w:beforeAutospacing="1" w:after="100" w:afterAutospacing="1" w:line="240" w:lineRule="auto"/>
        <w:ind w:left="720"/>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After this course, students should be able to:</w:t>
      </w:r>
    </w:p>
    <w:p w14:paraId="3BD07C3D" w14:textId="77777777" w:rsidR="003900A2" w:rsidRPr="0073476C" w:rsidRDefault="003900A2" w:rsidP="006C504A">
      <w:pPr>
        <w:pStyle w:val="ListParagraph"/>
        <w:numPr>
          <w:ilvl w:val="0"/>
          <w:numId w:val="3"/>
        </w:numPr>
        <w:spacing w:afterLines="100" w:after="240"/>
        <w:jc w:val="both"/>
        <w:rPr>
          <w:rFonts w:ascii="Georgia" w:hAnsi="Georgia" w:cstheme="minorHAnsi"/>
          <w:sz w:val="20"/>
          <w:szCs w:val="20"/>
        </w:rPr>
      </w:pPr>
      <w:r w:rsidRPr="0073476C">
        <w:rPr>
          <w:rFonts w:ascii="Georgia" w:hAnsi="Georgia" w:cstheme="minorHAnsi"/>
          <w:sz w:val="20"/>
          <w:szCs w:val="20"/>
        </w:rPr>
        <w:t>Be able to appreciate the value of studying brain functions in the context of leadership.</w:t>
      </w:r>
    </w:p>
    <w:p w14:paraId="483B01C2" w14:textId="77777777" w:rsidR="003900A2" w:rsidRPr="0073476C" w:rsidRDefault="003900A2" w:rsidP="006C504A">
      <w:pPr>
        <w:pStyle w:val="ListParagraph"/>
        <w:numPr>
          <w:ilvl w:val="0"/>
          <w:numId w:val="3"/>
        </w:numPr>
        <w:spacing w:afterLines="100" w:after="240"/>
        <w:jc w:val="both"/>
        <w:rPr>
          <w:rFonts w:ascii="Georgia" w:hAnsi="Georgia" w:cstheme="minorHAnsi"/>
          <w:sz w:val="20"/>
          <w:szCs w:val="20"/>
        </w:rPr>
      </w:pPr>
      <w:r w:rsidRPr="0073476C">
        <w:rPr>
          <w:rFonts w:ascii="Georgia" w:hAnsi="Georgia" w:cstheme="minorHAnsi"/>
          <w:sz w:val="20"/>
          <w:szCs w:val="20"/>
        </w:rPr>
        <w:t xml:space="preserve">Be able to use and interpret neuroscience-relevant psychometric </w:t>
      </w:r>
      <w:proofErr w:type="gramStart"/>
      <w:r w:rsidRPr="0073476C">
        <w:rPr>
          <w:rFonts w:ascii="Georgia" w:hAnsi="Georgia" w:cstheme="minorHAnsi"/>
          <w:sz w:val="20"/>
          <w:szCs w:val="20"/>
        </w:rPr>
        <w:t>tests</w:t>
      </w:r>
      <w:proofErr w:type="gramEnd"/>
    </w:p>
    <w:p w14:paraId="1ABF41E6" w14:textId="77777777" w:rsidR="003900A2" w:rsidRPr="0073476C" w:rsidRDefault="003900A2" w:rsidP="006C504A">
      <w:pPr>
        <w:pStyle w:val="ListParagraph"/>
        <w:numPr>
          <w:ilvl w:val="0"/>
          <w:numId w:val="3"/>
        </w:numPr>
        <w:spacing w:afterLines="100" w:after="240"/>
        <w:jc w:val="both"/>
        <w:rPr>
          <w:rFonts w:ascii="Georgia" w:hAnsi="Georgia" w:cstheme="minorHAnsi"/>
          <w:sz w:val="20"/>
          <w:szCs w:val="20"/>
        </w:rPr>
      </w:pPr>
      <w:r w:rsidRPr="0073476C">
        <w:rPr>
          <w:rFonts w:ascii="Georgia" w:hAnsi="Georgia" w:cstheme="minorHAnsi"/>
          <w:sz w:val="20"/>
          <w:szCs w:val="20"/>
        </w:rPr>
        <w:t xml:space="preserve">Be able to enhance competence along the line suggested by neuro-scientific </w:t>
      </w:r>
      <w:proofErr w:type="gramStart"/>
      <w:r w:rsidRPr="0073476C">
        <w:rPr>
          <w:rFonts w:ascii="Georgia" w:hAnsi="Georgia" w:cstheme="minorHAnsi"/>
          <w:sz w:val="20"/>
          <w:szCs w:val="20"/>
        </w:rPr>
        <w:t>readings</w:t>
      </w:r>
      <w:proofErr w:type="gramEnd"/>
    </w:p>
    <w:p w14:paraId="364FE6E7" w14:textId="77777777" w:rsidR="003900A2" w:rsidRDefault="003900A2" w:rsidP="006C504A">
      <w:pPr>
        <w:pStyle w:val="ListParagraph"/>
        <w:numPr>
          <w:ilvl w:val="0"/>
          <w:numId w:val="3"/>
        </w:numPr>
        <w:spacing w:afterLines="100" w:after="240"/>
        <w:jc w:val="both"/>
        <w:rPr>
          <w:rFonts w:ascii="Georgia" w:hAnsi="Georgia" w:cstheme="minorHAnsi"/>
          <w:sz w:val="20"/>
          <w:szCs w:val="20"/>
        </w:rPr>
      </w:pPr>
      <w:r w:rsidRPr="0073476C">
        <w:rPr>
          <w:rFonts w:ascii="Georgia" w:hAnsi="Georgia" w:cstheme="minorHAnsi"/>
          <w:sz w:val="20"/>
          <w:szCs w:val="20"/>
        </w:rPr>
        <w:t>Be able to be a part of brain friendly workplace.</w:t>
      </w:r>
    </w:p>
    <w:p w14:paraId="3259F74C" w14:textId="77777777" w:rsidR="003900A2" w:rsidRPr="003900A2" w:rsidRDefault="003900A2" w:rsidP="006C504A">
      <w:pPr>
        <w:pStyle w:val="ListParagraph"/>
        <w:spacing w:afterLines="100" w:after="240"/>
        <w:ind w:left="1080"/>
        <w:jc w:val="both"/>
        <w:rPr>
          <w:rFonts w:ascii="Georgia" w:hAnsi="Georgia" w:cstheme="minorHAnsi"/>
          <w:sz w:val="20"/>
          <w:szCs w:val="20"/>
        </w:rPr>
      </w:pPr>
    </w:p>
    <w:p w14:paraId="4070EE1C" w14:textId="77777777" w:rsidR="00C82EDA" w:rsidRPr="004D79E0" w:rsidRDefault="00C82EDA" w:rsidP="004D79E0">
      <w:pPr>
        <w:pStyle w:val="ListParagraph"/>
        <w:numPr>
          <w:ilvl w:val="0"/>
          <w:numId w:val="1"/>
        </w:numPr>
        <w:spacing w:before="100" w:beforeAutospacing="1" w:after="100" w:afterAutospacing="1" w:line="240" w:lineRule="auto"/>
        <w:jc w:val="both"/>
        <w:rPr>
          <w:rFonts w:ascii="Georgia" w:eastAsia="Times New Roman" w:hAnsi="Georgia" w:cs="Arial"/>
          <w:b/>
          <w:color w:val="222222"/>
          <w:sz w:val="20"/>
          <w:szCs w:val="20"/>
        </w:rPr>
      </w:pPr>
      <w:r w:rsidRPr="004D79E0">
        <w:rPr>
          <w:rFonts w:ascii="Georgia" w:eastAsia="Times New Roman" w:hAnsi="Georgia" w:cs="Arial"/>
          <w:b/>
          <w:bCs/>
          <w:color w:val="222222"/>
          <w:sz w:val="20"/>
          <w:szCs w:val="20"/>
        </w:rPr>
        <w:t xml:space="preserve">Required </w:t>
      </w:r>
      <w:proofErr w:type="gramStart"/>
      <w:r w:rsidRPr="004D79E0">
        <w:rPr>
          <w:rFonts w:ascii="Georgia" w:eastAsia="Times New Roman" w:hAnsi="Georgia" w:cs="Arial"/>
          <w:b/>
          <w:bCs/>
          <w:color w:val="222222"/>
          <w:sz w:val="20"/>
          <w:szCs w:val="20"/>
        </w:rPr>
        <w:t>Text Books</w:t>
      </w:r>
      <w:proofErr w:type="gramEnd"/>
      <w:r w:rsidRPr="004D79E0">
        <w:rPr>
          <w:rFonts w:ascii="Georgia" w:eastAsia="Times New Roman" w:hAnsi="Georgia" w:cs="Arial"/>
          <w:b/>
          <w:bCs/>
          <w:color w:val="222222"/>
          <w:sz w:val="20"/>
          <w:szCs w:val="20"/>
        </w:rPr>
        <w:t xml:space="preserve"> and Reading Material</w:t>
      </w:r>
    </w:p>
    <w:p w14:paraId="476B774C" w14:textId="77777777" w:rsidR="004D79E0" w:rsidRPr="004D79E0" w:rsidRDefault="004D79E0" w:rsidP="004D79E0">
      <w:pPr>
        <w:pStyle w:val="ListParagraph"/>
        <w:spacing w:before="100" w:beforeAutospacing="1" w:after="100" w:afterAutospacing="1" w:line="240" w:lineRule="auto"/>
        <w:ind w:left="360"/>
        <w:jc w:val="both"/>
        <w:rPr>
          <w:rFonts w:ascii="Georgia" w:eastAsia="Times New Roman" w:hAnsi="Georgia" w:cs="Arial"/>
          <w:b/>
          <w:color w:val="222222"/>
          <w:sz w:val="20"/>
          <w:szCs w:val="20"/>
        </w:rPr>
      </w:pPr>
    </w:p>
    <w:p w14:paraId="00CC7142" w14:textId="77777777" w:rsidR="004D79E0" w:rsidRPr="004D79E0" w:rsidRDefault="004D79E0" w:rsidP="006C504A">
      <w:pPr>
        <w:pStyle w:val="ListParagraph"/>
        <w:spacing w:afterLines="100" w:after="240"/>
        <w:ind w:left="360"/>
        <w:jc w:val="both"/>
        <w:rPr>
          <w:rFonts w:ascii="Georgia" w:hAnsi="Georgia" w:cstheme="minorHAnsi"/>
          <w:sz w:val="20"/>
          <w:szCs w:val="20"/>
        </w:rPr>
      </w:pPr>
      <w:r w:rsidRPr="004D79E0">
        <w:rPr>
          <w:rFonts w:ascii="Georgia" w:hAnsi="Georgia" w:cstheme="minorHAnsi"/>
          <w:b/>
          <w:sz w:val="20"/>
          <w:szCs w:val="20"/>
        </w:rPr>
        <w:t xml:space="preserve">Core Reading: </w:t>
      </w:r>
      <w:r w:rsidRPr="004D79E0">
        <w:rPr>
          <w:rFonts w:ascii="Georgia" w:hAnsi="Georgia" w:cstheme="minorHAnsi"/>
          <w:sz w:val="20"/>
          <w:szCs w:val="20"/>
        </w:rPr>
        <w:t>Concise Reading Materials would be provided by the Course Instructor (Prof.</w:t>
      </w:r>
    </w:p>
    <w:p w14:paraId="3E21B1DD" w14:textId="77777777" w:rsidR="00C82EDA" w:rsidRPr="004D79E0" w:rsidRDefault="004D79E0" w:rsidP="004D79E0">
      <w:pPr>
        <w:spacing w:after="0" w:line="240" w:lineRule="auto"/>
        <w:ind w:left="720"/>
        <w:jc w:val="both"/>
        <w:rPr>
          <w:rFonts w:ascii="Georgia" w:hAnsi="Georgia" w:cstheme="minorHAnsi"/>
          <w:sz w:val="20"/>
          <w:szCs w:val="20"/>
        </w:rPr>
      </w:pPr>
      <w:r w:rsidRPr="004D79E0">
        <w:rPr>
          <w:rFonts w:ascii="Georgia" w:hAnsi="Georgia" w:cstheme="minorHAnsi"/>
          <w:sz w:val="20"/>
          <w:szCs w:val="20"/>
        </w:rPr>
        <w:t>FM Sahoo</w:t>
      </w:r>
    </w:p>
    <w:p w14:paraId="2DB150AA" w14:textId="77777777" w:rsidR="004D79E0" w:rsidRPr="004D79E0" w:rsidRDefault="004D79E0" w:rsidP="004D79E0">
      <w:pPr>
        <w:spacing w:after="0" w:line="240" w:lineRule="auto"/>
        <w:ind w:left="720"/>
        <w:jc w:val="both"/>
        <w:rPr>
          <w:rFonts w:ascii="Georgia" w:eastAsia="Times New Roman" w:hAnsi="Georgia" w:cs="Arial"/>
          <w:color w:val="222222"/>
          <w:sz w:val="20"/>
          <w:szCs w:val="20"/>
        </w:rPr>
      </w:pPr>
    </w:p>
    <w:p w14:paraId="067065D9" w14:textId="77777777" w:rsidR="00C82EDA" w:rsidRPr="004D79E0" w:rsidRDefault="00C82EDA" w:rsidP="00C82EDA">
      <w:pPr>
        <w:spacing w:before="100" w:beforeAutospacing="1" w:after="100" w:afterAutospacing="1" w:line="240" w:lineRule="auto"/>
        <w:jc w:val="both"/>
        <w:rPr>
          <w:rFonts w:ascii="Georgia" w:eastAsia="Times New Roman" w:hAnsi="Georgia" w:cs="Arial"/>
          <w:i/>
          <w:color w:val="222222"/>
          <w:sz w:val="20"/>
          <w:szCs w:val="20"/>
        </w:rPr>
      </w:pPr>
    </w:p>
    <w:p w14:paraId="20FFF260" w14:textId="77777777" w:rsidR="00C82EDA" w:rsidRPr="00C82EDA" w:rsidRDefault="00C82EDA" w:rsidP="006C504A">
      <w:pPr>
        <w:pStyle w:val="ListParagraph"/>
        <w:spacing w:afterLines="100" w:after="240"/>
        <w:ind w:left="360"/>
        <w:jc w:val="both"/>
        <w:rPr>
          <w:rFonts w:ascii="Georgia" w:hAnsi="Georgia" w:cstheme="minorHAnsi"/>
          <w:sz w:val="20"/>
          <w:szCs w:val="20"/>
        </w:rPr>
      </w:pPr>
    </w:p>
    <w:p w14:paraId="16021DBA" w14:textId="77777777" w:rsidR="00A76ACF" w:rsidRPr="00E33C8E" w:rsidRDefault="00A76ACF" w:rsidP="006C504A">
      <w:pPr>
        <w:pStyle w:val="ListParagraph"/>
        <w:spacing w:afterLines="100" w:after="240"/>
        <w:ind w:left="360"/>
        <w:jc w:val="both"/>
        <w:rPr>
          <w:rFonts w:cstheme="minorHAnsi"/>
          <w:sz w:val="24"/>
          <w:szCs w:val="24"/>
        </w:rPr>
      </w:pPr>
    </w:p>
    <w:p w14:paraId="6A3B1BAB" w14:textId="77777777" w:rsidR="00A76ACF" w:rsidRPr="00C82EDA" w:rsidRDefault="00A76ACF" w:rsidP="006C504A">
      <w:pPr>
        <w:spacing w:afterLines="100" w:after="240"/>
        <w:jc w:val="both"/>
        <w:rPr>
          <w:rFonts w:cstheme="minorHAnsi"/>
          <w:sz w:val="24"/>
          <w:szCs w:val="24"/>
        </w:rPr>
      </w:pPr>
    </w:p>
    <w:p w14:paraId="78A16AAD" w14:textId="77777777" w:rsidR="00D32827" w:rsidRPr="00F46EB3" w:rsidRDefault="00A76ACF" w:rsidP="006C504A">
      <w:pPr>
        <w:pStyle w:val="ListParagraph"/>
        <w:numPr>
          <w:ilvl w:val="0"/>
          <w:numId w:val="1"/>
        </w:numPr>
        <w:spacing w:afterLines="100" w:after="240"/>
        <w:jc w:val="both"/>
        <w:rPr>
          <w:rFonts w:ascii="Georgia" w:hAnsi="Georgia" w:cstheme="minorHAnsi"/>
          <w:b/>
          <w:sz w:val="20"/>
          <w:szCs w:val="20"/>
        </w:rPr>
      </w:pPr>
      <w:r w:rsidRPr="004D79E0">
        <w:rPr>
          <w:rFonts w:ascii="Georgia" w:hAnsi="Georgia" w:cstheme="minorHAnsi"/>
          <w:b/>
          <w:sz w:val="20"/>
          <w:szCs w:val="20"/>
        </w:rPr>
        <w:lastRenderedPageBreak/>
        <w:t>Required Reading Materials</w:t>
      </w:r>
      <w:r w:rsidR="004D79E0">
        <w:rPr>
          <w:rFonts w:ascii="Georgia" w:hAnsi="Georgia" w:cstheme="minorHAnsi"/>
          <w:b/>
          <w:sz w:val="20"/>
          <w:szCs w:val="20"/>
        </w:rPr>
        <w:t xml:space="preserve"> </w:t>
      </w:r>
      <w:r w:rsidR="00D32827" w:rsidRPr="004D79E0">
        <w:rPr>
          <w:rFonts w:ascii="Georgia" w:hAnsi="Georgia" w:cstheme="minorHAnsi"/>
          <w:b/>
          <w:sz w:val="20"/>
          <w:szCs w:val="20"/>
        </w:rPr>
        <w:t>and</w:t>
      </w:r>
      <w:r w:rsidR="004D79E0">
        <w:rPr>
          <w:rFonts w:ascii="Georgia" w:hAnsi="Georgia" w:cstheme="minorHAnsi"/>
          <w:b/>
          <w:sz w:val="20"/>
          <w:szCs w:val="20"/>
        </w:rPr>
        <w:t xml:space="preserve"> </w:t>
      </w:r>
      <w:r w:rsidR="00D32827" w:rsidRPr="004D79E0">
        <w:rPr>
          <w:rFonts w:ascii="Georgia" w:hAnsi="Georgia" w:cstheme="minorHAnsi"/>
          <w:b/>
          <w:sz w:val="20"/>
          <w:szCs w:val="20"/>
        </w:rPr>
        <w:t xml:space="preserve">Reference Books </w:t>
      </w:r>
    </w:p>
    <w:p w14:paraId="63865CD7" w14:textId="77777777" w:rsidR="00D32827" w:rsidRPr="004D79E0" w:rsidRDefault="00D32827" w:rsidP="006C504A">
      <w:pPr>
        <w:spacing w:afterLines="100" w:after="240"/>
        <w:jc w:val="both"/>
        <w:rPr>
          <w:rFonts w:ascii="Georgia" w:hAnsi="Georgia" w:cstheme="minorHAnsi"/>
          <w:b/>
          <w:sz w:val="20"/>
          <w:szCs w:val="20"/>
        </w:rPr>
      </w:pPr>
      <w:r w:rsidRPr="004D79E0">
        <w:rPr>
          <w:rFonts w:ascii="Georgia" w:hAnsi="Georgia" w:cstheme="minorHAnsi"/>
          <w:b/>
          <w:sz w:val="20"/>
          <w:szCs w:val="20"/>
        </w:rPr>
        <w:t xml:space="preserve">       Reference Sources: </w:t>
      </w:r>
    </w:p>
    <w:p w14:paraId="34A496D2" w14:textId="77777777" w:rsidR="00D32827" w:rsidRPr="004D79E0" w:rsidRDefault="00D32827" w:rsidP="006C504A">
      <w:pPr>
        <w:pStyle w:val="ListParagraph"/>
        <w:numPr>
          <w:ilvl w:val="0"/>
          <w:numId w:val="4"/>
        </w:numPr>
        <w:spacing w:afterLines="100" w:after="240"/>
        <w:jc w:val="both"/>
        <w:rPr>
          <w:rFonts w:ascii="Georgia" w:hAnsi="Georgia" w:cstheme="minorHAnsi"/>
          <w:sz w:val="20"/>
          <w:szCs w:val="20"/>
        </w:rPr>
      </w:pPr>
      <w:r w:rsidRPr="004D79E0">
        <w:rPr>
          <w:rFonts w:ascii="Georgia" w:hAnsi="Georgia" w:cstheme="minorHAnsi"/>
          <w:sz w:val="20"/>
          <w:szCs w:val="20"/>
        </w:rPr>
        <w:t>Cognitive Planning and Executive Functions (First Edition, 2015): J.P. Das &amp;</w:t>
      </w:r>
      <w:proofErr w:type="spellStart"/>
      <w:proofErr w:type="gramStart"/>
      <w:r w:rsidRPr="004D79E0">
        <w:rPr>
          <w:rFonts w:ascii="Georgia" w:hAnsi="Georgia" w:cstheme="minorHAnsi"/>
          <w:sz w:val="20"/>
          <w:szCs w:val="20"/>
        </w:rPr>
        <w:t>S.Mishra</w:t>
      </w:r>
      <w:proofErr w:type="spellEnd"/>
      <w:proofErr w:type="gramEnd"/>
      <w:r w:rsidR="009144C4" w:rsidRPr="004D79E0">
        <w:rPr>
          <w:rFonts w:ascii="Georgia" w:hAnsi="Georgia" w:cstheme="minorHAnsi"/>
          <w:sz w:val="20"/>
          <w:szCs w:val="20"/>
        </w:rPr>
        <w:t xml:space="preserve"> - Sage Publication, India</w:t>
      </w:r>
    </w:p>
    <w:p w14:paraId="293AD3A7" w14:textId="77777777" w:rsidR="009144C4" w:rsidRPr="004D79E0" w:rsidRDefault="009144C4" w:rsidP="006C504A">
      <w:pPr>
        <w:pStyle w:val="ListParagraph"/>
        <w:numPr>
          <w:ilvl w:val="0"/>
          <w:numId w:val="4"/>
        </w:numPr>
        <w:spacing w:afterLines="100" w:after="240"/>
        <w:jc w:val="both"/>
        <w:rPr>
          <w:rFonts w:ascii="Georgia" w:hAnsi="Georgia" w:cstheme="minorHAnsi"/>
          <w:sz w:val="20"/>
          <w:szCs w:val="20"/>
        </w:rPr>
      </w:pPr>
      <w:r w:rsidRPr="004D79E0">
        <w:rPr>
          <w:rFonts w:ascii="Georgia" w:hAnsi="Georgia" w:cstheme="minorHAnsi"/>
          <w:sz w:val="20"/>
          <w:szCs w:val="20"/>
        </w:rPr>
        <w:t xml:space="preserve">Neuroscience for Leadership: T. Swart, K. Chisholm &amp; P. Brown – Palgrave, MacMillan </w:t>
      </w:r>
    </w:p>
    <w:p w14:paraId="50D66D95" w14:textId="77777777" w:rsidR="009144C4" w:rsidRPr="004D79E0" w:rsidRDefault="009144C4" w:rsidP="006C504A">
      <w:pPr>
        <w:pStyle w:val="ListParagraph"/>
        <w:numPr>
          <w:ilvl w:val="0"/>
          <w:numId w:val="4"/>
        </w:numPr>
        <w:spacing w:afterLines="100" w:after="240"/>
        <w:jc w:val="both"/>
        <w:rPr>
          <w:rFonts w:ascii="Georgia" w:hAnsi="Georgia" w:cstheme="minorHAnsi"/>
          <w:sz w:val="20"/>
          <w:szCs w:val="20"/>
        </w:rPr>
      </w:pPr>
      <w:r w:rsidRPr="004D79E0">
        <w:rPr>
          <w:rFonts w:ascii="Georgia" w:hAnsi="Georgia" w:cstheme="minorHAnsi"/>
          <w:sz w:val="20"/>
          <w:szCs w:val="20"/>
        </w:rPr>
        <w:t xml:space="preserve">Neuroscience for Leaders: N. </w:t>
      </w:r>
      <w:proofErr w:type="spellStart"/>
      <w:r w:rsidRPr="004D79E0">
        <w:rPr>
          <w:rFonts w:ascii="Georgia" w:hAnsi="Georgia" w:cstheme="minorHAnsi"/>
          <w:sz w:val="20"/>
          <w:szCs w:val="20"/>
        </w:rPr>
        <w:t>Dimitriadis</w:t>
      </w:r>
      <w:proofErr w:type="spellEnd"/>
      <w:r w:rsidRPr="004D79E0">
        <w:rPr>
          <w:rFonts w:ascii="Georgia" w:hAnsi="Georgia" w:cstheme="minorHAnsi"/>
          <w:sz w:val="20"/>
          <w:szCs w:val="20"/>
        </w:rPr>
        <w:t xml:space="preserve">&amp; A. </w:t>
      </w:r>
      <w:proofErr w:type="spellStart"/>
      <w:r w:rsidRPr="004D79E0">
        <w:rPr>
          <w:rFonts w:ascii="Georgia" w:hAnsi="Georgia" w:cstheme="minorHAnsi"/>
          <w:sz w:val="20"/>
          <w:szCs w:val="20"/>
        </w:rPr>
        <w:t>Psychogios</w:t>
      </w:r>
      <w:proofErr w:type="spellEnd"/>
      <w:r w:rsidRPr="004D79E0">
        <w:rPr>
          <w:rFonts w:ascii="Georgia" w:hAnsi="Georgia" w:cstheme="minorHAnsi"/>
          <w:sz w:val="20"/>
          <w:szCs w:val="20"/>
        </w:rPr>
        <w:t xml:space="preserve"> – Kogan Page Limited</w:t>
      </w:r>
    </w:p>
    <w:p w14:paraId="4D36C4A5" w14:textId="77777777" w:rsidR="009144C4" w:rsidRPr="004D79E0" w:rsidRDefault="009144C4" w:rsidP="006C504A">
      <w:pPr>
        <w:pStyle w:val="ListParagraph"/>
        <w:numPr>
          <w:ilvl w:val="0"/>
          <w:numId w:val="4"/>
        </w:numPr>
        <w:spacing w:afterLines="100" w:after="240"/>
        <w:jc w:val="both"/>
        <w:rPr>
          <w:rFonts w:ascii="Georgia" w:hAnsi="Georgia" w:cstheme="minorHAnsi"/>
          <w:sz w:val="20"/>
          <w:szCs w:val="20"/>
        </w:rPr>
      </w:pPr>
      <w:r w:rsidRPr="004D79E0">
        <w:rPr>
          <w:rFonts w:ascii="Georgia" w:hAnsi="Georgia" w:cstheme="minorHAnsi"/>
          <w:sz w:val="20"/>
          <w:szCs w:val="20"/>
        </w:rPr>
        <w:t xml:space="preserve">The Neuroscience of Leadership Coaching: P. </w:t>
      </w:r>
      <w:proofErr w:type="spellStart"/>
      <w:r w:rsidRPr="004D79E0">
        <w:rPr>
          <w:rFonts w:ascii="Georgia" w:hAnsi="Georgia" w:cstheme="minorHAnsi"/>
          <w:sz w:val="20"/>
          <w:szCs w:val="20"/>
        </w:rPr>
        <w:t>Bossons</w:t>
      </w:r>
      <w:proofErr w:type="spellEnd"/>
      <w:r w:rsidRPr="004D79E0">
        <w:rPr>
          <w:rFonts w:ascii="Georgia" w:hAnsi="Georgia" w:cstheme="minorHAnsi"/>
          <w:sz w:val="20"/>
          <w:szCs w:val="20"/>
        </w:rPr>
        <w:t xml:space="preserve">, P. Riddell &amp; D. Sartain – Bloomsbury </w:t>
      </w:r>
    </w:p>
    <w:p w14:paraId="4922CDC6" w14:textId="77777777" w:rsidR="00A76ACF" w:rsidRDefault="00A76ACF" w:rsidP="006C504A">
      <w:pPr>
        <w:pStyle w:val="ListParagraph"/>
        <w:spacing w:afterLines="100" w:after="240"/>
        <w:ind w:left="360"/>
        <w:jc w:val="both"/>
        <w:rPr>
          <w:rFonts w:cstheme="minorHAnsi"/>
          <w:sz w:val="24"/>
          <w:szCs w:val="24"/>
        </w:rPr>
      </w:pPr>
    </w:p>
    <w:p w14:paraId="573D0AFB" w14:textId="77777777" w:rsidR="009144C4" w:rsidRPr="00E33C8E" w:rsidRDefault="009144C4" w:rsidP="006C504A">
      <w:pPr>
        <w:pStyle w:val="ListParagraph"/>
        <w:spacing w:afterLines="100" w:after="240"/>
        <w:ind w:left="360"/>
        <w:jc w:val="both"/>
        <w:rPr>
          <w:rFonts w:cstheme="minorHAnsi"/>
          <w:sz w:val="24"/>
          <w:szCs w:val="24"/>
        </w:rPr>
      </w:pPr>
    </w:p>
    <w:p w14:paraId="5BDB2828" w14:textId="77777777" w:rsidR="00211505" w:rsidRPr="00467F01" w:rsidRDefault="00A76ACF" w:rsidP="006C504A">
      <w:pPr>
        <w:pStyle w:val="ListParagraph"/>
        <w:numPr>
          <w:ilvl w:val="0"/>
          <w:numId w:val="1"/>
        </w:numPr>
        <w:spacing w:afterLines="100" w:after="240"/>
        <w:jc w:val="both"/>
        <w:rPr>
          <w:rFonts w:cstheme="minorHAnsi"/>
          <w:b/>
          <w:sz w:val="24"/>
          <w:szCs w:val="24"/>
        </w:rPr>
      </w:pPr>
      <w:r w:rsidRPr="00E33C8E">
        <w:rPr>
          <w:rFonts w:cstheme="minorHAnsi"/>
          <w:b/>
          <w:sz w:val="24"/>
          <w:szCs w:val="24"/>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4D79E0" w:rsidRPr="00F20156" w14:paraId="781060D6" w14:textId="77777777" w:rsidTr="00824C99">
        <w:tc>
          <w:tcPr>
            <w:tcW w:w="1002" w:type="dxa"/>
            <w:vAlign w:val="center"/>
          </w:tcPr>
          <w:p w14:paraId="01A072BB" w14:textId="77777777" w:rsidR="004D79E0" w:rsidRPr="00F20156" w:rsidRDefault="004D79E0" w:rsidP="00824C99">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1716" w:type="dxa"/>
            <w:vAlign w:val="center"/>
          </w:tcPr>
          <w:p w14:paraId="035E2E81" w14:textId="77777777" w:rsidR="004D79E0" w:rsidRPr="00F20156" w:rsidRDefault="004D79E0" w:rsidP="00824C99">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510" w:type="dxa"/>
            <w:vAlign w:val="center"/>
          </w:tcPr>
          <w:p w14:paraId="4F2AB1AD" w14:textId="77777777" w:rsidR="004D79E0" w:rsidRPr="00F20156" w:rsidRDefault="004D79E0" w:rsidP="00824C99">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Coverage</w:t>
            </w:r>
          </w:p>
        </w:tc>
        <w:tc>
          <w:tcPr>
            <w:tcW w:w="2700" w:type="dxa"/>
            <w:vAlign w:val="center"/>
          </w:tcPr>
          <w:p w14:paraId="33EF22A2" w14:textId="77777777" w:rsidR="004D79E0" w:rsidRPr="00F20156" w:rsidRDefault="004D79E0" w:rsidP="00824C99">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4D79E0" w:rsidRPr="00F20156" w14:paraId="6581AC59" w14:textId="77777777" w:rsidTr="00824C99">
        <w:tc>
          <w:tcPr>
            <w:tcW w:w="1002" w:type="dxa"/>
            <w:vAlign w:val="center"/>
          </w:tcPr>
          <w:p w14:paraId="275FF698" w14:textId="77777777" w:rsidR="004D79E0" w:rsidRPr="00F20156" w:rsidRDefault="004D79E0"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r w:rsidR="00094EC3">
              <w:rPr>
                <w:rFonts w:ascii="Georgia" w:eastAsia="Times New Roman" w:hAnsi="Georgia"/>
                <w:color w:val="222222"/>
                <w:sz w:val="20"/>
                <w:szCs w:val="20"/>
              </w:rPr>
              <w:t>&amp;2</w:t>
            </w:r>
          </w:p>
        </w:tc>
        <w:tc>
          <w:tcPr>
            <w:tcW w:w="1716" w:type="dxa"/>
            <w:vAlign w:val="center"/>
          </w:tcPr>
          <w:p w14:paraId="2783DAA5" w14:textId="77777777" w:rsidR="004D79E0" w:rsidRPr="00F20156" w:rsidRDefault="004D79E0"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Introduction to the course</w:t>
            </w:r>
          </w:p>
        </w:tc>
        <w:tc>
          <w:tcPr>
            <w:tcW w:w="3510" w:type="dxa"/>
            <w:vAlign w:val="center"/>
          </w:tcPr>
          <w:p w14:paraId="0867B2FA" w14:textId="77777777" w:rsidR="004D79E0" w:rsidRPr="00F20156" w:rsidRDefault="004D79E0"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Course-outline discussion, Expectation gathering from students</w:t>
            </w:r>
          </w:p>
        </w:tc>
        <w:tc>
          <w:tcPr>
            <w:tcW w:w="2700" w:type="dxa"/>
            <w:vAlign w:val="center"/>
          </w:tcPr>
          <w:p w14:paraId="0D49DBCB" w14:textId="77777777" w:rsidR="004D79E0" w:rsidRPr="00F20156" w:rsidRDefault="004D79E0"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p>
        </w:tc>
      </w:tr>
      <w:tr w:rsidR="004D79E0" w:rsidRPr="00F20156" w14:paraId="4757FD53" w14:textId="77777777" w:rsidTr="00824C99">
        <w:tc>
          <w:tcPr>
            <w:tcW w:w="1002" w:type="dxa"/>
            <w:vAlign w:val="center"/>
          </w:tcPr>
          <w:p w14:paraId="3ABDB59D" w14:textId="77777777" w:rsidR="004D79E0" w:rsidRPr="00F20156" w:rsidRDefault="004D79E0" w:rsidP="00824C99">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p>
        </w:tc>
        <w:tc>
          <w:tcPr>
            <w:tcW w:w="1716" w:type="dxa"/>
            <w:vAlign w:val="center"/>
          </w:tcPr>
          <w:p w14:paraId="1AED155D" w14:textId="77777777" w:rsidR="004D79E0" w:rsidRPr="00094EC3" w:rsidRDefault="00094EC3" w:rsidP="00824C99">
            <w:pPr>
              <w:spacing w:after="0" w:line="240" w:lineRule="auto"/>
              <w:rPr>
                <w:rFonts w:ascii="Georgia" w:eastAsia="Times New Roman" w:hAnsi="Georgia"/>
                <w:color w:val="222222"/>
                <w:sz w:val="20"/>
                <w:szCs w:val="20"/>
              </w:rPr>
            </w:pPr>
            <w:r w:rsidRPr="00094EC3">
              <w:rPr>
                <w:rFonts w:ascii="Georgia" w:hAnsi="Georgia" w:cstheme="minorHAnsi"/>
                <w:sz w:val="20"/>
                <w:szCs w:val="20"/>
              </w:rPr>
              <w:t>Methods of Studying Brain Functions</w:t>
            </w:r>
          </w:p>
        </w:tc>
        <w:tc>
          <w:tcPr>
            <w:tcW w:w="3510" w:type="dxa"/>
            <w:vAlign w:val="center"/>
          </w:tcPr>
          <w:p w14:paraId="145955A6" w14:textId="77777777" w:rsidR="004D79E0" w:rsidRDefault="00153D1E" w:rsidP="00153D1E">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Techniques of studying </w:t>
            </w:r>
            <w:proofErr w:type="spellStart"/>
            <w:proofErr w:type="gramStart"/>
            <w:r>
              <w:rPr>
                <w:rFonts w:ascii="Georgia" w:eastAsia="Times New Roman" w:hAnsi="Georgia"/>
                <w:color w:val="222222"/>
                <w:sz w:val="20"/>
                <w:szCs w:val="20"/>
              </w:rPr>
              <w:t>brain:CTScan</w:t>
            </w:r>
            <w:proofErr w:type="gramEnd"/>
            <w:r>
              <w:rPr>
                <w:rFonts w:ascii="Georgia" w:eastAsia="Times New Roman" w:hAnsi="Georgia"/>
                <w:color w:val="222222"/>
                <w:sz w:val="20"/>
                <w:szCs w:val="20"/>
              </w:rPr>
              <w:t>,MRI</w:t>
            </w:r>
            <w:proofErr w:type="spellEnd"/>
            <w:r>
              <w:rPr>
                <w:rFonts w:ascii="Georgia" w:eastAsia="Times New Roman" w:hAnsi="Georgia"/>
                <w:color w:val="222222"/>
                <w:sz w:val="20"/>
                <w:szCs w:val="20"/>
              </w:rPr>
              <w:t xml:space="preserve"> &amp;Functional MRI</w:t>
            </w:r>
          </w:p>
          <w:p w14:paraId="42377202" w14:textId="77777777" w:rsidR="00153D1E" w:rsidRPr="00F20156" w:rsidRDefault="00153D1E" w:rsidP="00153D1E">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(CET)</w:t>
            </w:r>
          </w:p>
        </w:tc>
        <w:tc>
          <w:tcPr>
            <w:tcW w:w="2700" w:type="dxa"/>
            <w:vAlign w:val="center"/>
          </w:tcPr>
          <w:p w14:paraId="641D931C" w14:textId="77777777" w:rsidR="004D79E0" w:rsidRDefault="00211505" w:rsidP="00824C99">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Lecture method</w:t>
            </w:r>
          </w:p>
          <w:p w14:paraId="5DA197F3" w14:textId="77777777" w:rsidR="00153D1E" w:rsidRDefault="00F47DD4" w:rsidP="00824C99">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 xml:space="preserve">Field visit to observe brain </w:t>
            </w:r>
            <w:proofErr w:type="gramStart"/>
            <w:r>
              <w:rPr>
                <w:rFonts w:ascii="Georgia" w:eastAsia="Times New Roman" w:hAnsi="Georgia"/>
                <w:i/>
                <w:color w:val="222222"/>
                <w:sz w:val="20"/>
                <w:szCs w:val="20"/>
              </w:rPr>
              <w:t>studies</w:t>
            </w:r>
            <w:proofErr w:type="gramEnd"/>
          </w:p>
          <w:p w14:paraId="1B4F2C02" w14:textId="77777777" w:rsidR="004D79E0" w:rsidRPr="00F20156" w:rsidRDefault="009251A8" w:rsidP="00824C99">
            <w:pPr>
              <w:spacing w:after="0" w:line="240" w:lineRule="auto"/>
              <w:rPr>
                <w:rFonts w:ascii="Georgia" w:eastAsia="Times New Roman" w:hAnsi="Georgia"/>
                <w:color w:val="222222"/>
                <w:sz w:val="20"/>
                <w:szCs w:val="20"/>
              </w:rPr>
            </w:pPr>
            <w:r w:rsidRPr="004B6CC5">
              <w:rPr>
                <w:rFonts w:ascii="Georgia" w:hAnsi="Georgia" w:cstheme="minorHAnsi"/>
                <w:sz w:val="20"/>
                <w:szCs w:val="20"/>
              </w:rPr>
              <w:t xml:space="preserve"> </w:t>
            </w:r>
            <w:r w:rsidRPr="004B6CC5">
              <w:rPr>
                <w:rFonts w:ascii="Georgia" w:hAnsi="Georgia" w:cstheme="minorHAnsi"/>
                <w:b/>
                <w:sz w:val="20"/>
                <w:szCs w:val="20"/>
              </w:rPr>
              <w:t>Mapping Centres at Bhubaneswar</w:t>
            </w:r>
          </w:p>
        </w:tc>
      </w:tr>
      <w:tr w:rsidR="004D79E0" w:rsidRPr="00F20156" w14:paraId="2079C59D" w14:textId="77777777" w:rsidTr="00824C99">
        <w:tc>
          <w:tcPr>
            <w:tcW w:w="1002" w:type="dxa"/>
            <w:vAlign w:val="center"/>
          </w:tcPr>
          <w:p w14:paraId="159E46A0" w14:textId="77777777" w:rsidR="004D79E0" w:rsidRPr="00F20156" w:rsidRDefault="00211505"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4</w:t>
            </w:r>
          </w:p>
        </w:tc>
        <w:tc>
          <w:tcPr>
            <w:tcW w:w="1716" w:type="dxa"/>
            <w:vAlign w:val="center"/>
          </w:tcPr>
          <w:p w14:paraId="74082A0F" w14:textId="77777777" w:rsidR="004D79E0" w:rsidRPr="00211505" w:rsidRDefault="00211505" w:rsidP="00824C99">
            <w:pPr>
              <w:spacing w:after="0" w:line="240" w:lineRule="auto"/>
              <w:rPr>
                <w:rFonts w:ascii="Georgia" w:eastAsia="Times New Roman" w:hAnsi="Georgia"/>
                <w:color w:val="222222"/>
                <w:sz w:val="20"/>
                <w:szCs w:val="20"/>
              </w:rPr>
            </w:pPr>
            <w:r w:rsidRPr="00211505">
              <w:rPr>
                <w:rFonts w:ascii="Georgia" w:hAnsi="Georgia" w:cstheme="minorHAnsi"/>
                <w:sz w:val="20"/>
                <w:szCs w:val="20"/>
              </w:rPr>
              <w:t>Landmarks in Brain Research</w:t>
            </w:r>
          </w:p>
        </w:tc>
        <w:tc>
          <w:tcPr>
            <w:tcW w:w="3510" w:type="dxa"/>
            <w:vAlign w:val="center"/>
          </w:tcPr>
          <w:p w14:paraId="78427BA7" w14:textId="77777777" w:rsidR="004D79E0" w:rsidRPr="00F20156" w:rsidRDefault="00F47DD4"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Major Brain Accident and derived conclusions</w:t>
            </w:r>
          </w:p>
        </w:tc>
        <w:tc>
          <w:tcPr>
            <w:tcW w:w="2700" w:type="dxa"/>
            <w:vAlign w:val="center"/>
          </w:tcPr>
          <w:p w14:paraId="298EBFC3" w14:textId="77777777" w:rsidR="004D79E0" w:rsidRDefault="004D79E0" w:rsidP="00824C99">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case-lets</w:t>
            </w:r>
            <w:r w:rsidRPr="00F20156">
              <w:rPr>
                <w:rFonts w:ascii="Georgia" w:eastAsia="Times New Roman" w:hAnsi="Georgia"/>
                <w:color w:val="222222"/>
                <w:sz w:val="20"/>
                <w:szCs w:val="20"/>
              </w:rPr>
              <w:t xml:space="preserve"> for these sessions to be developed by the course facilitator.</w:t>
            </w:r>
          </w:p>
          <w:p w14:paraId="645F6CB0" w14:textId="77777777" w:rsidR="004D79E0" w:rsidRDefault="004D79E0" w:rsidP="00824C99">
            <w:pPr>
              <w:spacing w:after="0" w:line="240" w:lineRule="auto"/>
              <w:rPr>
                <w:rFonts w:ascii="Georgia" w:eastAsia="Times New Roman" w:hAnsi="Georgia"/>
                <w:color w:val="222222"/>
                <w:sz w:val="20"/>
                <w:szCs w:val="20"/>
              </w:rPr>
            </w:pPr>
          </w:p>
          <w:p w14:paraId="3BD97567" w14:textId="77777777" w:rsidR="00211505" w:rsidRPr="00211505" w:rsidRDefault="00211505" w:rsidP="00824C99">
            <w:pPr>
              <w:spacing w:after="0" w:line="240" w:lineRule="auto"/>
              <w:rPr>
                <w:rFonts w:ascii="Georgia" w:eastAsia="Times New Roman" w:hAnsi="Georgia"/>
                <w:i/>
                <w:color w:val="FF0000"/>
                <w:sz w:val="20"/>
                <w:szCs w:val="20"/>
              </w:rPr>
            </w:pPr>
          </w:p>
        </w:tc>
      </w:tr>
      <w:tr w:rsidR="004D79E0" w:rsidRPr="00F20156" w14:paraId="2C9D2F52" w14:textId="77777777" w:rsidTr="00824C99">
        <w:tc>
          <w:tcPr>
            <w:tcW w:w="1002" w:type="dxa"/>
            <w:vAlign w:val="center"/>
          </w:tcPr>
          <w:p w14:paraId="7A9EDFAA" w14:textId="77777777" w:rsidR="004D79E0" w:rsidRPr="00F20156" w:rsidRDefault="00211505"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5</w:t>
            </w:r>
          </w:p>
        </w:tc>
        <w:tc>
          <w:tcPr>
            <w:tcW w:w="1716" w:type="dxa"/>
            <w:vAlign w:val="center"/>
          </w:tcPr>
          <w:p w14:paraId="3BF76F79" w14:textId="77777777" w:rsidR="004D79E0" w:rsidRPr="00211505" w:rsidRDefault="00211505" w:rsidP="00824C99">
            <w:pPr>
              <w:spacing w:after="0" w:line="240" w:lineRule="auto"/>
              <w:rPr>
                <w:rFonts w:ascii="Georgia" w:eastAsia="Times New Roman" w:hAnsi="Georgia"/>
                <w:color w:val="222222"/>
                <w:sz w:val="20"/>
                <w:szCs w:val="20"/>
              </w:rPr>
            </w:pPr>
            <w:proofErr w:type="gramStart"/>
            <w:r w:rsidRPr="00211505">
              <w:rPr>
                <w:rFonts w:ascii="Georgia" w:hAnsi="Georgia" w:cstheme="minorHAnsi"/>
                <w:sz w:val="20"/>
                <w:szCs w:val="20"/>
              </w:rPr>
              <w:t>Neuro-Anatomy</w:t>
            </w:r>
            <w:proofErr w:type="gramEnd"/>
          </w:p>
        </w:tc>
        <w:tc>
          <w:tcPr>
            <w:tcW w:w="3510" w:type="dxa"/>
            <w:vAlign w:val="center"/>
          </w:tcPr>
          <w:p w14:paraId="1E7C5265" w14:textId="77777777" w:rsidR="004D79E0" w:rsidRPr="00F20156" w:rsidRDefault="00F47DD4"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Structure and function of brain</w:t>
            </w:r>
          </w:p>
        </w:tc>
        <w:tc>
          <w:tcPr>
            <w:tcW w:w="2700" w:type="dxa"/>
            <w:vAlign w:val="center"/>
          </w:tcPr>
          <w:p w14:paraId="2271B393" w14:textId="77777777" w:rsidR="00F47DD4" w:rsidRDefault="00F47DD4" w:rsidP="00F47DD4">
            <w:pPr>
              <w:spacing w:after="0" w:line="240" w:lineRule="auto"/>
              <w:rPr>
                <w:rFonts w:ascii="Georgia" w:eastAsia="Times New Roman" w:hAnsi="Georgia"/>
                <w:color w:val="222222"/>
                <w:sz w:val="20"/>
                <w:szCs w:val="20"/>
              </w:rPr>
            </w:pPr>
          </w:p>
          <w:p w14:paraId="7F02E1CB" w14:textId="77777777" w:rsidR="00F47DD4" w:rsidRPr="00F20156" w:rsidRDefault="00F47DD4" w:rsidP="00F47DD4">
            <w:pPr>
              <w:spacing w:after="0" w:line="240" w:lineRule="auto"/>
              <w:rPr>
                <w:rFonts w:ascii="Georgia" w:eastAsia="Times New Roman" w:hAnsi="Georgia"/>
                <w:i/>
                <w:color w:val="222222"/>
                <w:sz w:val="20"/>
                <w:szCs w:val="20"/>
              </w:rPr>
            </w:pPr>
            <w:r>
              <w:rPr>
                <w:rFonts w:ascii="Georgia" w:eastAsia="Times New Roman" w:hAnsi="Georgia"/>
                <w:color w:val="222222"/>
                <w:sz w:val="20"/>
                <w:szCs w:val="20"/>
              </w:rPr>
              <w:t>Display of models and images</w:t>
            </w:r>
          </w:p>
        </w:tc>
      </w:tr>
      <w:tr w:rsidR="004D79E0" w:rsidRPr="00F20156" w14:paraId="270B8905" w14:textId="77777777" w:rsidTr="00824C99">
        <w:tc>
          <w:tcPr>
            <w:tcW w:w="1002" w:type="dxa"/>
            <w:vAlign w:val="center"/>
          </w:tcPr>
          <w:p w14:paraId="252D18F5" w14:textId="77777777" w:rsidR="004D79E0" w:rsidRPr="00F20156" w:rsidRDefault="00211505"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6</w:t>
            </w:r>
          </w:p>
        </w:tc>
        <w:tc>
          <w:tcPr>
            <w:tcW w:w="1716" w:type="dxa"/>
            <w:vAlign w:val="center"/>
          </w:tcPr>
          <w:p w14:paraId="4E23435F" w14:textId="77777777" w:rsidR="004D79E0" w:rsidRPr="00211505" w:rsidRDefault="00211505" w:rsidP="00824C99">
            <w:pPr>
              <w:spacing w:after="0" w:line="240" w:lineRule="auto"/>
              <w:rPr>
                <w:rFonts w:ascii="Georgia" w:eastAsia="Times New Roman" w:hAnsi="Georgia"/>
                <w:i/>
                <w:color w:val="222222"/>
                <w:sz w:val="20"/>
                <w:szCs w:val="20"/>
              </w:rPr>
            </w:pPr>
            <w:proofErr w:type="gramStart"/>
            <w:r w:rsidRPr="00211505">
              <w:rPr>
                <w:rFonts w:ascii="Georgia" w:hAnsi="Georgia" w:cstheme="minorHAnsi"/>
                <w:sz w:val="20"/>
                <w:szCs w:val="20"/>
              </w:rPr>
              <w:t>Neuro-Chemistry</w:t>
            </w:r>
            <w:proofErr w:type="gramEnd"/>
          </w:p>
        </w:tc>
        <w:tc>
          <w:tcPr>
            <w:tcW w:w="3510" w:type="dxa"/>
            <w:vAlign w:val="center"/>
          </w:tcPr>
          <w:p w14:paraId="39DC8195" w14:textId="77777777" w:rsidR="004D79E0" w:rsidRPr="00F20156" w:rsidRDefault="00F47DD4" w:rsidP="00F47DD4">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Lab experiment &amp; Conclusion</w:t>
            </w:r>
          </w:p>
        </w:tc>
        <w:tc>
          <w:tcPr>
            <w:tcW w:w="2700" w:type="dxa"/>
            <w:vAlign w:val="center"/>
          </w:tcPr>
          <w:p w14:paraId="5B640473" w14:textId="77777777" w:rsidR="004D79E0" w:rsidRPr="00F20156" w:rsidRDefault="00F47DD4"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Lecture method</w:t>
            </w:r>
            <w:r w:rsidR="004D79E0" w:rsidRPr="00F20156">
              <w:rPr>
                <w:rFonts w:ascii="Georgia" w:eastAsia="Times New Roman" w:hAnsi="Georgia"/>
                <w:color w:val="222222"/>
                <w:sz w:val="20"/>
                <w:szCs w:val="20"/>
              </w:rPr>
              <w:t xml:space="preserve"> to be given by the facilitator</w:t>
            </w:r>
          </w:p>
        </w:tc>
      </w:tr>
      <w:tr w:rsidR="004D79E0" w:rsidRPr="00F20156" w14:paraId="519BC639" w14:textId="77777777" w:rsidTr="00824C99">
        <w:tc>
          <w:tcPr>
            <w:tcW w:w="1002" w:type="dxa"/>
            <w:vAlign w:val="center"/>
          </w:tcPr>
          <w:p w14:paraId="0094451C" w14:textId="77777777" w:rsidR="004D79E0" w:rsidRPr="00F20156" w:rsidRDefault="00211505"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7</w:t>
            </w:r>
            <w:r w:rsidR="00F47DD4">
              <w:rPr>
                <w:rFonts w:ascii="Georgia" w:eastAsia="Times New Roman" w:hAnsi="Georgia"/>
                <w:color w:val="222222"/>
                <w:sz w:val="20"/>
                <w:szCs w:val="20"/>
              </w:rPr>
              <w:t>&amp;8</w:t>
            </w:r>
          </w:p>
        </w:tc>
        <w:tc>
          <w:tcPr>
            <w:tcW w:w="1716" w:type="dxa"/>
            <w:vAlign w:val="center"/>
          </w:tcPr>
          <w:p w14:paraId="532BF0CD" w14:textId="77777777" w:rsidR="004D79E0" w:rsidRPr="00F47DD4" w:rsidRDefault="00211505" w:rsidP="00824C99">
            <w:pPr>
              <w:spacing w:after="0" w:line="240" w:lineRule="auto"/>
              <w:rPr>
                <w:rFonts w:ascii="Georgia" w:eastAsia="Times New Roman" w:hAnsi="Georgia"/>
                <w:color w:val="222222"/>
                <w:sz w:val="20"/>
                <w:szCs w:val="20"/>
              </w:rPr>
            </w:pPr>
            <w:r w:rsidRPr="00F47DD4">
              <w:rPr>
                <w:rFonts w:ascii="Georgia" w:hAnsi="Georgia" w:cstheme="minorHAnsi"/>
                <w:sz w:val="20"/>
                <w:szCs w:val="20"/>
              </w:rPr>
              <w:t>Planning</w:t>
            </w:r>
            <w:r w:rsidR="00F47DD4">
              <w:rPr>
                <w:rFonts w:ascii="Georgia" w:hAnsi="Georgia" w:cstheme="minorHAnsi"/>
                <w:sz w:val="20"/>
                <w:szCs w:val="20"/>
              </w:rPr>
              <w:t>&amp;</w:t>
            </w:r>
            <w:r w:rsidR="00F47DD4" w:rsidRPr="00211505">
              <w:rPr>
                <w:rFonts w:ascii="Georgia" w:hAnsi="Georgia" w:cstheme="minorHAnsi"/>
                <w:sz w:val="20"/>
                <w:szCs w:val="20"/>
              </w:rPr>
              <w:t xml:space="preserve"> Decision Making</w:t>
            </w:r>
          </w:p>
        </w:tc>
        <w:tc>
          <w:tcPr>
            <w:tcW w:w="3510" w:type="dxa"/>
            <w:vAlign w:val="center"/>
          </w:tcPr>
          <w:p w14:paraId="57C1DA10" w14:textId="77777777" w:rsidR="004D79E0" w:rsidRPr="00F20156" w:rsidRDefault="00F47DD4"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Problem and its solutions</w:t>
            </w:r>
            <w:r w:rsidR="004D79E0" w:rsidRPr="00F20156">
              <w:rPr>
                <w:rFonts w:ascii="Georgia" w:eastAsia="Times New Roman" w:hAnsi="Georgia"/>
                <w:color w:val="222222"/>
                <w:sz w:val="20"/>
                <w:szCs w:val="20"/>
              </w:rPr>
              <w:t xml:space="preserve"> </w:t>
            </w:r>
          </w:p>
        </w:tc>
        <w:tc>
          <w:tcPr>
            <w:tcW w:w="2700" w:type="dxa"/>
            <w:vAlign w:val="center"/>
          </w:tcPr>
          <w:p w14:paraId="42D78B34" w14:textId="77777777" w:rsidR="004D79E0" w:rsidRDefault="00211505" w:rsidP="00824C99">
            <w:pPr>
              <w:spacing w:after="0" w:line="240" w:lineRule="auto"/>
              <w:rPr>
                <w:rFonts w:ascii="Georgia" w:hAnsi="Georgia" w:cstheme="minorHAnsi"/>
                <w:sz w:val="20"/>
                <w:szCs w:val="20"/>
              </w:rPr>
            </w:pPr>
            <w:r w:rsidRPr="00211505">
              <w:rPr>
                <w:rFonts w:ascii="Georgia" w:hAnsi="Georgia" w:cstheme="minorHAnsi"/>
                <w:sz w:val="20"/>
                <w:szCs w:val="20"/>
              </w:rPr>
              <w:t>Das &amp; Mishra (Relevant Portions; ARM</w:t>
            </w:r>
          </w:p>
          <w:p w14:paraId="6204193D" w14:textId="77777777" w:rsidR="00F47DD4" w:rsidRDefault="00F47DD4" w:rsidP="00824C99">
            <w:pPr>
              <w:spacing w:after="0" w:line="240" w:lineRule="auto"/>
              <w:rPr>
                <w:rFonts w:ascii="Georgia" w:hAnsi="Georgia" w:cstheme="minorHAnsi"/>
                <w:sz w:val="20"/>
                <w:szCs w:val="20"/>
              </w:rPr>
            </w:pPr>
            <w:r>
              <w:rPr>
                <w:rFonts w:ascii="Georgia" w:hAnsi="Georgia" w:cstheme="minorHAnsi"/>
                <w:sz w:val="20"/>
                <w:szCs w:val="20"/>
              </w:rPr>
              <w:t>Case Analysis</w:t>
            </w:r>
          </w:p>
          <w:p w14:paraId="524920B6" w14:textId="77777777" w:rsidR="00F47DD4" w:rsidRDefault="00F47DD4" w:rsidP="00824C99">
            <w:pPr>
              <w:spacing w:after="0" w:line="240" w:lineRule="auto"/>
              <w:rPr>
                <w:rFonts w:ascii="Georgia" w:hAnsi="Georgia" w:cstheme="minorHAnsi"/>
                <w:sz w:val="20"/>
                <w:szCs w:val="20"/>
              </w:rPr>
            </w:pPr>
          </w:p>
          <w:p w14:paraId="5A78C101" w14:textId="77777777" w:rsidR="00F47DD4" w:rsidRDefault="00F47DD4" w:rsidP="00F47DD4">
            <w:pPr>
              <w:spacing w:after="0" w:line="240" w:lineRule="auto"/>
              <w:rPr>
                <w:rFonts w:ascii="Georgia" w:eastAsia="Times New Roman" w:hAnsi="Georgia"/>
                <w:i/>
                <w:color w:val="FF0000"/>
                <w:sz w:val="20"/>
                <w:szCs w:val="20"/>
              </w:rPr>
            </w:pPr>
            <w:r w:rsidRPr="00F20156">
              <w:rPr>
                <w:rFonts w:ascii="Georgia" w:eastAsia="Times New Roman" w:hAnsi="Georgia"/>
                <w:i/>
                <w:color w:val="FF0000"/>
                <w:sz w:val="20"/>
                <w:szCs w:val="20"/>
              </w:rPr>
              <w:t>QUIZ- 1 covering portion taught between sessions 1-7</w:t>
            </w:r>
          </w:p>
          <w:p w14:paraId="659129DD" w14:textId="77777777" w:rsidR="00F47DD4" w:rsidRDefault="00F47DD4" w:rsidP="00824C99">
            <w:pPr>
              <w:spacing w:after="0" w:line="240" w:lineRule="auto"/>
              <w:rPr>
                <w:rFonts w:ascii="Georgia" w:hAnsi="Georgia" w:cstheme="minorHAnsi"/>
                <w:sz w:val="20"/>
                <w:szCs w:val="20"/>
              </w:rPr>
            </w:pPr>
          </w:p>
          <w:p w14:paraId="0CFFEFB6" w14:textId="77777777" w:rsidR="00F47DD4" w:rsidRPr="00211505" w:rsidRDefault="00F47DD4" w:rsidP="00824C99">
            <w:pPr>
              <w:spacing w:after="0" w:line="240" w:lineRule="auto"/>
              <w:rPr>
                <w:rFonts w:ascii="Georgia" w:eastAsia="Times New Roman" w:hAnsi="Georgia"/>
                <w:color w:val="222222"/>
                <w:sz w:val="20"/>
                <w:szCs w:val="20"/>
              </w:rPr>
            </w:pPr>
          </w:p>
        </w:tc>
      </w:tr>
      <w:tr w:rsidR="004D79E0" w:rsidRPr="00F20156" w14:paraId="5AF2C3B0" w14:textId="77777777" w:rsidTr="00824C99">
        <w:tc>
          <w:tcPr>
            <w:tcW w:w="1002" w:type="dxa"/>
            <w:vAlign w:val="center"/>
          </w:tcPr>
          <w:p w14:paraId="60105FE2" w14:textId="77777777" w:rsidR="004D79E0" w:rsidRPr="00F20156" w:rsidRDefault="00153D1E"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9</w:t>
            </w:r>
          </w:p>
        </w:tc>
        <w:tc>
          <w:tcPr>
            <w:tcW w:w="1716" w:type="dxa"/>
            <w:vAlign w:val="center"/>
          </w:tcPr>
          <w:p w14:paraId="6F3B3F82" w14:textId="77777777" w:rsidR="004D79E0" w:rsidRPr="00153D1E" w:rsidRDefault="00153D1E" w:rsidP="00824C99">
            <w:pPr>
              <w:spacing w:after="0" w:line="240" w:lineRule="auto"/>
              <w:rPr>
                <w:rFonts w:ascii="Georgia" w:eastAsia="Times New Roman" w:hAnsi="Georgia"/>
                <w:i/>
                <w:color w:val="222222"/>
                <w:sz w:val="20"/>
                <w:szCs w:val="20"/>
              </w:rPr>
            </w:pPr>
            <w:r w:rsidRPr="00153D1E">
              <w:rPr>
                <w:rFonts w:ascii="Georgia" w:hAnsi="Georgia" w:cstheme="minorHAnsi"/>
                <w:sz w:val="20"/>
                <w:szCs w:val="20"/>
              </w:rPr>
              <w:t>Emotional Management</w:t>
            </w:r>
          </w:p>
        </w:tc>
        <w:tc>
          <w:tcPr>
            <w:tcW w:w="3510" w:type="dxa"/>
            <w:vAlign w:val="center"/>
          </w:tcPr>
          <w:p w14:paraId="4F005955" w14:textId="77777777" w:rsidR="004D79E0" w:rsidRPr="00F20156" w:rsidRDefault="00F47DD4"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Analysis of work issues </w:t>
            </w:r>
          </w:p>
        </w:tc>
        <w:tc>
          <w:tcPr>
            <w:tcW w:w="2700" w:type="dxa"/>
            <w:vAlign w:val="center"/>
          </w:tcPr>
          <w:p w14:paraId="5B6FFC80" w14:textId="77777777" w:rsidR="004D79E0" w:rsidRDefault="00153D1E" w:rsidP="00824C99">
            <w:pPr>
              <w:spacing w:after="0" w:line="240" w:lineRule="auto"/>
              <w:rPr>
                <w:rFonts w:ascii="Georgia" w:hAnsi="Georgia" w:cstheme="minorHAnsi"/>
                <w:sz w:val="20"/>
                <w:szCs w:val="20"/>
              </w:rPr>
            </w:pPr>
            <w:proofErr w:type="spellStart"/>
            <w:r w:rsidRPr="00153D1E">
              <w:rPr>
                <w:rFonts w:ascii="Georgia" w:hAnsi="Georgia" w:cstheme="minorHAnsi"/>
                <w:sz w:val="20"/>
                <w:szCs w:val="20"/>
              </w:rPr>
              <w:t>Dimitriadis&amp;Psychogios</w:t>
            </w:r>
            <w:proofErr w:type="spellEnd"/>
            <w:r w:rsidRPr="00153D1E">
              <w:rPr>
                <w:rFonts w:ascii="Georgia" w:hAnsi="Georgia" w:cstheme="minorHAnsi"/>
                <w:sz w:val="20"/>
                <w:szCs w:val="20"/>
              </w:rPr>
              <w:t xml:space="preserve"> (</w:t>
            </w:r>
            <w:proofErr w:type="spellStart"/>
            <w:r w:rsidRPr="00153D1E">
              <w:rPr>
                <w:rFonts w:ascii="Georgia" w:hAnsi="Georgia" w:cstheme="minorHAnsi"/>
                <w:sz w:val="20"/>
                <w:szCs w:val="20"/>
              </w:rPr>
              <w:t>Chapt</w:t>
            </w:r>
            <w:proofErr w:type="spellEnd"/>
            <w:r w:rsidRPr="00153D1E">
              <w:rPr>
                <w:rFonts w:ascii="Georgia" w:hAnsi="Georgia" w:cstheme="minorHAnsi"/>
                <w:sz w:val="20"/>
                <w:szCs w:val="20"/>
              </w:rPr>
              <w:t xml:space="preserve"> 5); ARM</w:t>
            </w:r>
          </w:p>
          <w:p w14:paraId="7236A68B" w14:textId="77777777" w:rsidR="00F47DD4" w:rsidRDefault="00F47DD4" w:rsidP="00824C99">
            <w:pPr>
              <w:spacing w:after="0" w:line="240" w:lineRule="auto"/>
              <w:rPr>
                <w:rFonts w:ascii="Georgia" w:hAnsi="Georgia" w:cstheme="minorHAnsi"/>
                <w:sz w:val="20"/>
                <w:szCs w:val="20"/>
              </w:rPr>
            </w:pPr>
          </w:p>
          <w:p w14:paraId="35A01FDA" w14:textId="77777777" w:rsidR="00F47DD4" w:rsidRPr="00153D1E" w:rsidRDefault="00F47DD4" w:rsidP="00824C99">
            <w:pPr>
              <w:spacing w:after="0" w:line="240" w:lineRule="auto"/>
              <w:rPr>
                <w:rFonts w:ascii="Georgia" w:eastAsia="Times New Roman" w:hAnsi="Georgia"/>
                <w:i/>
                <w:color w:val="222222"/>
                <w:sz w:val="20"/>
                <w:szCs w:val="20"/>
              </w:rPr>
            </w:pPr>
            <w:r>
              <w:rPr>
                <w:rFonts w:ascii="Georgia" w:hAnsi="Georgia" w:cstheme="minorHAnsi"/>
                <w:sz w:val="20"/>
                <w:szCs w:val="20"/>
              </w:rPr>
              <w:t>Group Discussion</w:t>
            </w:r>
          </w:p>
        </w:tc>
      </w:tr>
      <w:tr w:rsidR="004D79E0" w:rsidRPr="00F20156" w14:paraId="32FE5881" w14:textId="77777777" w:rsidTr="00824C99">
        <w:tc>
          <w:tcPr>
            <w:tcW w:w="1002" w:type="dxa"/>
            <w:vAlign w:val="center"/>
          </w:tcPr>
          <w:p w14:paraId="2E4A1A72" w14:textId="77777777" w:rsidR="004D79E0" w:rsidRPr="00F20156" w:rsidRDefault="00153D1E"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10</w:t>
            </w:r>
          </w:p>
        </w:tc>
        <w:tc>
          <w:tcPr>
            <w:tcW w:w="1716" w:type="dxa"/>
            <w:vAlign w:val="center"/>
          </w:tcPr>
          <w:p w14:paraId="6BE54348" w14:textId="77777777" w:rsidR="004D79E0" w:rsidRPr="00153D1E" w:rsidRDefault="00153D1E" w:rsidP="00824C99">
            <w:pPr>
              <w:spacing w:after="0" w:line="240" w:lineRule="auto"/>
              <w:rPr>
                <w:rFonts w:ascii="Georgia" w:eastAsia="Times New Roman" w:hAnsi="Georgia"/>
                <w:color w:val="222222"/>
                <w:sz w:val="20"/>
                <w:szCs w:val="20"/>
              </w:rPr>
            </w:pPr>
            <w:r w:rsidRPr="00153D1E">
              <w:rPr>
                <w:rFonts w:ascii="Georgia" w:hAnsi="Georgia" w:cstheme="minorHAnsi"/>
                <w:sz w:val="20"/>
                <w:szCs w:val="20"/>
              </w:rPr>
              <w:t>Emotional Styles</w:t>
            </w:r>
          </w:p>
        </w:tc>
        <w:tc>
          <w:tcPr>
            <w:tcW w:w="3510" w:type="dxa"/>
            <w:vAlign w:val="center"/>
          </w:tcPr>
          <w:p w14:paraId="55530004" w14:textId="77777777" w:rsidR="004D79E0" w:rsidRPr="00F20156" w:rsidRDefault="00F47DD4"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Measuring the emotional styles of the students</w:t>
            </w:r>
          </w:p>
        </w:tc>
        <w:tc>
          <w:tcPr>
            <w:tcW w:w="2700" w:type="dxa"/>
            <w:vAlign w:val="center"/>
          </w:tcPr>
          <w:p w14:paraId="6C3471CB" w14:textId="77777777" w:rsidR="00211505" w:rsidRPr="00F20156" w:rsidRDefault="00D86FEC" w:rsidP="00D86FEC">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Interpretation of the styles</w:t>
            </w:r>
            <w:r w:rsidR="004D79E0" w:rsidRPr="00F20156">
              <w:rPr>
                <w:rFonts w:ascii="Georgia" w:eastAsia="Times New Roman" w:hAnsi="Georgia"/>
                <w:i/>
                <w:color w:val="222222"/>
                <w:sz w:val="20"/>
                <w:szCs w:val="20"/>
              </w:rPr>
              <w:t xml:space="preserve"> </w:t>
            </w:r>
          </w:p>
        </w:tc>
      </w:tr>
      <w:tr w:rsidR="004D79E0" w:rsidRPr="00F20156" w14:paraId="45E4D94C" w14:textId="77777777" w:rsidTr="00824C99">
        <w:tc>
          <w:tcPr>
            <w:tcW w:w="1002" w:type="dxa"/>
            <w:vAlign w:val="center"/>
          </w:tcPr>
          <w:p w14:paraId="62962C18" w14:textId="77777777" w:rsidR="004D79E0" w:rsidRPr="00F20156" w:rsidRDefault="00153D1E"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11</w:t>
            </w:r>
          </w:p>
        </w:tc>
        <w:tc>
          <w:tcPr>
            <w:tcW w:w="1716" w:type="dxa"/>
            <w:vAlign w:val="center"/>
          </w:tcPr>
          <w:p w14:paraId="36268FC0" w14:textId="77777777" w:rsidR="004D79E0" w:rsidRPr="00153D1E" w:rsidRDefault="00153D1E" w:rsidP="00824C99">
            <w:pPr>
              <w:spacing w:after="0" w:line="240" w:lineRule="auto"/>
              <w:rPr>
                <w:rFonts w:ascii="Georgia" w:eastAsia="Times New Roman" w:hAnsi="Georgia"/>
                <w:color w:val="222222"/>
                <w:sz w:val="20"/>
                <w:szCs w:val="20"/>
              </w:rPr>
            </w:pPr>
            <w:r w:rsidRPr="00153D1E">
              <w:rPr>
                <w:rFonts w:ascii="Georgia" w:hAnsi="Georgia" w:cstheme="minorHAnsi"/>
                <w:sz w:val="20"/>
                <w:szCs w:val="20"/>
              </w:rPr>
              <w:t xml:space="preserve"> Emotional Equation (Scenarios Construction</w:t>
            </w:r>
            <w:r w:rsidR="00D86FEC">
              <w:rPr>
                <w:rFonts w:ascii="Georgia" w:hAnsi="Georgia" w:cstheme="minorHAnsi"/>
                <w:sz w:val="20"/>
                <w:szCs w:val="20"/>
              </w:rPr>
              <w:t>)</w:t>
            </w:r>
          </w:p>
        </w:tc>
        <w:tc>
          <w:tcPr>
            <w:tcW w:w="3510" w:type="dxa"/>
            <w:vAlign w:val="center"/>
          </w:tcPr>
          <w:p w14:paraId="00659C55" w14:textId="77777777" w:rsidR="004D79E0" w:rsidRPr="00F20156" w:rsidRDefault="00D86FEC"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Correspondence between western thought and eastern thought</w:t>
            </w:r>
          </w:p>
        </w:tc>
        <w:tc>
          <w:tcPr>
            <w:tcW w:w="2700" w:type="dxa"/>
            <w:vAlign w:val="center"/>
          </w:tcPr>
          <w:p w14:paraId="552B2BB7" w14:textId="77777777" w:rsidR="00211505" w:rsidRDefault="00D86FEC" w:rsidP="00824C99">
            <w:pPr>
              <w:spacing w:after="0" w:line="240" w:lineRule="auto"/>
              <w:rPr>
                <w:rFonts w:ascii="Georgia" w:eastAsia="Times New Roman" w:hAnsi="Georgia"/>
                <w:i/>
                <w:color w:val="FF0000"/>
                <w:sz w:val="20"/>
                <w:szCs w:val="20"/>
              </w:rPr>
            </w:pPr>
            <w:r>
              <w:rPr>
                <w:rFonts w:ascii="Georgia" w:eastAsia="Times New Roman" w:hAnsi="Georgia"/>
                <w:i/>
                <w:color w:val="222222"/>
                <w:sz w:val="20"/>
                <w:szCs w:val="20"/>
              </w:rPr>
              <w:t xml:space="preserve"> Class </w:t>
            </w:r>
            <w:r w:rsidR="00153D1E">
              <w:rPr>
                <w:rFonts w:ascii="Georgia" w:eastAsia="Times New Roman" w:hAnsi="Georgia"/>
                <w:i/>
                <w:color w:val="222222"/>
                <w:sz w:val="20"/>
                <w:szCs w:val="20"/>
              </w:rPr>
              <w:t>Activity</w:t>
            </w:r>
          </w:p>
          <w:p w14:paraId="7438E638" w14:textId="77777777" w:rsidR="00153D1E" w:rsidRPr="00F20156" w:rsidRDefault="00153D1E" w:rsidP="00824C99">
            <w:pPr>
              <w:spacing w:after="0" w:line="240" w:lineRule="auto"/>
              <w:rPr>
                <w:rFonts w:ascii="Georgia" w:eastAsia="Times New Roman" w:hAnsi="Georgia"/>
                <w:i/>
                <w:color w:val="222222"/>
                <w:sz w:val="20"/>
                <w:szCs w:val="20"/>
              </w:rPr>
            </w:pPr>
          </w:p>
        </w:tc>
      </w:tr>
      <w:tr w:rsidR="00211505" w:rsidRPr="00F20156" w14:paraId="327B02BA" w14:textId="77777777" w:rsidTr="00824C99">
        <w:tc>
          <w:tcPr>
            <w:tcW w:w="1002" w:type="dxa"/>
            <w:vAlign w:val="center"/>
          </w:tcPr>
          <w:p w14:paraId="77710243" w14:textId="77777777" w:rsidR="00211505" w:rsidRDefault="00211505" w:rsidP="00824C99">
            <w:pPr>
              <w:spacing w:after="0" w:line="240" w:lineRule="auto"/>
              <w:rPr>
                <w:rFonts w:ascii="Georgia" w:eastAsia="Times New Roman" w:hAnsi="Georgia"/>
                <w:color w:val="222222"/>
                <w:sz w:val="20"/>
                <w:szCs w:val="20"/>
              </w:rPr>
            </w:pPr>
          </w:p>
          <w:p w14:paraId="4570B362" w14:textId="77777777" w:rsidR="00211505" w:rsidRPr="00F20156" w:rsidRDefault="00153D1E"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12</w:t>
            </w:r>
          </w:p>
        </w:tc>
        <w:tc>
          <w:tcPr>
            <w:tcW w:w="1716" w:type="dxa"/>
            <w:vAlign w:val="center"/>
          </w:tcPr>
          <w:p w14:paraId="0F9E97F0" w14:textId="77777777" w:rsidR="00211505" w:rsidRPr="00D86FEC" w:rsidRDefault="00153D1E" w:rsidP="00824C99">
            <w:pPr>
              <w:spacing w:after="0" w:line="240" w:lineRule="auto"/>
              <w:rPr>
                <w:rFonts w:ascii="Georgia" w:eastAsia="Times New Roman" w:hAnsi="Georgia"/>
                <w:color w:val="222222"/>
                <w:sz w:val="20"/>
                <w:szCs w:val="20"/>
              </w:rPr>
            </w:pPr>
            <w:r w:rsidRPr="00D86FEC">
              <w:rPr>
                <w:rFonts w:ascii="Georgia" w:hAnsi="Georgia" w:cstheme="minorHAnsi"/>
                <w:sz w:val="20"/>
                <w:szCs w:val="20"/>
              </w:rPr>
              <w:t>Changing Self &amp; Others</w:t>
            </w:r>
          </w:p>
        </w:tc>
        <w:tc>
          <w:tcPr>
            <w:tcW w:w="3510" w:type="dxa"/>
            <w:vAlign w:val="center"/>
          </w:tcPr>
          <w:p w14:paraId="523783CA" w14:textId="77777777" w:rsidR="00211505" w:rsidRDefault="00D86FEC"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Application of brain science</w:t>
            </w:r>
          </w:p>
          <w:p w14:paraId="36C7BFAA" w14:textId="77777777" w:rsidR="00D86FEC" w:rsidRPr="00F20156" w:rsidRDefault="00D86FEC"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Behavioural </w:t>
            </w:r>
            <w:proofErr w:type="gramStart"/>
            <w:r>
              <w:rPr>
                <w:rFonts w:ascii="Georgia" w:eastAsia="Times New Roman" w:hAnsi="Georgia"/>
                <w:color w:val="222222"/>
                <w:sz w:val="20"/>
                <w:szCs w:val="20"/>
              </w:rPr>
              <w:t>tips(</w:t>
            </w:r>
            <w:proofErr w:type="gramEnd"/>
            <w:r>
              <w:rPr>
                <w:rFonts w:ascii="Georgia" w:eastAsia="Times New Roman" w:hAnsi="Georgia"/>
                <w:color w:val="222222"/>
                <w:sz w:val="20"/>
                <w:szCs w:val="20"/>
              </w:rPr>
              <w:t>dos “&amp; don’ts)</w:t>
            </w:r>
          </w:p>
        </w:tc>
        <w:tc>
          <w:tcPr>
            <w:tcW w:w="2700" w:type="dxa"/>
            <w:vAlign w:val="center"/>
          </w:tcPr>
          <w:p w14:paraId="2810AA16" w14:textId="77777777" w:rsidR="00211505" w:rsidRDefault="00D86FEC" w:rsidP="00824C99">
            <w:pPr>
              <w:spacing w:after="0" w:line="240" w:lineRule="auto"/>
              <w:rPr>
                <w:rFonts w:ascii="Georgia" w:hAnsi="Georgia" w:cstheme="minorHAnsi"/>
                <w:sz w:val="20"/>
                <w:szCs w:val="20"/>
              </w:rPr>
            </w:pPr>
            <w:r w:rsidRPr="00D86FEC">
              <w:rPr>
                <w:rFonts w:ascii="Georgia" w:hAnsi="Georgia" w:cstheme="minorHAnsi"/>
                <w:sz w:val="20"/>
                <w:szCs w:val="20"/>
              </w:rPr>
              <w:t>Swart et al (</w:t>
            </w:r>
            <w:proofErr w:type="spellStart"/>
            <w:r w:rsidRPr="00D86FEC">
              <w:rPr>
                <w:rFonts w:ascii="Georgia" w:hAnsi="Georgia" w:cstheme="minorHAnsi"/>
                <w:sz w:val="20"/>
                <w:szCs w:val="20"/>
              </w:rPr>
              <w:t>Chapt</w:t>
            </w:r>
            <w:proofErr w:type="spellEnd"/>
            <w:r w:rsidRPr="00D86FEC">
              <w:rPr>
                <w:rFonts w:ascii="Georgia" w:hAnsi="Georgia" w:cstheme="minorHAnsi"/>
                <w:sz w:val="20"/>
                <w:szCs w:val="20"/>
              </w:rPr>
              <w:t xml:space="preserve"> 7) ARM</w:t>
            </w:r>
          </w:p>
          <w:p w14:paraId="2259D2DA" w14:textId="77777777" w:rsidR="00D86FEC" w:rsidRPr="00D86FEC" w:rsidRDefault="00D86FEC" w:rsidP="00824C99">
            <w:pPr>
              <w:spacing w:after="0" w:line="240" w:lineRule="auto"/>
              <w:rPr>
                <w:rFonts w:ascii="Georgia" w:hAnsi="Georgia" w:cstheme="minorHAnsi"/>
                <w:sz w:val="20"/>
                <w:szCs w:val="20"/>
              </w:rPr>
            </w:pPr>
            <w:r>
              <w:rPr>
                <w:rFonts w:ascii="Georgia" w:hAnsi="Georgia" w:cstheme="minorHAnsi"/>
                <w:sz w:val="20"/>
                <w:szCs w:val="20"/>
              </w:rPr>
              <w:t xml:space="preserve">Supervise </w:t>
            </w:r>
            <w:proofErr w:type="gramStart"/>
            <w:r>
              <w:rPr>
                <w:rFonts w:ascii="Georgia" w:hAnsi="Georgia" w:cstheme="minorHAnsi"/>
                <w:sz w:val="20"/>
                <w:szCs w:val="20"/>
              </w:rPr>
              <w:t>reading</w:t>
            </w:r>
            <w:proofErr w:type="gramEnd"/>
          </w:p>
          <w:p w14:paraId="6AFACC42" w14:textId="77777777" w:rsidR="00D86FEC" w:rsidRPr="00F20156" w:rsidRDefault="00D86FEC" w:rsidP="00824C99">
            <w:pPr>
              <w:spacing w:after="0" w:line="240" w:lineRule="auto"/>
              <w:rPr>
                <w:rFonts w:ascii="Georgia" w:eastAsia="Times New Roman" w:hAnsi="Georgia"/>
                <w:i/>
                <w:color w:val="222222"/>
                <w:sz w:val="20"/>
                <w:szCs w:val="20"/>
              </w:rPr>
            </w:pPr>
          </w:p>
        </w:tc>
      </w:tr>
      <w:tr w:rsidR="00153D1E" w:rsidRPr="00F20156" w14:paraId="5E8B6AEC" w14:textId="77777777" w:rsidTr="00824C99">
        <w:tc>
          <w:tcPr>
            <w:tcW w:w="1002" w:type="dxa"/>
            <w:vAlign w:val="center"/>
          </w:tcPr>
          <w:p w14:paraId="34247210" w14:textId="77777777" w:rsidR="00153D1E" w:rsidRDefault="00153D1E"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lastRenderedPageBreak/>
              <w:t>13</w:t>
            </w:r>
          </w:p>
          <w:p w14:paraId="75389724" w14:textId="77777777" w:rsidR="00153D1E" w:rsidRDefault="00153D1E" w:rsidP="00824C99">
            <w:pPr>
              <w:spacing w:after="0" w:line="240" w:lineRule="auto"/>
              <w:rPr>
                <w:rFonts w:ascii="Georgia" w:eastAsia="Times New Roman" w:hAnsi="Georgia"/>
                <w:color w:val="222222"/>
                <w:sz w:val="20"/>
                <w:szCs w:val="20"/>
              </w:rPr>
            </w:pPr>
          </w:p>
        </w:tc>
        <w:tc>
          <w:tcPr>
            <w:tcW w:w="1716" w:type="dxa"/>
            <w:vAlign w:val="center"/>
          </w:tcPr>
          <w:p w14:paraId="170B3D49" w14:textId="77777777" w:rsidR="00153D1E" w:rsidRPr="00D86FEC" w:rsidRDefault="00D86FEC" w:rsidP="00824C99">
            <w:pPr>
              <w:spacing w:after="0" w:line="240" w:lineRule="auto"/>
              <w:rPr>
                <w:rFonts w:ascii="Georgia" w:eastAsia="Times New Roman" w:hAnsi="Georgia"/>
                <w:color w:val="222222"/>
                <w:sz w:val="20"/>
                <w:szCs w:val="20"/>
              </w:rPr>
            </w:pPr>
            <w:r w:rsidRPr="00D86FEC">
              <w:rPr>
                <w:rFonts w:ascii="Georgia" w:hAnsi="Georgia" w:cstheme="minorHAnsi"/>
                <w:sz w:val="20"/>
                <w:szCs w:val="20"/>
              </w:rPr>
              <w:t>Stress &amp; Resilience</w:t>
            </w:r>
          </w:p>
        </w:tc>
        <w:tc>
          <w:tcPr>
            <w:tcW w:w="3510" w:type="dxa"/>
            <w:vAlign w:val="center"/>
          </w:tcPr>
          <w:p w14:paraId="253AE114" w14:textId="77777777" w:rsidR="00153D1E" w:rsidRPr="00F20156" w:rsidRDefault="00D86FEC"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Individual sharing of stress </w:t>
            </w:r>
          </w:p>
        </w:tc>
        <w:tc>
          <w:tcPr>
            <w:tcW w:w="2700" w:type="dxa"/>
            <w:vAlign w:val="center"/>
          </w:tcPr>
          <w:p w14:paraId="5ED981A6" w14:textId="77777777" w:rsidR="00153D1E" w:rsidRDefault="00D86FEC" w:rsidP="00824C99">
            <w:pPr>
              <w:spacing w:after="0" w:line="240" w:lineRule="auto"/>
              <w:rPr>
                <w:rFonts w:ascii="Georgia" w:eastAsia="Times New Roman" w:hAnsi="Georgia"/>
                <w:color w:val="222222"/>
                <w:sz w:val="20"/>
                <w:szCs w:val="20"/>
              </w:rPr>
            </w:pPr>
            <w:r w:rsidRPr="00D86FEC">
              <w:rPr>
                <w:rFonts w:ascii="Georgia" w:eastAsia="Times New Roman" w:hAnsi="Georgia"/>
                <w:color w:val="222222"/>
                <w:sz w:val="20"/>
                <w:szCs w:val="20"/>
              </w:rPr>
              <w:t>Discussion of solutions</w:t>
            </w:r>
          </w:p>
          <w:p w14:paraId="594F9EC9" w14:textId="77777777" w:rsidR="00467F01" w:rsidRPr="00D86FEC" w:rsidRDefault="00467F01" w:rsidP="00467F01">
            <w:pPr>
              <w:spacing w:after="0" w:line="240" w:lineRule="auto"/>
              <w:rPr>
                <w:rFonts w:ascii="Georgia" w:eastAsia="Times New Roman" w:hAnsi="Georgia"/>
                <w:color w:val="222222"/>
                <w:sz w:val="20"/>
                <w:szCs w:val="20"/>
              </w:rPr>
            </w:pPr>
            <w:r>
              <w:rPr>
                <w:rFonts w:cstheme="minorHAnsi"/>
                <w:sz w:val="24"/>
                <w:szCs w:val="24"/>
              </w:rPr>
              <w:t>Swart et al (</w:t>
            </w:r>
            <w:proofErr w:type="spellStart"/>
            <w:r>
              <w:rPr>
                <w:rFonts w:cstheme="minorHAnsi"/>
                <w:sz w:val="24"/>
                <w:szCs w:val="24"/>
              </w:rPr>
              <w:t>Chapt</w:t>
            </w:r>
            <w:proofErr w:type="spellEnd"/>
            <w:r>
              <w:rPr>
                <w:rFonts w:cstheme="minorHAnsi"/>
                <w:sz w:val="24"/>
                <w:szCs w:val="24"/>
              </w:rPr>
              <w:t xml:space="preserve"> 9); ARM</w:t>
            </w:r>
          </w:p>
        </w:tc>
      </w:tr>
      <w:tr w:rsidR="00153D1E" w:rsidRPr="00F20156" w14:paraId="7C8379F1" w14:textId="77777777" w:rsidTr="00824C99">
        <w:tc>
          <w:tcPr>
            <w:tcW w:w="1002" w:type="dxa"/>
            <w:vAlign w:val="center"/>
          </w:tcPr>
          <w:p w14:paraId="2591BAC6" w14:textId="77777777" w:rsidR="00153D1E" w:rsidRDefault="00153D1E" w:rsidP="00824C99">
            <w:pPr>
              <w:spacing w:after="0" w:line="240" w:lineRule="auto"/>
              <w:rPr>
                <w:rFonts w:ascii="Georgia" w:eastAsia="Times New Roman" w:hAnsi="Georgia"/>
                <w:color w:val="222222"/>
                <w:sz w:val="20"/>
                <w:szCs w:val="20"/>
              </w:rPr>
            </w:pPr>
          </w:p>
          <w:p w14:paraId="62B70C01" w14:textId="77777777" w:rsidR="00153D1E" w:rsidRDefault="00D86FEC"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14</w:t>
            </w:r>
          </w:p>
          <w:p w14:paraId="2354668B" w14:textId="77777777" w:rsidR="00153D1E" w:rsidRDefault="00153D1E" w:rsidP="00824C99">
            <w:pPr>
              <w:spacing w:after="0" w:line="240" w:lineRule="auto"/>
              <w:rPr>
                <w:rFonts w:ascii="Georgia" w:eastAsia="Times New Roman" w:hAnsi="Georgia"/>
                <w:color w:val="222222"/>
                <w:sz w:val="20"/>
                <w:szCs w:val="20"/>
              </w:rPr>
            </w:pPr>
          </w:p>
        </w:tc>
        <w:tc>
          <w:tcPr>
            <w:tcW w:w="1716" w:type="dxa"/>
            <w:vAlign w:val="center"/>
          </w:tcPr>
          <w:p w14:paraId="77EEB6B6" w14:textId="77777777" w:rsidR="00153D1E" w:rsidRPr="00D86FEC" w:rsidRDefault="00D86FEC" w:rsidP="00824C99">
            <w:pPr>
              <w:spacing w:after="0" w:line="240" w:lineRule="auto"/>
              <w:rPr>
                <w:rFonts w:ascii="Georgia" w:eastAsia="Times New Roman" w:hAnsi="Georgia"/>
                <w:color w:val="222222"/>
                <w:sz w:val="20"/>
                <w:szCs w:val="20"/>
              </w:rPr>
            </w:pPr>
            <w:r w:rsidRPr="00D86FEC">
              <w:rPr>
                <w:rFonts w:ascii="Georgia" w:hAnsi="Georgia" w:cstheme="minorHAnsi"/>
                <w:sz w:val="20"/>
                <w:szCs w:val="20"/>
              </w:rPr>
              <w:t>Competence</w:t>
            </w:r>
          </w:p>
        </w:tc>
        <w:tc>
          <w:tcPr>
            <w:tcW w:w="3510" w:type="dxa"/>
            <w:vAlign w:val="center"/>
          </w:tcPr>
          <w:p w14:paraId="1BE46A9E" w14:textId="77777777" w:rsidR="00153D1E" w:rsidRPr="00F20156" w:rsidRDefault="00D86FEC" w:rsidP="00D86FEC">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Analysis of Leadership’s habits </w:t>
            </w:r>
          </w:p>
        </w:tc>
        <w:tc>
          <w:tcPr>
            <w:tcW w:w="2700" w:type="dxa"/>
            <w:vAlign w:val="center"/>
          </w:tcPr>
          <w:p w14:paraId="24DAE4AD" w14:textId="77777777" w:rsidR="00153D1E" w:rsidRPr="00F20156" w:rsidRDefault="00D86FEC" w:rsidP="00824C99">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Question answer method</w:t>
            </w:r>
          </w:p>
        </w:tc>
      </w:tr>
      <w:tr w:rsidR="00153D1E" w:rsidRPr="00F20156" w14:paraId="4304079E" w14:textId="77777777" w:rsidTr="00824C99">
        <w:tc>
          <w:tcPr>
            <w:tcW w:w="1002" w:type="dxa"/>
            <w:vAlign w:val="center"/>
          </w:tcPr>
          <w:p w14:paraId="5AE9FC20" w14:textId="77777777" w:rsidR="00153D1E" w:rsidRDefault="00153D1E" w:rsidP="00824C99">
            <w:pPr>
              <w:spacing w:after="0" w:line="240" w:lineRule="auto"/>
              <w:rPr>
                <w:rFonts w:ascii="Georgia" w:eastAsia="Times New Roman" w:hAnsi="Georgia"/>
                <w:color w:val="222222"/>
                <w:sz w:val="20"/>
                <w:szCs w:val="20"/>
              </w:rPr>
            </w:pPr>
          </w:p>
          <w:p w14:paraId="5D7A2EEA" w14:textId="77777777" w:rsidR="00153D1E" w:rsidRDefault="00D86FEC"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15</w:t>
            </w:r>
          </w:p>
          <w:p w14:paraId="3366B84D" w14:textId="77777777" w:rsidR="00153D1E" w:rsidRDefault="00153D1E" w:rsidP="00824C99">
            <w:pPr>
              <w:spacing w:after="0" w:line="240" w:lineRule="auto"/>
              <w:rPr>
                <w:rFonts w:ascii="Georgia" w:eastAsia="Times New Roman" w:hAnsi="Georgia"/>
                <w:color w:val="222222"/>
                <w:sz w:val="20"/>
                <w:szCs w:val="20"/>
              </w:rPr>
            </w:pPr>
          </w:p>
        </w:tc>
        <w:tc>
          <w:tcPr>
            <w:tcW w:w="1716" w:type="dxa"/>
            <w:vAlign w:val="center"/>
          </w:tcPr>
          <w:p w14:paraId="06B92E07" w14:textId="77777777" w:rsidR="00153D1E" w:rsidRPr="00D86FEC" w:rsidRDefault="00D86FEC" w:rsidP="00824C99">
            <w:pPr>
              <w:spacing w:after="0" w:line="240" w:lineRule="auto"/>
              <w:rPr>
                <w:rFonts w:ascii="Georgia" w:eastAsia="Times New Roman" w:hAnsi="Georgia"/>
                <w:color w:val="222222"/>
                <w:sz w:val="20"/>
                <w:szCs w:val="20"/>
              </w:rPr>
            </w:pPr>
            <w:r w:rsidRPr="00D86FEC">
              <w:rPr>
                <w:rFonts w:ascii="Georgia" w:hAnsi="Georgia" w:cstheme="minorHAnsi"/>
                <w:sz w:val="20"/>
                <w:szCs w:val="20"/>
              </w:rPr>
              <w:t>Difference, Diversity &amp; Gender</w:t>
            </w:r>
          </w:p>
        </w:tc>
        <w:tc>
          <w:tcPr>
            <w:tcW w:w="3510" w:type="dxa"/>
            <w:vAlign w:val="center"/>
          </w:tcPr>
          <w:p w14:paraId="09278409" w14:textId="77777777" w:rsidR="00153D1E" w:rsidRPr="00F20156" w:rsidRDefault="00D86FEC"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Remediation</w:t>
            </w:r>
          </w:p>
        </w:tc>
        <w:tc>
          <w:tcPr>
            <w:tcW w:w="2700" w:type="dxa"/>
            <w:vAlign w:val="center"/>
          </w:tcPr>
          <w:p w14:paraId="4C00F74E" w14:textId="77777777" w:rsidR="00153D1E" w:rsidRDefault="00D86FEC" w:rsidP="00824C99">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Comparison method</w:t>
            </w:r>
          </w:p>
          <w:p w14:paraId="5C1C415A" w14:textId="77777777" w:rsidR="00467F01" w:rsidRPr="00467F01" w:rsidRDefault="00467F01" w:rsidP="00824C99">
            <w:pPr>
              <w:spacing w:after="0" w:line="240" w:lineRule="auto"/>
              <w:rPr>
                <w:rFonts w:ascii="Georgia" w:eastAsia="Times New Roman" w:hAnsi="Georgia"/>
                <w:i/>
                <w:color w:val="222222"/>
                <w:sz w:val="20"/>
                <w:szCs w:val="20"/>
              </w:rPr>
            </w:pPr>
            <w:r w:rsidRPr="00467F01">
              <w:rPr>
                <w:rFonts w:ascii="Georgia" w:hAnsi="Georgia" w:cstheme="minorHAnsi"/>
                <w:sz w:val="20"/>
                <w:szCs w:val="20"/>
              </w:rPr>
              <w:t>Swart et al (</w:t>
            </w:r>
            <w:proofErr w:type="spellStart"/>
            <w:r w:rsidRPr="00467F01">
              <w:rPr>
                <w:rFonts w:ascii="Georgia" w:hAnsi="Georgia" w:cstheme="minorHAnsi"/>
                <w:sz w:val="20"/>
                <w:szCs w:val="20"/>
              </w:rPr>
              <w:t>Chapt</w:t>
            </w:r>
            <w:proofErr w:type="spellEnd"/>
            <w:r w:rsidRPr="00467F01">
              <w:rPr>
                <w:rFonts w:ascii="Georgia" w:hAnsi="Georgia" w:cstheme="minorHAnsi"/>
                <w:sz w:val="20"/>
                <w:szCs w:val="20"/>
              </w:rPr>
              <w:t xml:space="preserve"> 11); ARM</w:t>
            </w:r>
          </w:p>
        </w:tc>
      </w:tr>
      <w:tr w:rsidR="00D86FEC" w:rsidRPr="00F20156" w14:paraId="6A0911C3" w14:textId="77777777" w:rsidTr="00824C99">
        <w:tc>
          <w:tcPr>
            <w:tcW w:w="1002" w:type="dxa"/>
            <w:vAlign w:val="center"/>
          </w:tcPr>
          <w:p w14:paraId="0CA4FDC9" w14:textId="77777777" w:rsidR="00D86FEC" w:rsidRDefault="00D86FEC"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16</w:t>
            </w:r>
          </w:p>
        </w:tc>
        <w:tc>
          <w:tcPr>
            <w:tcW w:w="1716" w:type="dxa"/>
            <w:vAlign w:val="center"/>
          </w:tcPr>
          <w:p w14:paraId="30A8C324" w14:textId="77777777" w:rsidR="00D86FEC" w:rsidRPr="00D86FEC" w:rsidRDefault="00D86FEC" w:rsidP="00824C99">
            <w:pPr>
              <w:spacing w:after="0" w:line="240" w:lineRule="auto"/>
              <w:rPr>
                <w:rFonts w:ascii="Georgia" w:hAnsi="Georgia" w:cstheme="minorHAnsi"/>
                <w:sz w:val="20"/>
                <w:szCs w:val="20"/>
              </w:rPr>
            </w:pPr>
            <w:r w:rsidRPr="00D86FEC">
              <w:rPr>
                <w:rFonts w:ascii="Georgia" w:hAnsi="Georgia" w:cstheme="minorHAnsi"/>
                <w:sz w:val="20"/>
                <w:szCs w:val="20"/>
              </w:rPr>
              <w:t>Human Connectivity</w:t>
            </w:r>
          </w:p>
        </w:tc>
        <w:tc>
          <w:tcPr>
            <w:tcW w:w="3510" w:type="dxa"/>
            <w:vAlign w:val="center"/>
          </w:tcPr>
          <w:p w14:paraId="5552FB9E" w14:textId="77777777" w:rsidR="00D86FEC" w:rsidRPr="00F20156" w:rsidRDefault="00D86FEC"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Societal and organizational issues</w:t>
            </w:r>
          </w:p>
        </w:tc>
        <w:tc>
          <w:tcPr>
            <w:tcW w:w="2700" w:type="dxa"/>
            <w:vAlign w:val="center"/>
          </w:tcPr>
          <w:p w14:paraId="6B8BB76F" w14:textId="77777777" w:rsidR="00D86FEC" w:rsidRPr="00F20156" w:rsidRDefault="00D86FEC" w:rsidP="00824C99">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Group Discussion</w:t>
            </w:r>
          </w:p>
        </w:tc>
      </w:tr>
      <w:tr w:rsidR="00D86FEC" w:rsidRPr="00F20156" w14:paraId="038A1D11" w14:textId="77777777" w:rsidTr="00824C99">
        <w:tc>
          <w:tcPr>
            <w:tcW w:w="1002" w:type="dxa"/>
            <w:vAlign w:val="center"/>
          </w:tcPr>
          <w:p w14:paraId="78FB4A2A" w14:textId="77777777" w:rsidR="00D86FEC" w:rsidRDefault="00D86FEC"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17</w:t>
            </w:r>
          </w:p>
        </w:tc>
        <w:tc>
          <w:tcPr>
            <w:tcW w:w="1716" w:type="dxa"/>
            <w:vAlign w:val="center"/>
          </w:tcPr>
          <w:p w14:paraId="5B5935C7" w14:textId="77777777" w:rsidR="00D86FEC" w:rsidRPr="00D86FEC" w:rsidRDefault="00D86FEC" w:rsidP="00824C99">
            <w:pPr>
              <w:spacing w:after="0" w:line="240" w:lineRule="auto"/>
              <w:rPr>
                <w:rFonts w:ascii="Georgia" w:hAnsi="Georgia" w:cstheme="minorHAnsi"/>
                <w:sz w:val="20"/>
                <w:szCs w:val="20"/>
              </w:rPr>
            </w:pPr>
            <w:r w:rsidRPr="00D86FEC">
              <w:rPr>
                <w:rFonts w:ascii="Georgia" w:hAnsi="Georgia" w:cstheme="minorHAnsi"/>
                <w:sz w:val="20"/>
                <w:szCs w:val="20"/>
              </w:rPr>
              <w:t>Neuro Plasticity</w:t>
            </w:r>
          </w:p>
        </w:tc>
        <w:tc>
          <w:tcPr>
            <w:tcW w:w="3510" w:type="dxa"/>
            <w:vAlign w:val="center"/>
          </w:tcPr>
          <w:p w14:paraId="0870EB56" w14:textId="77777777" w:rsidR="00D86FEC" w:rsidRDefault="00D86FEC" w:rsidP="00824C99">
            <w:pPr>
              <w:spacing w:after="0" w:line="240" w:lineRule="auto"/>
              <w:rPr>
                <w:rFonts w:ascii="Georgia" w:eastAsia="Times New Roman" w:hAnsi="Georgia"/>
                <w:color w:val="222222"/>
                <w:sz w:val="20"/>
                <w:szCs w:val="20"/>
              </w:rPr>
            </w:pPr>
          </w:p>
          <w:p w14:paraId="6F010620" w14:textId="77777777" w:rsidR="00D86FEC" w:rsidRDefault="00D86FEC"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Lab experiment –</w:t>
            </w:r>
            <w:proofErr w:type="spellStart"/>
            <w:r>
              <w:rPr>
                <w:rFonts w:ascii="Georgia" w:eastAsia="Times New Roman" w:hAnsi="Georgia"/>
                <w:color w:val="222222"/>
                <w:sz w:val="20"/>
                <w:szCs w:val="20"/>
              </w:rPr>
              <w:t>counseling</w:t>
            </w:r>
            <w:proofErr w:type="spellEnd"/>
            <w:r>
              <w:rPr>
                <w:rFonts w:ascii="Georgia" w:eastAsia="Times New Roman" w:hAnsi="Georgia"/>
                <w:color w:val="222222"/>
                <w:sz w:val="20"/>
                <w:szCs w:val="20"/>
              </w:rPr>
              <w:t xml:space="preserve"> for managers/leaders</w:t>
            </w:r>
          </w:p>
          <w:p w14:paraId="1554E932" w14:textId="77777777" w:rsidR="00D86FEC" w:rsidRPr="00F20156" w:rsidRDefault="00D86FEC" w:rsidP="00824C99">
            <w:pPr>
              <w:spacing w:after="0" w:line="240" w:lineRule="auto"/>
              <w:rPr>
                <w:rFonts w:ascii="Georgia" w:eastAsia="Times New Roman" w:hAnsi="Georgia"/>
                <w:color w:val="222222"/>
                <w:sz w:val="20"/>
                <w:szCs w:val="20"/>
              </w:rPr>
            </w:pPr>
          </w:p>
        </w:tc>
        <w:tc>
          <w:tcPr>
            <w:tcW w:w="2700" w:type="dxa"/>
            <w:vAlign w:val="center"/>
          </w:tcPr>
          <w:p w14:paraId="7582E878" w14:textId="77777777" w:rsidR="00D86FEC" w:rsidRDefault="00467F01" w:rsidP="00824C99">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Review of Journals &amp; Articles</w:t>
            </w:r>
          </w:p>
          <w:p w14:paraId="3A1D4479" w14:textId="77777777" w:rsidR="004B6CC5" w:rsidRDefault="004B6CC5" w:rsidP="004B6CC5">
            <w:pPr>
              <w:spacing w:after="0" w:line="240" w:lineRule="auto"/>
              <w:rPr>
                <w:rFonts w:ascii="Georgia" w:eastAsia="Times New Roman" w:hAnsi="Georgia"/>
                <w:i/>
                <w:color w:val="FF0000"/>
                <w:sz w:val="20"/>
                <w:szCs w:val="20"/>
              </w:rPr>
            </w:pPr>
            <w:r>
              <w:rPr>
                <w:rFonts w:ascii="Georgia" w:eastAsia="Times New Roman" w:hAnsi="Georgia"/>
                <w:i/>
                <w:color w:val="FF0000"/>
                <w:sz w:val="20"/>
                <w:szCs w:val="20"/>
              </w:rPr>
              <w:t xml:space="preserve">QUIZ- 2 </w:t>
            </w:r>
            <w:r w:rsidRPr="00F20156">
              <w:rPr>
                <w:rFonts w:ascii="Georgia" w:eastAsia="Times New Roman" w:hAnsi="Georgia"/>
                <w:i/>
                <w:color w:val="FF0000"/>
                <w:sz w:val="20"/>
                <w:szCs w:val="20"/>
              </w:rPr>
              <w:t>covering p</w:t>
            </w:r>
            <w:r>
              <w:rPr>
                <w:rFonts w:ascii="Georgia" w:eastAsia="Times New Roman" w:hAnsi="Georgia"/>
                <w:i/>
                <w:color w:val="FF0000"/>
                <w:sz w:val="20"/>
                <w:szCs w:val="20"/>
              </w:rPr>
              <w:t>ortion taught between sessions -9-18</w:t>
            </w:r>
          </w:p>
          <w:p w14:paraId="0FD8999F" w14:textId="77777777" w:rsidR="004B6CC5" w:rsidRPr="00F20156" w:rsidRDefault="004B6CC5" w:rsidP="00824C99">
            <w:pPr>
              <w:spacing w:after="0" w:line="240" w:lineRule="auto"/>
              <w:rPr>
                <w:rFonts w:ascii="Georgia" w:eastAsia="Times New Roman" w:hAnsi="Georgia"/>
                <w:i/>
                <w:color w:val="222222"/>
                <w:sz w:val="20"/>
                <w:szCs w:val="20"/>
              </w:rPr>
            </w:pPr>
          </w:p>
        </w:tc>
      </w:tr>
      <w:tr w:rsidR="00467F01" w:rsidRPr="00F20156" w14:paraId="5BCFC572" w14:textId="77777777" w:rsidTr="00824C99">
        <w:tc>
          <w:tcPr>
            <w:tcW w:w="1002" w:type="dxa"/>
            <w:vAlign w:val="center"/>
          </w:tcPr>
          <w:p w14:paraId="6489C068" w14:textId="77777777" w:rsidR="00467F01" w:rsidRDefault="00467F0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18</w:t>
            </w:r>
          </w:p>
        </w:tc>
        <w:tc>
          <w:tcPr>
            <w:tcW w:w="1716" w:type="dxa"/>
            <w:vAlign w:val="center"/>
          </w:tcPr>
          <w:p w14:paraId="13A74E92" w14:textId="77777777" w:rsidR="00467F01" w:rsidRPr="00467F01" w:rsidRDefault="00467F01" w:rsidP="00824C99">
            <w:pPr>
              <w:spacing w:after="0" w:line="240" w:lineRule="auto"/>
              <w:rPr>
                <w:rFonts w:ascii="Georgia" w:hAnsi="Georgia" w:cstheme="minorHAnsi"/>
                <w:sz w:val="20"/>
                <w:szCs w:val="20"/>
              </w:rPr>
            </w:pPr>
            <w:r w:rsidRPr="00467F01">
              <w:rPr>
                <w:rFonts w:ascii="Georgia" w:hAnsi="Georgia" w:cstheme="minorHAnsi"/>
                <w:sz w:val="20"/>
                <w:szCs w:val="20"/>
              </w:rPr>
              <w:t>Maintaining Brain Fitness &amp; Agility</w:t>
            </w:r>
          </w:p>
        </w:tc>
        <w:tc>
          <w:tcPr>
            <w:tcW w:w="3510" w:type="dxa"/>
            <w:vAlign w:val="center"/>
          </w:tcPr>
          <w:p w14:paraId="147DE306" w14:textId="77777777" w:rsidR="00467F01" w:rsidRDefault="00467F0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Analysis of human habits</w:t>
            </w:r>
          </w:p>
        </w:tc>
        <w:tc>
          <w:tcPr>
            <w:tcW w:w="2700" w:type="dxa"/>
            <w:vAlign w:val="center"/>
          </w:tcPr>
          <w:p w14:paraId="3C7B288F" w14:textId="77777777" w:rsidR="00467F01" w:rsidRDefault="00467F01" w:rsidP="00824C99">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Comparison method&amp; Proactive habit</w:t>
            </w:r>
          </w:p>
        </w:tc>
      </w:tr>
      <w:tr w:rsidR="00467F01" w:rsidRPr="00F20156" w14:paraId="778399FF" w14:textId="77777777" w:rsidTr="00824C99">
        <w:tc>
          <w:tcPr>
            <w:tcW w:w="1002" w:type="dxa"/>
            <w:vAlign w:val="center"/>
          </w:tcPr>
          <w:p w14:paraId="4CD69BE7" w14:textId="77777777" w:rsidR="00467F01" w:rsidRDefault="00467F01" w:rsidP="00824C99">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19</w:t>
            </w:r>
          </w:p>
        </w:tc>
        <w:tc>
          <w:tcPr>
            <w:tcW w:w="1716" w:type="dxa"/>
            <w:vAlign w:val="center"/>
          </w:tcPr>
          <w:p w14:paraId="6027BF90" w14:textId="77777777" w:rsidR="00467F01" w:rsidRPr="00467F01" w:rsidRDefault="00467F01" w:rsidP="00824C99">
            <w:pPr>
              <w:spacing w:after="0" w:line="240" w:lineRule="auto"/>
              <w:rPr>
                <w:rFonts w:ascii="Georgia" w:hAnsi="Georgia" w:cstheme="minorHAnsi"/>
                <w:sz w:val="20"/>
                <w:szCs w:val="20"/>
              </w:rPr>
            </w:pPr>
          </w:p>
        </w:tc>
        <w:tc>
          <w:tcPr>
            <w:tcW w:w="3510" w:type="dxa"/>
            <w:vAlign w:val="center"/>
          </w:tcPr>
          <w:p w14:paraId="6FECDE90" w14:textId="77777777" w:rsidR="00467F01" w:rsidRPr="00467F01" w:rsidRDefault="00467F01" w:rsidP="00824C99">
            <w:pPr>
              <w:spacing w:after="0" w:line="240" w:lineRule="auto"/>
              <w:rPr>
                <w:rFonts w:ascii="Georgia" w:eastAsia="Times New Roman" w:hAnsi="Georgia"/>
                <w:color w:val="222222"/>
                <w:sz w:val="20"/>
                <w:szCs w:val="20"/>
              </w:rPr>
            </w:pPr>
            <w:r w:rsidRPr="00467F01">
              <w:rPr>
                <w:rFonts w:ascii="Georgia" w:hAnsi="Georgia" w:cstheme="minorHAnsi"/>
                <w:sz w:val="20"/>
                <w:szCs w:val="20"/>
              </w:rPr>
              <w:t>Group Presentation</w:t>
            </w:r>
          </w:p>
        </w:tc>
        <w:tc>
          <w:tcPr>
            <w:tcW w:w="2700" w:type="dxa"/>
            <w:vAlign w:val="center"/>
          </w:tcPr>
          <w:p w14:paraId="6D231FB0" w14:textId="77777777" w:rsidR="00467F01" w:rsidRDefault="004B6CC5" w:rsidP="00824C99">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Delivery on the topic and faculty’s feedback</w:t>
            </w:r>
          </w:p>
        </w:tc>
      </w:tr>
      <w:tr w:rsidR="009251A8" w:rsidRPr="00F20156" w14:paraId="3DB1B252" w14:textId="77777777" w:rsidTr="00824C99">
        <w:tc>
          <w:tcPr>
            <w:tcW w:w="1002" w:type="dxa"/>
            <w:vAlign w:val="center"/>
          </w:tcPr>
          <w:p w14:paraId="0EB7BD9B" w14:textId="77777777" w:rsidR="009251A8" w:rsidRDefault="009251A8" w:rsidP="009251A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20</w:t>
            </w:r>
          </w:p>
        </w:tc>
        <w:tc>
          <w:tcPr>
            <w:tcW w:w="1716" w:type="dxa"/>
            <w:vAlign w:val="center"/>
          </w:tcPr>
          <w:p w14:paraId="39F1A16D" w14:textId="77777777" w:rsidR="009251A8" w:rsidRPr="009151DB" w:rsidRDefault="009251A8" w:rsidP="009251A8">
            <w:pPr>
              <w:spacing w:after="0" w:line="240" w:lineRule="auto"/>
              <w:rPr>
                <w:rFonts w:ascii="Georgia" w:eastAsia="Times New Roman" w:hAnsi="Georgia" w:cs="Arial"/>
                <w:color w:val="222222"/>
                <w:sz w:val="20"/>
                <w:szCs w:val="20"/>
              </w:rPr>
            </w:pPr>
            <w:r>
              <w:rPr>
                <w:rFonts w:ascii="Georgia" w:eastAsia="Times New Roman" w:hAnsi="Georgia" w:cs="Arial"/>
                <w:color w:val="222222"/>
                <w:sz w:val="20"/>
                <w:szCs w:val="20"/>
              </w:rPr>
              <w:t xml:space="preserve">Summing &amp;Integration </w:t>
            </w:r>
          </w:p>
        </w:tc>
        <w:tc>
          <w:tcPr>
            <w:tcW w:w="3510" w:type="dxa"/>
            <w:vAlign w:val="center"/>
          </w:tcPr>
          <w:p w14:paraId="05CA9C55" w14:textId="77777777" w:rsidR="009251A8" w:rsidRPr="00F20156" w:rsidRDefault="009251A8" w:rsidP="009251A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Bridging the conceptual gaps and improving understanding </w:t>
            </w:r>
          </w:p>
        </w:tc>
        <w:tc>
          <w:tcPr>
            <w:tcW w:w="2700" w:type="dxa"/>
            <w:vAlign w:val="center"/>
          </w:tcPr>
          <w:p w14:paraId="48DC122A" w14:textId="77777777" w:rsidR="009251A8" w:rsidRPr="00F20156" w:rsidRDefault="009251A8" w:rsidP="009251A8">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 xml:space="preserve">Discussion &amp;Conclusion </w:t>
            </w:r>
          </w:p>
        </w:tc>
      </w:tr>
    </w:tbl>
    <w:p w14:paraId="6512BE31" w14:textId="77777777" w:rsidR="00211505" w:rsidRPr="00467F01" w:rsidRDefault="00211505" w:rsidP="006C504A">
      <w:pPr>
        <w:spacing w:afterLines="100" w:after="240"/>
        <w:jc w:val="both"/>
        <w:rPr>
          <w:rFonts w:cstheme="minorHAnsi"/>
          <w:b/>
          <w:sz w:val="24"/>
          <w:szCs w:val="24"/>
          <w:u w:val="single"/>
        </w:rPr>
      </w:pPr>
    </w:p>
    <w:p w14:paraId="1B1745CE" w14:textId="77777777" w:rsidR="00211505" w:rsidRDefault="00211505" w:rsidP="006C504A">
      <w:pPr>
        <w:pStyle w:val="ListParagraph"/>
        <w:spacing w:afterLines="100" w:after="240"/>
        <w:ind w:left="360"/>
        <w:jc w:val="both"/>
        <w:rPr>
          <w:rFonts w:cstheme="minorHAnsi"/>
          <w:b/>
          <w:sz w:val="24"/>
          <w:szCs w:val="24"/>
          <w:u w:val="single"/>
        </w:rPr>
      </w:pPr>
    </w:p>
    <w:p w14:paraId="66DDA7CE" w14:textId="77777777" w:rsidR="00467F01" w:rsidRPr="00F20156" w:rsidRDefault="00F46EB3" w:rsidP="00D76061">
      <w:pPr>
        <w:spacing w:before="100" w:beforeAutospacing="1" w:after="100" w:afterAutospacing="1" w:line="240" w:lineRule="auto"/>
        <w:ind w:left="360"/>
        <w:rPr>
          <w:rFonts w:ascii="Georgia" w:eastAsia="Times New Roman" w:hAnsi="Georgia" w:cs="Arial"/>
          <w:b/>
          <w:bCs/>
          <w:color w:val="222222"/>
          <w:sz w:val="20"/>
          <w:szCs w:val="20"/>
        </w:rPr>
      </w:pPr>
      <w:r>
        <w:rPr>
          <w:rFonts w:ascii="Georgia" w:eastAsia="Times New Roman" w:hAnsi="Georgia" w:cs="Arial"/>
          <w:b/>
          <w:bCs/>
          <w:color w:val="222222"/>
          <w:sz w:val="20"/>
          <w:szCs w:val="20"/>
        </w:rPr>
        <w:t>6.</w:t>
      </w:r>
      <w:r w:rsidRPr="00F20156">
        <w:rPr>
          <w:rFonts w:ascii="Georgia" w:eastAsia="Times New Roman" w:hAnsi="Georgia" w:cs="Arial"/>
          <w:b/>
          <w:bCs/>
          <w:color w:val="222222"/>
          <w:sz w:val="20"/>
          <w:szCs w:val="20"/>
        </w:rPr>
        <w:t xml:space="preserve"> Evaluation</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467F01" w:rsidRPr="00F20156" w14:paraId="67AE4D26" w14:textId="77777777" w:rsidTr="00307E2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607B7DF9" w14:textId="77777777" w:rsidR="00467F01" w:rsidRPr="00F20156" w:rsidRDefault="00467F01" w:rsidP="00824C99">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7C9CA81F" w14:textId="77777777" w:rsidR="00467F01" w:rsidRPr="00F20156" w:rsidRDefault="00467F01" w:rsidP="00824C99">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20EAB855" w14:textId="77777777" w:rsidR="00467F01" w:rsidRPr="00F20156" w:rsidRDefault="00467F01" w:rsidP="00824C99">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467F01" w:rsidRPr="00F20156" w14:paraId="4DCFD59B" w14:textId="77777777" w:rsidTr="00307E2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24D29475" w14:textId="77777777" w:rsidR="00467F01" w:rsidRPr="00F20156" w:rsidRDefault="00467F01" w:rsidP="00824C99">
            <w:pPr>
              <w:spacing w:after="0" w:line="240" w:lineRule="auto"/>
              <w:jc w:val="both"/>
              <w:rPr>
                <w:rFonts w:ascii="Georgia" w:eastAsia="Times New Roman" w:hAnsi="Georgia"/>
                <w:sz w:val="20"/>
                <w:szCs w:val="20"/>
              </w:rPr>
            </w:pPr>
            <w:r w:rsidRPr="00F20156">
              <w:rPr>
                <w:rFonts w:ascii="Georgia" w:eastAsia="Times New Roman" w:hAnsi="Georgia"/>
                <w:sz w:val="20"/>
                <w:szCs w:val="20"/>
              </w:rPr>
              <w:t>Class Participation</w:t>
            </w:r>
          </w:p>
        </w:tc>
        <w:tc>
          <w:tcPr>
            <w:tcW w:w="1488" w:type="dxa"/>
            <w:tcBorders>
              <w:top w:val="outset" w:sz="6" w:space="0" w:color="auto"/>
              <w:left w:val="outset" w:sz="6" w:space="0" w:color="auto"/>
              <w:bottom w:val="outset" w:sz="6" w:space="0" w:color="auto"/>
              <w:right w:val="outset" w:sz="6" w:space="0" w:color="auto"/>
            </w:tcBorders>
          </w:tcPr>
          <w:p w14:paraId="3D960453" w14:textId="77777777" w:rsidR="00467F01" w:rsidRPr="00F20156" w:rsidRDefault="00467F01" w:rsidP="00824C99">
            <w:pPr>
              <w:spacing w:after="0" w:line="240" w:lineRule="auto"/>
              <w:jc w:val="both"/>
              <w:rPr>
                <w:rFonts w:ascii="Georgia" w:eastAsia="Times New Roman" w:hAnsi="Georgia"/>
                <w:sz w:val="20"/>
                <w:szCs w:val="20"/>
              </w:rPr>
            </w:pPr>
            <w:r w:rsidRPr="00F20156">
              <w:rPr>
                <w:rFonts w:ascii="Georgia" w:eastAsia="Times New Roman" w:hAnsi="Georgia"/>
                <w:sz w:val="20"/>
                <w:szCs w:val="20"/>
              </w:rPr>
              <w:t>10%</w:t>
            </w:r>
          </w:p>
        </w:tc>
        <w:tc>
          <w:tcPr>
            <w:tcW w:w="5555" w:type="dxa"/>
            <w:tcBorders>
              <w:top w:val="outset" w:sz="6" w:space="0" w:color="auto"/>
              <w:left w:val="outset" w:sz="6" w:space="0" w:color="auto"/>
              <w:bottom w:val="outset" w:sz="6" w:space="0" w:color="auto"/>
              <w:right w:val="outset" w:sz="6" w:space="0" w:color="auto"/>
            </w:tcBorders>
          </w:tcPr>
          <w:p w14:paraId="3F30CA5B" w14:textId="77777777" w:rsidR="00467F01" w:rsidRPr="00F20156" w:rsidRDefault="00467F01" w:rsidP="00824C99">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Active participation in class discussions, case discussions and activities + attendance</w:t>
            </w:r>
          </w:p>
        </w:tc>
      </w:tr>
      <w:tr w:rsidR="00467F01" w:rsidRPr="00F20156" w14:paraId="738F80B7" w14:textId="77777777" w:rsidTr="00307E2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39427F43" w14:textId="77777777" w:rsidR="00467F01" w:rsidRPr="00F20156" w:rsidRDefault="00467F01" w:rsidP="00824C99">
            <w:pPr>
              <w:spacing w:after="0" w:line="240" w:lineRule="auto"/>
              <w:jc w:val="both"/>
              <w:rPr>
                <w:rFonts w:ascii="Georgia" w:eastAsia="Times New Roman" w:hAnsi="Georgia"/>
                <w:sz w:val="20"/>
                <w:szCs w:val="20"/>
              </w:rPr>
            </w:pPr>
            <w:r w:rsidRPr="00F20156">
              <w:rPr>
                <w:rFonts w:ascii="Georgia" w:eastAsia="Times New Roman"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Pr>
          <w:p w14:paraId="47191304" w14:textId="77777777" w:rsidR="00467F01" w:rsidRPr="00F20156" w:rsidRDefault="00D76061" w:rsidP="00824C99">
            <w:pPr>
              <w:spacing w:after="0" w:line="240" w:lineRule="auto"/>
              <w:jc w:val="both"/>
              <w:rPr>
                <w:rFonts w:ascii="Georgia" w:eastAsia="Times New Roman" w:hAnsi="Georgia"/>
                <w:sz w:val="20"/>
                <w:szCs w:val="20"/>
              </w:rPr>
            </w:pPr>
            <w:r>
              <w:rPr>
                <w:rFonts w:ascii="Georgia" w:eastAsia="Times New Roman" w:hAnsi="Georgia"/>
                <w:sz w:val="20"/>
                <w:szCs w:val="20"/>
              </w:rPr>
              <w:t>2</w:t>
            </w:r>
            <w:r w:rsidR="00467F01"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27FB6CF3" w14:textId="77777777" w:rsidR="00467F01" w:rsidRPr="00F20156" w:rsidRDefault="00307E2E" w:rsidP="00824C99">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Two</w:t>
            </w:r>
            <w:r w:rsidR="00467F01" w:rsidRPr="00F20156">
              <w:rPr>
                <w:rFonts w:ascii="Georgia" w:eastAsia="Times New Roman" w:hAnsi="Georgia"/>
                <w:sz w:val="20"/>
                <w:szCs w:val="20"/>
              </w:rPr>
              <w:t xml:space="preserve"> MCQ online quizzes of 10 marks each. The tentative timings and coverage of the quizzes is mentioned in </w:t>
            </w:r>
            <w:r w:rsidR="00467F01">
              <w:rPr>
                <w:rFonts w:ascii="Georgia" w:eastAsia="Times New Roman" w:hAnsi="Georgia"/>
                <w:sz w:val="20"/>
                <w:szCs w:val="20"/>
              </w:rPr>
              <w:t xml:space="preserve">Column 3 </w:t>
            </w:r>
            <w:r w:rsidR="00467F01" w:rsidRPr="00F20156">
              <w:rPr>
                <w:rFonts w:ascii="Georgia" w:eastAsia="Times New Roman" w:hAnsi="Georgia"/>
                <w:sz w:val="20"/>
                <w:szCs w:val="20"/>
              </w:rPr>
              <w:t>along with the session plan. Quizzes would evaluate both conceptual clarity</w:t>
            </w:r>
            <w:r w:rsidR="00A040DD">
              <w:rPr>
                <w:rFonts w:ascii="Georgia" w:eastAsia="Times New Roman" w:hAnsi="Georgia"/>
                <w:sz w:val="20"/>
                <w:szCs w:val="20"/>
              </w:rPr>
              <w:t xml:space="preserve">, </w:t>
            </w:r>
            <w:proofErr w:type="gramStart"/>
            <w:r w:rsidR="00A040DD">
              <w:rPr>
                <w:rFonts w:ascii="Georgia" w:eastAsia="Times New Roman" w:hAnsi="Georgia"/>
                <w:sz w:val="20"/>
                <w:szCs w:val="20"/>
              </w:rPr>
              <w:t>correctness</w:t>
            </w:r>
            <w:proofErr w:type="gramEnd"/>
            <w:r w:rsidR="00467F01" w:rsidRPr="00F20156">
              <w:rPr>
                <w:rFonts w:ascii="Georgia" w:eastAsia="Times New Roman" w:hAnsi="Georgia"/>
                <w:sz w:val="20"/>
                <w:szCs w:val="20"/>
              </w:rPr>
              <w:t xml:space="preserve"> and ability of a student to apply those concepts in a situation.</w:t>
            </w:r>
          </w:p>
        </w:tc>
      </w:tr>
      <w:tr w:rsidR="00467F01" w:rsidRPr="00F20156" w14:paraId="295B87ED" w14:textId="77777777" w:rsidTr="00307E2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6349CF89" w14:textId="77777777" w:rsidR="00467F01" w:rsidRPr="00F20156" w:rsidRDefault="00467F01" w:rsidP="00307E2E">
            <w:pPr>
              <w:spacing w:after="0" w:line="240" w:lineRule="auto"/>
              <w:jc w:val="both"/>
              <w:rPr>
                <w:rFonts w:ascii="Georgia" w:eastAsia="Times New Roman" w:hAnsi="Georgia"/>
                <w:sz w:val="20"/>
                <w:szCs w:val="20"/>
              </w:rPr>
            </w:pPr>
            <w:r>
              <w:rPr>
                <w:rFonts w:ascii="Georgia" w:eastAsia="Times New Roman" w:hAnsi="Georgia"/>
                <w:sz w:val="20"/>
                <w:szCs w:val="20"/>
              </w:rPr>
              <w:t xml:space="preserve">Group </w:t>
            </w:r>
            <w:r w:rsidR="00307E2E">
              <w:rPr>
                <w:rFonts w:ascii="Georgia" w:eastAsia="Times New Roman" w:hAnsi="Georgia"/>
                <w:sz w:val="20"/>
                <w:szCs w:val="20"/>
              </w:rPr>
              <w:t>Presentation</w:t>
            </w:r>
          </w:p>
        </w:tc>
        <w:tc>
          <w:tcPr>
            <w:tcW w:w="1488" w:type="dxa"/>
            <w:tcBorders>
              <w:top w:val="outset" w:sz="6" w:space="0" w:color="auto"/>
              <w:left w:val="outset" w:sz="6" w:space="0" w:color="auto"/>
              <w:bottom w:val="outset" w:sz="6" w:space="0" w:color="auto"/>
              <w:right w:val="outset" w:sz="6" w:space="0" w:color="auto"/>
            </w:tcBorders>
            <w:hideMark/>
          </w:tcPr>
          <w:p w14:paraId="21AB99B5" w14:textId="77777777" w:rsidR="00467F01" w:rsidRPr="00F20156" w:rsidRDefault="00307E2E" w:rsidP="00824C99">
            <w:pPr>
              <w:spacing w:after="0" w:line="240" w:lineRule="auto"/>
              <w:jc w:val="both"/>
              <w:rPr>
                <w:rFonts w:ascii="Georgia" w:eastAsia="Times New Roman" w:hAnsi="Georgia"/>
                <w:sz w:val="20"/>
                <w:szCs w:val="20"/>
              </w:rPr>
            </w:pPr>
            <w:r>
              <w:rPr>
                <w:rFonts w:ascii="Georgia" w:eastAsia="Times New Roman" w:hAnsi="Georgia"/>
                <w:sz w:val="20"/>
                <w:szCs w:val="20"/>
              </w:rPr>
              <w:t>15</w:t>
            </w:r>
            <w:r w:rsidR="00467F01" w:rsidRPr="00F20156">
              <w:rPr>
                <w:rFonts w:ascii="Georgia" w:eastAsia="Times New Roman" w:hAnsi="Georgia"/>
                <w:sz w:val="20"/>
                <w:szCs w:val="20"/>
              </w:rPr>
              <w:t>%</w:t>
            </w:r>
          </w:p>
        </w:tc>
        <w:tc>
          <w:tcPr>
            <w:tcW w:w="5555" w:type="dxa"/>
            <w:tcBorders>
              <w:top w:val="outset" w:sz="6" w:space="0" w:color="auto"/>
              <w:left w:val="outset" w:sz="6" w:space="0" w:color="auto"/>
              <w:bottom w:val="outset" w:sz="6" w:space="0" w:color="auto"/>
              <w:right w:val="outset" w:sz="6" w:space="0" w:color="auto"/>
            </w:tcBorders>
            <w:hideMark/>
          </w:tcPr>
          <w:p w14:paraId="4F346D8D" w14:textId="77777777" w:rsidR="00467F01" w:rsidRPr="00F20156" w:rsidRDefault="00467F01" w:rsidP="00A040DD">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 xml:space="preserve">Each </w:t>
            </w:r>
            <w:r w:rsidR="00A040DD">
              <w:rPr>
                <w:rFonts w:ascii="Georgia" w:eastAsia="Times New Roman" w:hAnsi="Georgia"/>
                <w:sz w:val="20"/>
                <w:szCs w:val="20"/>
              </w:rPr>
              <w:t xml:space="preserve">group would consist of 5-8 members. Each group will be assigned a </w:t>
            </w:r>
            <w:proofErr w:type="gramStart"/>
            <w:r w:rsidR="00A040DD">
              <w:rPr>
                <w:rFonts w:ascii="Georgia" w:eastAsia="Times New Roman" w:hAnsi="Georgia"/>
                <w:sz w:val="20"/>
                <w:szCs w:val="20"/>
              </w:rPr>
              <w:t>topic .The</w:t>
            </w:r>
            <w:proofErr w:type="gramEnd"/>
            <w:r w:rsidR="00A040DD">
              <w:rPr>
                <w:rFonts w:ascii="Georgia" w:eastAsia="Times New Roman" w:hAnsi="Georgia"/>
                <w:sz w:val="20"/>
                <w:szCs w:val="20"/>
              </w:rPr>
              <w:t xml:space="preserve"> topic would be allotted on the basis of a lottery. </w:t>
            </w:r>
            <w:r w:rsidRPr="00F20156">
              <w:rPr>
                <w:rFonts w:ascii="Georgia" w:eastAsia="Times New Roman" w:hAnsi="Georgia"/>
                <w:sz w:val="20"/>
                <w:szCs w:val="20"/>
              </w:rPr>
              <w:t xml:space="preserve"> </w:t>
            </w:r>
            <w:r w:rsidR="00A040DD">
              <w:rPr>
                <w:rFonts w:ascii="Georgia" w:eastAsia="Times New Roman" w:hAnsi="Georgia"/>
                <w:sz w:val="20"/>
                <w:szCs w:val="20"/>
              </w:rPr>
              <w:t xml:space="preserve">Each group’s presentation would be limited to 15 </w:t>
            </w:r>
            <w:proofErr w:type="gramStart"/>
            <w:r w:rsidR="00A040DD">
              <w:rPr>
                <w:rFonts w:ascii="Georgia" w:eastAsia="Times New Roman" w:hAnsi="Georgia"/>
                <w:sz w:val="20"/>
                <w:szCs w:val="20"/>
              </w:rPr>
              <w:t>mints .It</w:t>
            </w:r>
            <w:proofErr w:type="gramEnd"/>
            <w:r w:rsidR="00A040DD">
              <w:rPr>
                <w:rFonts w:ascii="Georgia" w:eastAsia="Times New Roman" w:hAnsi="Georgia"/>
                <w:sz w:val="20"/>
                <w:szCs w:val="20"/>
              </w:rPr>
              <w:t xml:space="preserve"> will carry 15 marks and marks should be awarded on the basis of contents, relevance, </w:t>
            </w:r>
            <w:r w:rsidR="00F46EB3">
              <w:rPr>
                <w:rFonts w:ascii="Georgia" w:eastAsia="Times New Roman" w:hAnsi="Georgia"/>
                <w:sz w:val="20"/>
                <w:szCs w:val="20"/>
              </w:rPr>
              <w:t>presentation</w:t>
            </w:r>
            <w:r w:rsidR="00A040DD">
              <w:rPr>
                <w:rFonts w:ascii="Georgia" w:eastAsia="Times New Roman" w:hAnsi="Georgia"/>
                <w:sz w:val="20"/>
                <w:szCs w:val="20"/>
              </w:rPr>
              <w:t xml:space="preserve"> styles and originality.</w:t>
            </w:r>
          </w:p>
        </w:tc>
      </w:tr>
      <w:tr w:rsidR="00307E2E" w:rsidRPr="00F20156" w14:paraId="0757BB7A" w14:textId="77777777" w:rsidTr="00307E2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77A5070" w14:textId="77777777" w:rsidR="00307E2E" w:rsidRPr="00307E2E" w:rsidRDefault="00307E2E" w:rsidP="00824C99">
            <w:pPr>
              <w:spacing w:after="0" w:line="240" w:lineRule="auto"/>
              <w:jc w:val="both"/>
              <w:rPr>
                <w:rFonts w:ascii="Georgia" w:eastAsia="Times New Roman" w:hAnsi="Georgia"/>
                <w:sz w:val="20"/>
                <w:szCs w:val="20"/>
              </w:rPr>
            </w:pPr>
          </w:p>
          <w:p w14:paraId="6A6C9B26" w14:textId="77777777" w:rsidR="00307E2E" w:rsidRPr="00307E2E" w:rsidRDefault="00307E2E" w:rsidP="00824C99">
            <w:pPr>
              <w:spacing w:after="0" w:line="240" w:lineRule="auto"/>
              <w:jc w:val="both"/>
              <w:rPr>
                <w:rFonts w:ascii="Georgia" w:eastAsia="Times New Roman" w:hAnsi="Georgia"/>
                <w:sz w:val="20"/>
                <w:szCs w:val="20"/>
              </w:rPr>
            </w:pPr>
            <w:proofErr w:type="spellStart"/>
            <w:r>
              <w:rPr>
                <w:rFonts w:ascii="Georgia" w:hAnsi="Georgia" w:cstheme="minorHAnsi"/>
                <w:sz w:val="20"/>
                <w:szCs w:val="20"/>
              </w:rPr>
              <w:t>Personal</w:t>
            </w:r>
            <w:r w:rsidRPr="00307E2E">
              <w:rPr>
                <w:rFonts w:ascii="Georgia" w:hAnsi="Georgia" w:cstheme="minorHAnsi"/>
                <w:sz w:val="20"/>
                <w:szCs w:val="20"/>
              </w:rPr>
              <w:t>Learning</w:t>
            </w:r>
            <w:proofErr w:type="spellEnd"/>
            <w:r w:rsidRPr="00307E2E">
              <w:rPr>
                <w:rFonts w:ascii="Georgia" w:hAnsi="Georgia" w:cstheme="minorHAnsi"/>
                <w:sz w:val="20"/>
                <w:szCs w:val="20"/>
              </w:rPr>
              <w:t xml:space="preserve"> Papers (PLP)</w:t>
            </w:r>
          </w:p>
          <w:p w14:paraId="6388DF10" w14:textId="77777777" w:rsidR="00307E2E" w:rsidRPr="00307E2E" w:rsidRDefault="00307E2E" w:rsidP="00824C99">
            <w:pPr>
              <w:spacing w:after="0" w:line="240" w:lineRule="auto"/>
              <w:jc w:val="both"/>
              <w:rPr>
                <w:rFonts w:ascii="Georgia" w:eastAsia="Times New Roman" w:hAnsi="Georgia"/>
                <w:sz w:val="20"/>
                <w:szCs w:val="20"/>
              </w:rPr>
            </w:pPr>
          </w:p>
        </w:tc>
        <w:tc>
          <w:tcPr>
            <w:tcW w:w="1488" w:type="dxa"/>
            <w:tcBorders>
              <w:top w:val="outset" w:sz="6" w:space="0" w:color="auto"/>
              <w:left w:val="outset" w:sz="6" w:space="0" w:color="auto"/>
              <w:bottom w:val="outset" w:sz="6" w:space="0" w:color="auto"/>
              <w:right w:val="outset" w:sz="6" w:space="0" w:color="auto"/>
            </w:tcBorders>
            <w:hideMark/>
          </w:tcPr>
          <w:p w14:paraId="14E255FC" w14:textId="77777777" w:rsidR="00307E2E" w:rsidRPr="00307E2E" w:rsidRDefault="00307E2E" w:rsidP="00824C99">
            <w:pPr>
              <w:spacing w:after="0" w:line="240" w:lineRule="auto"/>
              <w:jc w:val="both"/>
              <w:rPr>
                <w:rFonts w:ascii="Georgia" w:hAnsi="Georgia" w:cstheme="minorHAnsi"/>
                <w:sz w:val="20"/>
                <w:szCs w:val="20"/>
              </w:rPr>
            </w:pPr>
          </w:p>
          <w:p w14:paraId="4A0970F9" w14:textId="77777777" w:rsidR="00307E2E" w:rsidRPr="00307E2E" w:rsidRDefault="00307E2E" w:rsidP="00824C99">
            <w:pPr>
              <w:spacing w:after="0" w:line="240" w:lineRule="auto"/>
              <w:jc w:val="both"/>
              <w:rPr>
                <w:rFonts w:ascii="Georgia" w:hAnsi="Georgia" w:cstheme="minorHAnsi"/>
                <w:sz w:val="20"/>
                <w:szCs w:val="20"/>
              </w:rPr>
            </w:pPr>
          </w:p>
          <w:p w14:paraId="673FE4C9" w14:textId="77777777" w:rsidR="00307E2E" w:rsidRPr="00307E2E" w:rsidRDefault="00307E2E" w:rsidP="00824C99">
            <w:pPr>
              <w:spacing w:after="0" w:line="240" w:lineRule="auto"/>
              <w:jc w:val="both"/>
              <w:rPr>
                <w:rFonts w:ascii="Georgia" w:hAnsi="Georgia" w:cstheme="minorHAnsi"/>
                <w:sz w:val="20"/>
                <w:szCs w:val="20"/>
              </w:rPr>
            </w:pPr>
            <w:r w:rsidRPr="00307E2E">
              <w:rPr>
                <w:rFonts w:ascii="Georgia" w:hAnsi="Georgia" w:cstheme="minorHAnsi"/>
                <w:sz w:val="20"/>
                <w:szCs w:val="20"/>
              </w:rPr>
              <w:t>25 %</w:t>
            </w:r>
          </w:p>
          <w:p w14:paraId="1938D52E" w14:textId="77777777" w:rsidR="00307E2E" w:rsidRPr="00307E2E" w:rsidRDefault="00307E2E" w:rsidP="00824C99">
            <w:pPr>
              <w:spacing w:after="0" w:line="240" w:lineRule="auto"/>
              <w:jc w:val="both"/>
              <w:rPr>
                <w:rFonts w:ascii="Georgia" w:eastAsia="Times New Roman" w:hAnsi="Georgia"/>
                <w:sz w:val="20"/>
                <w:szCs w:val="20"/>
              </w:rPr>
            </w:pPr>
          </w:p>
        </w:tc>
        <w:tc>
          <w:tcPr>
            <w:tcW w:w="5555" w:type="dxa"/>
            <w:tcBorders>
              <w:top w:val="outset" w:sz="6" w:space="0" w:color="auto"/>
              <w:left w:val="outset" w:sz="6" w:space="0" w:color="auto"/>
              <w:bottom w:val="outset" w:sz="6" w:space="0" w:color="auto"/>
              <w:right w:val="outset" w:sz="6" w:space="0" w:color="auto"/>
            </w:tcBorders>
            <w:hideMark/>
          </w:tcPr>
          <w:p w14:paraId="3456F73D" w14:textId="77777777" w:rsidR="00307E2E" w:rsidRPr="00A040DD" w:rsidRDefault="00A040DD" w:rsidP="00824C99">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 xml:space="preserve">Student’s </w:t>
            </w:r>
            <w:proofErr w:type="gramStart"/>
            <w:r>
              <w:rPr>
                <w:rFonts w:ascii="Georgia" w:eastAsia="Times New Roman" w:hAnsi="Georgia"/>
                <w:sz w:val="20"/>
                <w:szCs w:val="20"/>
              </w:rPr>
              <w:t>capability  to</w:t>
            </w:r>
            <w:proofErr w:type="gramEnd"/>
            <w:r>
              <w:rPr>
                <w:rFonts w:ascii="Georgia" w:eastAsia="Times New Roman" w:hAnsi="Georgia"/>
                <w:sz w:val="20"/>
                <w:szCs w:val="20"/>
              </w:rPr>
              <w:t xml:space="preserve"> extend elaborate and exemplify the course content. The student will choose a </w:t>
            </w:r>
            <w:proofErr w:type="gramStart"/>
            <w:r>
              <w:rPr>
                <w:rFonts w:ascii="Georgia" w:eastAsia="Times New Roman" w:hAnsi="Georgia"/>
                <w:sz w:val="20"/>
                <w:szCs w:val="20"/>
              </w:rPr>
              <w:t>topic  of</w:t>
            </w:r>
            <w:proofErr w:type="gramEnd"/>
            <w:r>
              <w:rPr>
                <w:rFonts w:ascii="Georgia" w:eastAsia="Times New Roman" w:hAnsi="Georgia"/>
                <w:sz w:val="20"/>
                <w:szCs w:val="20"/>
              </w:rPr>
              <w:t xml:space="preserve"> his/her choice which is </w:t>
            </w:r>
            <w:r w:rsidRPr="00A040DD">
              <w:rPr>
                <w:rFonts w:ascii="Georgia" w:eastAsia="Times New Roman" w:hAnsi="Georgia"/>
                <w:b/>
                <w:i/>
                <w:sz w:val="20"/>
                <w:szCs w:val="20"/>
              </w:rPr>
              <w:t xml:space="preserve">not </w:t>
            </w:r>
            <w:r>
              <w:rPr>
                <w:rFonts w:ascii="Georgia" w:eastAsia="Times New Roman" w:hAnsi="Georgia"/>
                <w:b/>
                <w:i/>
                <w:sz w:val="20"/>
                <w:szCs w:val="20"/>
              </w:rPr>
              <w:t>textual but</w:t>
            </w:r>
            <w:r>
              <w:rPr>
                <w:rFonts w:ascii="Georgia" w:eastAsia="Times New Roman" w:hAnsi="Georgia"/>
                <w:sz w:val="20"/>
                <w:szCs w:val="20"/>
              </w:rPr>
              <w:t xml:space="preserve"> it would be relevant for the course being taught</w:t>
            </w:r>
          </w:p>
        </w:tc>
      </w:tr>
      <w:tr w:rsidR="00467F01" w:rsidRPr="00F20156" w14:paraId="651D1ADF" w14:textId="77777777" w:rsidTr="00307E2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4BBFE267" w14:textId="77777777" w:rsidR="00467F01" w:rsidRPr="00F20156" w:rsidRDefault="00467F01" w:rsidP="00824C99">
            <w:pPr>
              <w:spacing w:after="0" w:line="240" w:lineRule="auto"/>
              <w:jc w:val="both"/>
              <w:rPr>
                <w:rFonts w:ascii="Georgia" w:eastAsia="Times New Roman" w:hAnsi="Georgia"/>
                <w:sz w:val="20"/>
                <w:szCs w:val="20"/>
              </w:rPr>
            </w:pPr>
          </w:p>
        </w:tc>
        <w:tc>
          <w:tcPr>
            <w:tcW w:w="1488" w:type="dxa"/>
            <w:tcBorders>
              <w:top w:val="outset" w:sz="6" w:space="0" w:color="auto"/>
              <w:left w:val="outset" w:sz="6" w:space="0" w:color="auto"/>
              <w:bottom w:val="outset" w:sz="6" w:space="0" w:color="auto"/>
              <w:right w:val="outset" w:sz="6" w:space="0" w:color="auto"/>
            </w:tcBorders>
            <w:hideMark/>
          </w:tcPr>
          <w:p w14:paraId="1B5D7445" w14:textId="77777777" w:rsidR="00467F01" w:rsidRPr="00F20156" w:rsidRDefault="00467F01" w:rsidP="00824C99">
            <w:pPr>
              <w:spacing w:after="0" w:line="240" w:lineRule="auto"/>
              <w:jc w:val="both"/>
              <w:rPr>
                <w:rFonts w:ascii="Georgia" w:eastAsia="Times New Roman" w:hAnsi="Georgia"/>
                <w:sz w:val="20"/>
                <w:szCs w:val="20"/>
              </w:rPr>
            </w:pPr>
          </w:p>
        </w:tc>
        <w:tc>
          <w:tcPr>
            <w:tcW w:w="5555" w:type="dxa"/>
            <w:tcBorders>
              <w:top w:val="outset" w:sz="6" w:space="0" w:color="auto"/>
              <w:left w:val="outset" w:sz="6" w:space="0" w:color="auto"/>
              <w:bottom w:val="outset" w:sz="6" w:space="0" w:color="auto"/>
              <w:right w:val="outset" w:sz="6" w:space="0" w:color="auto"/>
            </w:tcBorders>
            <w:hideMark/>
          </w:tcPr>
          <w:p w14:paraId="6B422F4A" w14:textId="77777777" w:rsidR="00467F01" w:rsidRPr="00F20156" w:rsidRDefault="00467F01" w:rsidP="00824C99">
            <w:pPr>
              <w:spacing w:after="0" w:line="240" w:lineRule="auto"/>
              <w:jc w:val="both"/>
              <w:rPr>
                <w:rFonts w:ascii="Georgia" w:eastAsia="Times New Roman" w:hAnsi="Georgia"/>
                <w:sz w:val="20"/>
                <w:szCs w:val="20"/>
              </w:rPr>
            </w:pPr>
          </w:p>
        </w:tc>
      </w:tr>
      <w:tr w:rsidR="00307E2E" w:rsidRPr="00F20156" w14:paraId="0547BCC2" w14:textId="77777777" w:rsidTr="00307E2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289CD9EB" w14:textId="77777777" w:rsidR="00307E2E" w:rsidRPr="00F20156" w:rsidRDefault="00307E2E" w:rsidP="00824C99">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2460DE58" w14:textId="77777777" w:rsidR="00307E2E" w:rsidRPr="00F20156" w:rsidRDefault="00307E2E" w:rsidP="00824C99">
            <w:pPr>
              <w:spacing w:after="0" w:line="240" w:lineRule="auto"/>
              <w:jc w:val="both"/>
              <w:rPr>
                <w:rFonts w:ascii="Georgia" w:eastAsia="Times New Roman" w:hAnsi="Georgia"/>
                <w:sz w:val="20"/>
                <w:szCs w:val="20"/>
              </w:rPr>
            </w:pPr>
            <w:r>
              <w:rPr>
                <w:rFonts w:ascii="Georgia" w:eastAsia="Times New Roman" w:hAnsi="Georgia"/>
                <w:sz w:val="20"/>
                <w:szCs w:val="20"/>
              </w:rPr>
              <w:t>3</w:t>
            </w:r>
            <w:r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hideMark/>
          </w:tcPr>
          <w:p w14:paraId="333EA4DF" w14:textId="77777777" w:rsidR="00307E2E" w:rsidRPr="00F20156" w:rsidRDefault="00307E2E" w:rsidP="00824C99">
            <w:pPr>
              <w:spacing w:after="0" w:line="240" w:lineRule="auto"/>
              <w:jc w:val="both"/>
              <w:rPr>
                <w:rFonts w:ascii="Georgia" w:eastAsia="Times New Roman" w:hAnsi="Georgia"/>
                <w:sz w:val="20"/>
                <w:szCs w:val="20"/>
              </w:rPr>
            </w:pPr>
            <w:r w:rsidRPr="00F20156">
              <w:rPr>
                <w:rFonts w:ascii="Georgia" w:eastAsia="Times New Roman" w:hAnsi="Georgia"/>
                <w:sz w:val="20"/>
                <w:szCs w:val="20"/>
              </w:rPr>
              <w:t>In the same term there will be a terminal examination. This would be a Closed Book Exam. Details about the same would be provided closer to the end term exam. End term examination w</w:t>
            </w:r>
            <w:r>
              <w:rPr>
                <w:rFonts w:ascii="Georgia" w:eastAsia="Times New Roman" w:hAnsi="Georgia"/>
                <w:sz w:val="20"/>
                <w:szCs w:val="20"/>
              </w:rPr>
              <w:t>ould be a mixture of concepts (6</w:t>
            </w:r>
            <w:r w:rsidRPr="00F20156">
              <w:rPr>
                <w:rFonts w:ascii="Georgia" w:eastAsia="Times New Roman" w:hAnsi="Georgia"/>
                <w:sz w:val="20"/>
                <w:szCs w:val="20"/>
              </w:rPr>
              <w:t>0%) an</w:t>
            </w:r>
            <w:r>
              <w:rPr>
                <w:rFonts w:ascii="Georgia" w:eastAsia="Times New Roman" w:hAnsi="Georgia"/>
                <w:sz w:val="20"/>
                <w:szCs w:val="20"/>
              </w:rPr>
              <w:t xml:space="preserve">d </w:t>
            </w:r>
            <w:proofErr w:type="gramStart"/>
            <w:r>
              <w:rPr>
                <w:rFonts w:ascii="Georgia" w:eastAsia="Times New Roman" w:hAnsi="Georgia"/>
                <w:sz w:val="20"/>
                <w:szCs w:val="20"/>
              </w:rPr>
              <w:t>application based</w:t>
            </w:r>
            <w:proofErr w:type="gramEnd"/>
            <w:r>
              <w:rPr>
                <w:rFonts w:ascii="Georgia" w:eastAsia="Times New Roman" w:hAnsi="Georgia"/>
                <w:sz w:val="20"/>
                <w:szCs w:val="20"/>
              </w:rPr>
              <w:t xml:space="preserve"> questions (4</w:t>
            </w:r>
            <w:r w:rsidRPr="00F20156">
              <w:rPr>
                <w:rFonts w:ascii="Georgia" w:eastAsia="Times New Roman" w:hAnsi="Georgia"/>
                <w:sz w:val="20"/>
                <w:szCs w:val="20"/>
              </w:rPr>
              <w:t>0%) in the proportion mentioned in brackets against each criteria.</w:t>
            </w:r>
          </w:p>
        </w:tc>
      </w:tr>
    </w:tbl>
    <w:p w14:paraId="2C21055E" w14:textId="77777777" w:rsidR="00467F01" w:rsidRPr="00F20156" w:rsidRDefault="00467F01" w:rsidP="00467F01">
      <w:pPr>
        <w:spacing w:before="100" w:beforeAutospacing="1" w:after="100" w:afterAutospacing="1" w:line="240" w:lineRule="auto"/>
        <w:ind w:left="720"/>
        <w:rPr>
          <w:rFonts w:ascii="Georgia" w:eastAsia="Times New Roman" w:hAnsi="Georgia" w:cs="Arial"/>
          <w:b/>
          <w:bCs/>
          <w:color w:val="222222"/>
          <w:sz w:val="20"/>
          <w:szCs w:val="20"/>
        </w:rPr>
      </w:pPr>
    </w:p>
    <w:p w14:paraId="09D7A50B" w14:textId="77777777" w:rsidR="004D79E0" w:rsidRPr="00E33C8E" w:rsidRDefault="004D79E0" w:rsidP="006C504A">
      <w:pPr>
        <w:pStyle w:val="ListParagraph"/>
        <w:spacing w:afterLines="100" w:after="240"/>
        <w:ind w:left="360"/>
        <w:jc w:val="both"/>
        <w:rPr>
          <w:rFonts w:cstheme="minorHAnsi"/>
          <w:b/>
          <w:sz w:val="24"/>
          <w:szCs w:val="24"/>
          <w:u w:val="single"/>
        </w:rPr>
      </w:pPr>
    </w:p>
    <w:p w14:paraId="30E34BD2" w14:textId="77777777" w:rsidR="00031529" w:rsidRPr="00E33C8E" w:rsidRDefault="00031529" w:rsidP="006C504A">
      <w:pPr>
        <w:pStyle w:val="ListParagraph"/>
        <w:spacing w:afterLines="100" w:after="240"/>
        <w:ind w:left="360"/>
        <w:jc w:val="both"/>
        <w:rPr>
          <w:rFonts w:cstheme="minorHAnsi"/>
          <w:sz w:val="24"/>
          <w:szCs w:val="24"/>
        </w:rPr>
      </w:pPr>
    </w:p>
    <w:p w14:paraId="1AE0934E" w14:textId="77777777" w:rsidR="00031529" w:rsidRDefault="00031529" w:rsidP="006C504A">
      <w:pPr>
        <w:pStyle w:val="ListParagraph"/>
        <w:spacing w:afterLines="100" w:after="240"/>
        <w:ind w:left="360"/>
        <w:jc w:val="both"/>
        <w:rPr>
          <w:rFonts w:cstheme="minorHAnsi"/>
          <w:sz w:val="24"/>
          <w:szCs w:val="24"/>
        </w:rPr>
      </w:pPr>
    </w:p>
    <w:p w14:paraId="347FCCE9" w14:textId="77777777" w:rsidR="00BE558B" w:rsidRDefault="00BE558B" w:rsidP="006C504A">
      <w:pPr>
        <w:pStyle w:val="ListParagraph"/>
        <w:spacing w:afterLines="100" w:after="240"/>
        <w:ind w:left="360"/>
        <w:jc w:val="both"/>
        <w:rPr>
          <w:rFonts w:cstheme="minorHAnsi"/>
          <w:sz w:val="24"/>
          <w:szCs w:val="24"/>
        </w:rPr>
      </w:pPr>
    </w:p>
    <w:p w14:paraId="25E4DB9D" w14:textId="77777777" w:rsidR="00307E2E" w:rsidRPr="00F20156" w:rsidRDefault="00307E2E" w:rsidP="00307E2E">
      <w:pPr>
        <w:spacing w:before="100" w:beforeAutospacing="1" w:after="100" w:afterAutospacing="1" w:line="240" w:lineRule="auto"/>
        <w:ind w:left="180"/>
        <w:jc w:val="both"/>
        <w:rPr>
          <w:rFonts w:ascii="Georgia" w:eastAsia="Times New Roman" w:hAnsi="Georgia"/>
          <w:sz w:val="20"/>
          <w:szCs w:val="20"/>
        </w:rPr>
      </w:pPr>
      <w:r>
        <w:rPr>
          <w:rFonts w:ascii="Georgia" w:eastAsia="Times New Roman" w:hAnsi="Georgia"/>
          <w:b/>
          <w:bCs/>
          <w:sz w:val="20"/>
          <w:szCs w:val="20"/>
        </w:rPr>
        <w:t xml:space="preserve"> 7.</w:t>
      </w:r>
      <w:r w:rsidRPr="00F20156">
        <w:rPr>
          <w:rFonts w:ascii="Georgia" w:eastAsia="Times New Roman" w:hAnsi="Georgia"/>
          <w:b/>
          <w:bCs/>
          <w:sz w:val="20"/>
          <w:szCs w:val="20"/>
        </w:rPr>
        <w:t xml:space="preserve">Academic Honesty Policy: </w:t>
      </w:r>
    </w:p>
    <w:p w14:paraId="57C9EF20" w14:textId="77777777" w:rsidR="00307E2E" w:rsidRPr="00F20156" w:rsidRDefault="00307E2E" w:rsidP="00307E2E">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Programme. For all in-class and evaluation purposes, the decision of the course instructor will be binding and final on every student. </w:t>
      </w:r>
    </w:p>
    <w:p w14:paraId="78E77756" w14:textId="77777777" w:rsidR="00307E2E" w:rsidRPr="00F20156" w:rsidRDefault="00307E2E" w:rsidP="00307E2E">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r w:rsidRPr="00307E2E">
        <w:rPr>
          <w:rFonts w:ascii="Georgia" w:eastAsia="Times New Roman" w:hAnsi="Georgia"/>
          <w:sz w:val="20"/>
          <w:szCs w:val="20"/>
        </w:rPr>
        <w:t>.</w:t>
      </w:r>
      <w:r w:rsidRPr="00307E2E">
        <w:rPr>
          <w:rFonts w:ascii="Georgia" w:hAnsi="Georgia" w:cstheme="minorHAnsi"/>
          <w:sz w:val="20"/>
          <w:szCs w:val="20"/>
        </w:rPr>
        <w:t xml:space="preserve"> Maintenance of </w:t>
      </w:r>
      <w:proofErr w:type="gramStart"/>
      <w:r w:rsidRPr="00307E2E">
        <w:rPr>
          <w:rFonts w:ascii="Georgia" w:hAnsi="Georgia" w:cstheme="minorHAnsi"/>
          <w:sz w:val="20"/>
          <w:szCs w:val="20"/>
        </w:rPr>
        <w:t>class room</w:t>
      </w:r>
      <w:proofErr w:type="gramEnd"/>
      <w:r w:rsidRPr="00307E2E">
        <w:rPr>
          <w:rFonts w:ascii="Georgia" w:hAnsi="Georgia" w:cstheme="minorHAnsi"/>
          <w:sz w:val="20"/>
          <w:szCs w:val="20"/>
        </w:rPr>
        <w:t xml:space="preserve"> ambience is the top priority.</w:t>
      </w:r>
    </w:p>
    <w:p w14:paraId="62DA20D7" w14:textId="77777777" w:rsidR="00307E2E" w:rsidRPr="00F20156" w:rsidRDefault="00307E2E" w:rsidP="00307E2E">
      <w:pPr>
        <w:ind w:left="180"/>
        <w:jc w:val="both"/>
        <w:rPr>
          <w:rFonts w:ascii="Georgia" w:eastAsia="Times New Roman" w:hAnsi="Georgia"/>
          <w:sz w:val="20"/>
          <w:szCs w:val="20"/>
        </w:rPr>
      </w:pPr>
    </w:p>
    <w:p w14:paraId="652AC905" w14:textId="77777777" w:rsidR="00307E2E" w:rsidRPr="00F20156" w:rsidRDefault="00307E2E" w:rsidP="00307E2E">
      <w:pPr>
        <w:ind w:left="180"/>
        <w:jc w:val="both"/>
        <w:rPr>
          <w:rFonts w:ascii="Georgia" w:eastAsia="Times New Roman" w:hAnsi="Georgia"/>
          <w:sz w:val="20"/>
          <w:szCs w:val="20"/>
        </w:rPr>
      </w:pPr>
      <w:r>
        <w:rPr>
          <w:rFonts w:ascii="Georgia" w:eastAsia="Times New Roman" w:hAnsi="Georgia"/>
          <w:b/>
          <w:bCs/>
          <w:sz w:val="20"/>
          <w:szCs w:val="20"/>
        </w:rPr>
        <w:t>8</w:t>
      </w:r>
      <w:r w:rsidRPr="00F20156">
        <w:rPr>
          <w:rFonts w:ascii="Georgia" w:eastAsia="Times New Roman" w:hAnsi="Georgia"/>
          <w:b/>
          <w:bCs/>
          <w:sz w:val="20"/>
          <w:szCs w:val="20"/>
        </w:rPr>
        <w:t>. No Network Policy</w:t>
      </w:r>
    </w:p>
    <w:p w14:paraId="356EBAC1" w14:textId="77777777" w:rsidR="00307E2E" w:rsidRPr="00F20156" w:rsidRDefault="00307E2E" w:rsidP="00307E2E">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73FF5434" w14:textId="77777777" w:rsidR="00BE558B" w:rsidRDefault="00BE558B" w:rsidP="006C504A">
      <w:pPr>
        <w:pStyle w:val="ListParagraph"/>
        <w:spacing w:afterLines="100" w:after="240"/>
        <w:ind w:left="360"/>
        <w:jc w:val="both"/>
        <w:rPr>
          <w:rFonts w:cstheme="minorHAnsi"/>
          <w:sz w:val="24"/>
          <w:szCs w:val="24"/>
        </w:rPr>
      </w:pPr>
    </w:p>
    <w:p w14:paraId="254E43C8" w14:textId="77777777" w:rsidR="00BE558B" w:rsidRDefault="0073476C" w:rsidP="006C504A">
      <w:pPr>
        <w:pStyle w:val="ListParagraph"/>
        <w:spacing w:afterLines="100" w:after="240"/>
        <w:ind w:left="360"/>
        <w:jc w:val="both"/>
        <w:rPr>
          <w:rFonts w:cstheme="minorHAnsi"/>
          <w:sz w:val="24"/>
          <w:szCs w:val="24"/>
        </w:rPr>
      </w:pPr>
      <w:r w:rsidRPr="00F20156">
        <w:rPr>
          <w:rFonts w:ascii="Georgia" w:eastAsia="Times New Roman" w:hAnsi="Georgia"/>
          <w:b/>
          <w:sz w:val="20"/>
          <w:szCs w:val="20"/>
        </w:rPr>
        <w:t xml:space="preserve">Brief Profile of </w:t>
      </w:r>
      <w:proofErr w:type="spellStart"/>
      <w:r w:rsidRPr="00F20156">
        <w:rPr>
          <w:rFonts w:ascii="Georgia" w:eastAsia="Times New Roman" w:hAnsi="Georgia"/>
          <w:b/>
          <w:sz w:val="20"/>
          <w:szCs w:val="20"/>
        </w:rPr>
        <w:t>Prof</w:t>
      </w:r>
      <w:r>
        <w:rPr>
          <w:rFonts w:ascii="Georgia" w:eastAsia="Times New Roman" w:hAnsi="Georgia"/>
          <w:b/>
          <w:sz w:val="20"/>
          <w:szCs w:val="20"/>
        </w:rPr>
        <w:t>.Fakir</w:t>
      </w:r>
      <w:proofErr w:type="spellEnd"/>
      <w:r>
        <w:rPr>
          <w:rFonts w:ascii="Georgia" w:eastAsia="Times New Roman" w:hAnsi="Georgia"/>
          <w:b/>
          <w:sz w:val="20"/>
          <w:szCs w:val="20"/>
        </w:rPr>
        <w:t xml:space="preserve"> Mohan Sahoo</w:t>
      </w:r>
    </w:p>
    <w:p w14:paraId="468B10EB" w14:textId="77777777" w:rsidR="00BE558B" w:rsidRPr="00E33C8E" w:rsidRDefault="0073476C" w:rsidP="006C504A">
      <w:pPr>
        <w:pStyle w:val="ListParagraph"/>
        <w:spacing w:afterLines="100" w:after="240"/>
        <w:ind w:left="360"/>
        <w:jc w:val="both"/>
        <w:rPr>
          <w:rFonts w:cstheme="minorHAnsi"/>
          <w:sz w:val="24"/>
          <w:szCs w:val="24"/>
        </w:rPr>
      </w:pPr>
      <w:r>
        <w:rPr>
          <w:rFonts w:cstheme="minorHAnsi"/>
          <w:noProof/>
          <w:sz w:val="24"/>
          <w:szCs w:val="24"/>
          <w:lang w:val="en-US" w:eastAsia="en-US"/>
        </w:rPr>
        <w:drawing>
          <wp:inline distT="0" distB="0" distL="0" distR="0" wp14:anchorId="2C7FC897" wp14:editId="3D3F01CD">
            <wp:extent cx="1285875" cy="1466850"/>
            <wp:effectExtent l="19050" t="0" r="9525" b="0"/>
            <wp:docPr id="3" name="Picture 1" descr="C:\Users\Administrator\Pictures\Fakir-Mohan-Saho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Pictures\Fakir-Mohan-Sahoo.jpg"/>
                    <pic:cNvPicPr>
                      <a:picLocks noChangeAspect="1" noChangeArrowheads="1"/>
                    </pic:cNvPicPr>
                  </pic:nvPicPr>
                  <pic:blipFill>
                    <a:blip r:embed="rId7"/>
                    <a:srcRect/>
                    <a:stretch>
                      <a:fillRect/>
                    </a:stretch>
                  </pic:blipFill>
                  <pic:spPr bwMode="auto">
                    <a:xfrm>
                      <a:off x="0" y="0"/>
                      <a:ext cx="1285875" cy="1466850"/>
                    </a:xfrm>
                    <a:prstGeom prst="rect">
                      <a:avLst/>
                    </a:prstGeom>
                    <a:noFill/>
                    <a:ln w="9525">
                      <a:noFill/>
                      <a:miter lim="800000"/>
                      <a:headEnd/>
                      <a:tailEnd/>
                    </a:ln>
                  </pic:spPr>
                </pic:pic>
              </a:graphicData>
            </a:graphic>
          </wp:inline>
        </w:drawing>
      </w:r>
    </w:p>
    <w:p w14:paraId="6014E93A" w14:textId="77777777" w:rsidR="0073476C" w:rsidRPr="0073476C" w:rsidRDefault="00245316" w:rsidP="006C504A">
      <w:pPr>
        <w:spacing w:afterLines="100" w:after="240"/>
        <w:jc w:val="both"/>
        <w:rPr>
          <w:rFonts w:ascii="Georgia" w:hAnsi="Georgia" w:cstheme="minorHAnsi"/>
          <w:sz w:val="20"/>
          <w:szCs w:val="20"/>
        </w:rPr>
      </w:pPr>
      <w:proofErr w:type="spellStart"/>
      <w:r>
        <w:rPr>
          <w:rFonts w:ascii="Georgia" w:hAnsi="Georgia" w:cstheme="minorHAnsi"/>
          <w:sz w:val="20"/>
          <w:szCs w:val="20"/>
        </w:rPr>
        <w:t>Dr.</w:t>
      </w:r>
      <w:proofErr w:type="spellEnd"/>
      <w:r>
        <w:rPr>
          <w:rFonts w:ascii="Georgia" w:hAnsi="Georgia" w:cstheme="minorHAnsi"/>
          <w:sz w:val="20"/>
          <w:szCs w:val="20"/>
        </w:rPr>
        <w:t xml:space="preserve"> Fakir M. Sahoo wa</w:t>
      </w:r>
      <w:r w:rsidR="0073476C" w:rsidRPr="0073476C">
        <w:rPr>
          <w:rFonts w:ascii="Georgia" w:hAnsi="Georgia" w:cstheme="minorHAnsi"/>
          <w:sz w:val="20"/>
          <w:szCs w:val="20"/>
        </w:rPr>
        <w:t>s Research Professor, Xavier University, Bhubaneswar. He is</w:t>
      </w:r>
      <w:r w:rsidR="0073476C">
        <w:rPr>
          <w:rFonts w:ascii="Georgia" w:hAnsi="Georgia" w:cstheme="minorHAnsi"/>
          <w:sz w:val="20"/>
          <w:szCs w:val="20"/>
        </w:rPr>
        <w:t xml:space="preserve"> </w:t>
      </w:r>
      <w:r w:rsidR="0073476C" w:rsidRPr="0073476C">
        <w:rPr>
          <w:rFonts w:ascii="Georgia" w:hAnsi="Georgia" w:cstheme="minorHAnsi"/>
          <w:sz w:val="20"/>
          <w:szCs w:val="20"/>
        </w:rPr>
        <w:t>also a former Professor and Head of the Centre of Advanced Study in Psychology, the</w:t>
      </w:r>
      <w:r w:rsidR="0073476C">
        <w:rPr>
          <w:rFonts w:ascii="Georgia" w:hAnsi="Georgia" w:cstheme="minorHAnsi"/>
          <w:sz w:val="20"/>
          <w:szCs w:val="20"/>
        </w:rPr>
        <w:t xml:space="preserve"> </w:t>
      </w:r>
      <w:r w:rsidR="0073476C" w:rsidRPr="0073476C">
        <w:rPr>
          <w:rFonts w:ascii="Georgia" w:hAnsi="Georgia" w:cstheme="minorHAnsi"/>
          <w:sz w:val="20"/>
          <w:szCs w:val="20"/>
        </w:rPr>
        <w:t>first of the two such Centres in India. He is Visiting Professor to Ravenshaw</w:t>
      </w:r>
      <w:r w:rsidR="0073476C">
        <w:rPr>
          <w:rFonts w:ascii="Georgia" w:hAnsi="Georgia" w:cstheme="minorHAnsi"/>
          <w:sz w:val="20"/>
          <w:szCs w:val="20"/>
        </w:rPr>
        <w:t xml:space="preserve"> </w:t>
      </w:r>
      <w:r w:rsidR="0073476C" w:rsidRPr="0073476C">
        <w:rPr>
          <w:rFonts w:ascii="Georgia" w:hAnsi="Georgia" w:cstheme="minorHAnsi"/>
          <w:sz w:val="20"/>
          <w:szCs w:val="20"/>
        </w:rPr>
        <w:t>University, Central University Hyderabad, IIM, Ranchi and IIT, Bhubaneswar. He</w:t>
      </w:r>
      <w:r w:rsidR="0073476C">
        <w:rPr>
          <w:rFonts w:ascii="Georgia" w:hAnsi="Georgia" w:cstheme="minorHAnsi"/>
          <w:sz w:val="20"/>
          <w:szCs w:val="20"/>
        </w:rPr>
        <w:t xml:space="preserve"> </w:t>
      </w:r>
      <w:r w:rsidR="0073476C" w:rsidRPr="0073476C">
        <w:rPr>
          <w:rFonts w:ascii="Georgia" w:hAnsi="Georgia" w:cstheme="minorHAnsi"/>
          <w:sz w:val="20"/>
          <w:szCs w:val="20"/>
        </w:rPr>
        <w:t>received Canadian Commonwealth Scholarship and received doctoral degree from</w:t>
      </w:r>
      <w:r w:rsidR="0073476C">
        <w:rPr>
          <w:rFonts w:ascii="Georgia" w:hAnsi="Georgia" w:cstheme="minorHAnsi"/>
          <w:sz w:val="20"/>
          <w:szCs w:val="20"/>
        </w:rPr>
        <w:t xml:space="preserve"> </w:t>
      </w:r>
      <w:r w:rsidR="0073476C" w:rsidRPr="0073476C">
        <w:rPr>
          <w:rFonts w:ascii="Georgia" w:hAnsi="Georgia" w:cstheme="minorHAnsi"/>
          <w:sz w:val="20"/>
          <w:szCs w:val="20"/>
        </w:rPr>
        <w:t>Queen's University at Kingston, Canada. He worked with Professor John W. Berry,</w:t>
      </w:r>
      <w:r w:rsidR="0073476C">
        <w:rPr>
          <w:rFonts w:ascii="Georgia" w:hAnsi="Georgia" w:cstheme="minorHAnsi"/>
          <w:sz w:val="20"/>
          <w:szCs w:val="20"/>
        </w:rPr>
        <w:t xml:space="preserve"> </w:t>
      </w:r>
      <w:r w:rsidR="0073476C" w:rsidRPr="0073476C">
        <w:rPr>
          <w:rFonts w:ascii="Georgia" w:hAnsi="Georgia" w:cstheme="minorHAnsi"/>
          <w:sz w:val="20"/>
          <w:szCs w:val="20"/>
        </w:rPr>
        <w:t>the past-President of International Association of Cross-Cultural Psychology. His</w:t>
      </w:r>
      <w:r w:rsidR="0073476C">
        <w:rPr>
          <w:rFonts w:ascii="Georgia" w:hAnsi="Georgia" w:cstheme="minorHAnsi"/>
          <w:sz w:val="20"/>
          <w:szCs w:val="20"/>
        </w:rPr>
        <w:t xml:space="preserve"> </w:t>
      </w:r>
      <w:r w:rsidR="0073476C" w:rsidRPr="0073476C">
        <w:rPr>
          <w:rFonts w:ascii="Georgia" w:hAnsi="Georgia" w:cstheme="minorHAnsi"/>
          <w:sz w:val="20"/>
          <w:szCs w:val="20"/>
        </w:rPr>
        <w:t>other achievements include University Grants Commission's Emeritus Fellowship,</w:t>
      </w:r>
      <w:r w:rsidR="0073476C">
        <w:rPr>
          <w:rFonts w:ascii="Georgia" w:hAnsi="Georgia" w:cstheme="minorHAnsi"/>
          <w:sz w:val="20"/>
          <w:szCs w:val="20"/>
        </w:rPr>
        <w:t xml:space="preserve"> </w:t>
      </w:r>
      <w:r w:rsidR="0073476C" w:rsidRPr="0073476C">
        <w:rPr>
          <w:rFonts w:ascii="Georgia" w:hAnsi="Georgia" w:cstheme="minorHAnsi"/>
          <w:sz w:val="20"/>
          <w:szCs w:val="20"/>
        </w:rPr>
        <w:t>Career Award in Humanities and Social Sciences, Indo-Shastri Fellowship offered by</w:t>
      </w:r>
      <w:r w:rsidR="0073476C">
        <w:rPr>
          <w:rFonts w:ascii="Georgia" w:hAnsi="Georgia" w:cstheme="minorHAnsi"/>
          <w:sz w:val="20"/>
          <w:szCs w:val="20"/>
        </w:rPr>
        <w:t xml:space="preserve"> </w:t>
      </w:r>
      <w:r w:rsidR="0073476C" w:rsidRPr="0073476C">
        <w:rPr>
          <w:rFonts w:ascii="Georgia" w:hAnsi="Georgia" w:cstheme="minorHAnsi"/>
          <w:sz w:val="20"/>
          <w:szCs w:val="20"/>
        </w:rPr>
        <w:t>Shastri Indo-Canadian Institute, and Professional Associateship accorded by East-</w:t>
      </w:r>
      <w:r w:rsidR="0073476C">
        <w:rPr>
          <w:rFonts w:ascii="Georgia" w:hAnsi="Georgia" w:cstheme="minorHAnsi"/>
          <w:sz w:val="20"/>
          <w:szCs w:val="20"/>
        </w:rPr>
        <w:t xml:space="preserve"> </w:t>
      </w:r>
      <w:r w:rsidR="0073476C" w:rsidRPr="0073476C">
        <w:rPr>
          <w:rFonts w:ascii="Georgia" w:hAnsi="Georgia" w:cstheme="minorHAnsi"/>
          <w:sz w:val="20"/>
          <w:szCs w:val="20"/>
        </w:rPr>
        <w:t>West Centre, Honolulu, Hawaii, U.S.A. He has published several books. His</w:t>
      </w:r>
      <w:r w:rsidR="0073476C">
        <w:rPr>
          <w:rFonts w:ascii="Georgia" w:hAnsi="Georgia" w:cstheme="minorHAnsi"/>
          <w:sz w:val="20"/>
          <w:szCs w:val="20"/>
        </w:rPr>
        <w:t xml:space="preserve"> </w:t>
      </w:r>
      <w:r w:rsidR="0073476C" w:rsidRPr="0073476C">
        <w:rPr>
          <w:rFonts w:ascii="Georgia" w:hAnsi="Georgia" w:cstheme="minorHAnsi"/>
          <w:sz w:val="20"/>
          <w:szCs w:val="20"/>
        </w:rPr>
        <w:t>publications include titles such as Affective Sensitivity and Cognitive Styles,</w:t>
      </w:r>
      <w:r w:rsidR="0073476C">
        <w:rPr>
          <w:rFonts w:ascii="Georgia" w:hAnsi="Georgia" w:cstheme="minorHAnsi"/>
          <w:sz w:val="20"/>
          <w:szCs w:val="20"/>
        </w:rPr>
        <w:t xml:space="preserve"> </w:t>
      </w:r>
      <w:r w:rsidR="0073476C" w:rsidRPr="0073476C">
        <w:rPr>
          <w:rFonts w:ascii="Georgia" w:hAnsi="Georgia" w:cstheme="minorHAnsi"/>
          <w:sz w:val="20"/>
          <w:szCs w:val="20"/>
        </w:rPr>
        <w:t xml:space="preserve">Psychology in Indian Context, Environment and </w:t>
      </w:r>
      <w:r w:rsidR="0073476C" w:rsidRPr="0073476C">
        <w:rPr>
          <w:rFonts w:ascii="Georgia" w:hAnsi="Georgia" w:cstheme="minorHAnsi"/>
          <w:sz w:val="20"/>
          <w:szCs w:val="20"/>
        </w:rPr>
        <w:lastRenderedPageBreak/>
        <w:t>Behaviour, Cognitive Styles and</w:t>
      </w:r>
      <w:r w:rsidR="0073476C">
        <w:rPr>
          <w:rFonts w:ascii="Georgia" w:hAnsi="Georgia" w:cstheme="minorHAnsi"/>
          <w:sz w:val="20"/>
          <w:szCs w:val="20"/>
        </w:rPr>
        <w:t xml:space="preserve"> </w:t>
      </w:r>
      <w:r w:rsidR="0073476C" w:rsidRPr="0073476C">
        <w:rPr>
          <w:rFonts w:ascii="Georgia" w:hAnsi="Georgia" w:cstheme="minorHAnsi"/>
          <w:sz w:val="20"/>
          <w:szCs w:val="20"/>
        </w:rPr>
        <w:t>Interpersonal Behaviour, Child Rearing and Educating Assistance Manual (CREAM),</w:t>
      </w:r>
      <w:r w:rsidR="0073476C">
        <w:rPr>
          <w:rFonts w:ascii="Georgia" w:hAnsi="Georgia" w:cstheme="minorHAnsi"/>
          <w:sz w:val="20"/>
          <w:szCs w:val="20"/>
        </w:rPr>
        <w:t xml:space="preserve"> </w:t>
      </w:r>
      <w:r w:rsidR="0073476C" w:rsidRPr="0073476C">
        <w:rPr>
          <w:rFonts w:ascii="Georgia" w:hAnsi="Georgia" w:cstheme="minorHAnsi"/>
          <w:sz w:val="20"/>
          <w:szCs w:val="20"/>
        </w:rPr>
        <w:t>Dynamics of Human Helplessness, and Sex Roles in Transition, Atlas of Mind,</w:t>
      </w:r>
      <w:r w:rsidR="0073476C">
        <w:rPr>
          <w:rFonts w:ascii="Georgia" w:hAnsi="Georgia" w:cstheme="minorHAnsi"/>
          <w:sz w:val="20"/>
          <w:szCs w:val="20"/>
        </w:rPr>
        <w:t xml:space="preserve"> </w:t>
      </w:r>
      <w:r w:rsidR="0073476C" w:rsidRPr="0073476C">
        <w:rPr>
          <w:rFonts w:ascii="Georgia" w:hAnsi="Georgia" w:cstheme="minorHAnsi"/>
          <w:sz w:val="20"/>
          <w:szCs w:val="20"/>
        </w:rPr>
        <w:t>Behavioural Issues in Ageing, Mysteries of Mind, Wonders of Mind, Splendours of</w:t>
      </w:r>
      <w:r w:rsidR="0073476C">
        <w:rPr>
          <w:rFonts w:ascii="Georgia" w:hAnsi="Georgia" w:cstheme="minorHAnsi"/>
          <w:sz w:val="20"/>
          <w:szCs w:val="20"/>
        </w:rPr>
        <w:t xml:space="preserve"> </w:t>
      </w:r>
      <w:r w:rsidR="0073476C" w:rsidRPr="0073476C">
        <w:rPr>
          <w:rFonts w:ascii="Georgia" w:hAnsi="Georgia" w:cstheme="minorHAnsi"/>
          <w:sz w:val="20"/>
          <w:szCs w:val="20"/>
        </w:rPr>
        <w:t>Mind, Mind Management, Tools of Mind, Landscape of Mind and Plasticity of Mind. He</w:t>
      </w:r>
      <w:r w:rsidR="0073476C">
        <w:rPr>
          <w:rFonts w:ascii="Georgia" w:hAnsi="Georgia" w:cstheme="minorHAnsi"/>
          <w:sz w:val="20"/>
          <w:szCs w:val="20"/>
        </w:rPr>
        <w:t xml:space="preserve"> </w:t>
      </w:r>
      <w:r w:rsidR="0073476C" w:rsidRPr="0073476C">
        <w:rPr>
          <w:rFonts w:ascii="Georgia" w:hAnsi="Georgia" w:cstheme="minorHAnsi"/>
          <w:sz w:val="20"/>
          <w:szCs w:val="20"/>
        </w:rPr>
        <w:t>has published approximately 105 research papers in national and international</w:t>
      </w:r>
      <w:r w:rsidR="0073476C">
        <w:rPr>
          <w:rFonts w:ascii="Georgia" w:hAnsi="Georgia" w:cstheme="minorHAnsi"/>
          <w:sz w:val="20"/>
          <w:szCs w:val="20"/>
        </w:rPr>
        <w:t xml:space="preserve"> </w:t>
      </w:r>
      <w:r w:rsidR="0073476C" w:rsidRPr="0073476C">
        <w:rPr>
          <w:rFonts w:ascii="Georgia" w:hAnsi="Georgia" w:cstheme="minorHAnsi"/>
          <w:sz w:val="20"/>
          <w:szCs w:val="20"/>
        </w:rPr>
        <w:t xml:space="preserve">Journals. In addition to supervising </w:t>
      </w:r>
      <w:proofErr w:type="gramStart"/>
      <w:r w:rsidR="0073476C" w:rsidRPr="0073476C">
        <w:rPr>
          <w:rFonts w:ascii="Georgia" w:hAnsi="Georgia" w:cstheme="minorHAnsi"/>
          <w:sz w:val="20"/>
          <w:szCs w:val="20"/>
        </w:rPr>
        <w:t>a large number of</w:t>
      </w:r>
      <w:proofErr w:type="gramEnd"/>
      <w:r w:rsidR="0073476C" w:rsidRPr="0073476C">
        <w:rPr>
          <w:rFonts w:ascii="Georgia" w:hAnsi="Georgia" w:cstheme="minorHAnsi"/>
          <w:sz w:val="20"/>
          <w:szCs w:val="20"/>
        </w:rPr>
        <w:t xml:space="preserve"> M.A. and M. Phil. dissertations,</w:t>
      </w:r>
      <w:r w:rsidR="0073476C">
        <w:rPr>
          <w:rFonts w:ascii="Georgia" w:hAnsi="Georgia" w:cstheme="minorHAnsi"/>
          <w:sz w:val="20"/>
          <w:szCs w:val="20"/>
        </w:rPr>
        <w:t xml:space="preserve"> </w:t>
      </w:r>
      <w:r w:rsidR="0073476C" w:rsidRPr="0073476C">
        <w:rPr>
          <w:rFonts w:ascii="Georgia" w:hAnsi="Georgia" w:cstheme="minorHAnsi"/>
          <w:sz w:val="20"/>
          <w:szCs w:val="20"/>
        </w:rPr>
        <w:t>he has completed supervising more than 38 doctoral theses. He has directed 17</w:t>
      </w:r>
      <w:r w:rsidR="0073476C">
        <w:rPr>
          <w:rFonts w:ascii="Georgia" w:hAnsi="Georgia" w:cstheme="minorHAnsi"/>
          <w:sz w:val="20"/>
          <w:szCs w:val="20"/>
        </w:rPr>
        <w:t xml:space="preserve"> </w:t>
      </w:r>
      <w:r w:rsidR="0073476C" w:rsidRPr="0073476C">
        <w:rPr>
          <w:rFonts w:ascii="Georgia" w:hAnsi="Georgia" w:cstheme="minorHAnsi"/>
          <w:sz w:val="20"/>
          <w:szCs w:val="20"/>
        </w:rPr>
        <w:t xml:space="preserve">national seminar/workshops. </w:t>
      </w:r>
    </w:p>
    <w:p w14:paraId="1D443874" w14:textId="77777777" w:rsidR="00E33C8E" w:rsidRPr="00E33C8E" w:rsidRDefault="00E33C8E" w:rsidP="006C504A">
      <w:pPr>
        <w:spacing w:afterLines="100" w:after="240"/>
        <w:jc w:val="both"/>
        <w:rPr>
          <w:rFonts w:cstheme="minorHAnsi"/>
          <w:sz w:val="24"/>
          <w:szCs w:val="24"/>
        </w:rPr>
      </w:pPr>
    </w:p>
    <w:p w14:paraId="5D368092" w14:textId="77777777" w:rsidR="00E33C8E" w:rsidRPr="0073476C" w:rsidRDefault="009E4DB8" w:rsidP="006C504A">
      <w:pPr>
        <w:pStyle w:val="ListParagraph"/>
        <w:spacing w:afterLines="100" w:after="240"/>
        <w:jc w:val="center"/>
        <w:rPr>
          <w:rFonts w:ascii="Georgia" w:hAnsi="Georgia" w:cstheme="minorHAnsi"/>
          <w:b/>
          <w:sz w:val="20"/>
          <w:szCs w:val="20"/>
        </w:rPr>
      </w:pPr>
      <w:r w:rsidRPr="0073476C">
        <w:rPr>
          <w:rFonts w:ascii="Georgia" w:hAnsi="Georgia" w:cstheme="minorHAnsi"/>
          <w:b/>
          <w:sz w:val="20"/>
          <w:szCs w:val="20"/>
        </w:rPr>
        <w:t>NEUROSCIENCE OF LEADERSHIP</w:t>
      </w:r>
    </w:p>
    <w:p w14:paraId="0EEF575B" w14:textId="77777777" w:rsidR="0073476C" w:rsidRPr="0073476C" w:rsidRDefault="0073476C" w:rsidP="0073476C">
      <w:pPr>
        <w:spacing w:after="0" w:line="240" w:lineRule="auto"/>
        <w:jc w:val="center"/>
        <w:rPr>
          <w:rFonts w:ascii="Georgia" w:hAnsi="Georgia"/>
          <w:b/>
          <w:sz w:val="20"/>
          <w:szCs w:val="20"/>
        </w:rPr>
      </w:pPr>
      <w:r w:rsidRPr="0073476C">
        <w:rPr>
          <w:rFonts w:ascii="Georgia" w:hAnsi="Georgia"/>
          <w:b/>
          <w:sz w:val="20"/>
          <w:szCs w:val="20"/>
        </w:rPr>
        <w:t>(Syllabus)</w:t>
      </w:r>
    </w:p>
    <w:p w14:paraId="0EF6EA45" w14:textId="77777777" w:rsidR="0073476C" w:rsidRPr="0073476C" w:rsidRDefault="0073476C" w:rsidP="006C504A">
      <w:pPr>
        <w:pStyle w:val="ListParagraph"/>
        <w:spacing w:afterLines="100" w:after="240"/>
        <w:jc w:val="center"/>
        <w:rPr>
          <w:rFonts w:ascii="Georgia" w:hAnsi="Georgia" w:cstheme="minorHAnsi"/>
          <w:b/>
          <w:sz w:val="20"/>
          <w:szCs w:val="20"/>
        </w:rPr>
      </w:pPr>
    </w:p>
    <w:p w14:paraId="318612FD" w14:textId="77777777" w:rsidR="009E4DB8" w:rsidRPr="0073476C" w:rsidRDefault="009E4DB8" w:rsidP="006C504A">
      <w:pPr>
        <w:pStyle w:val="ListParagraph"/>
        <w:spacing w:afterLines="100" w:after="240"/>
        <w:jc w:val="both"/>
        <w:rPr>
          <w:rFonts w:ascii="Georgia" w:hAnsi="Georgia"/>
          <w:b/>
          <w:sz w:val="20"/>
          <w:szCs w:val="20"/>
        </w:rPr>
      </w:pPr>
    </w:p>
    <w:p w14:paraId="7F93370B" w14:textId="77777777" w:rsidR="009E4DB8" w:rsidRPr="0073476C" w:rsidRDefault="009E4DB8" w:rsidP="006C504A">
      <w:pPr>
        <w:pStyle w:val="ListParagraph"/>
        <w:spacing w:afterLines="100" w:after="240"/>
        <w:jc w:val="both"/>
        <w:rPr>
          <w:rFonts w:ascii="Georgia" w:hAnsi="Georgia"/>
          <w:sz w:val="20"/>
          <w:szCs w:val="20"/>
        </w:rPr>
      </w:pPr>
      <w:r w:rsidRPr="0073476C">
        <w:rPr>
          <w:rFonts w:ascii="Georgia" w:hAnsi="Georgia"/>
          <w:b/>
          <w:sz w:val="20"/>
          <w:szCs w:val="20"/>
        </w:rPr>
        <w:t xml:space="preserve">Course </w:t>
      </w:r>
      <w:proofErr w:type="gramStart"/>
      <w:r w:rsidRPr="0073476C">
        <w:rPr>
          <w:rFonts w:ascii="Georgia" w:hAnsi="Georgia"/>
          <w:b/>
          <w:sz w:val="20"/>
          <w:szCs w:val="20"/>
        </w:rPr>
        <w:t>Objectives :</w:t>
      </w:r>
      <w:proofErr w:type="gramEnd"/>
    </w:p>
    <w:p w14:paraId="4DB3979B" w14:textId="77777777" w:rsidR="009E4DB8" w:rsidRPr="0073476C" w:rsidRDefault="009E4DB8" w:rsidP="006C504A">
      <w:pPr>
        <w:pStyle w:val="ListParagraph"/>
        <w:spacing w:afterLines="100" w:after="240"/>
        <w:jc w:val="both"/>
        <w:rPr>
          <w:rFonts w:ascii="Georgia" w:hAnsi="Georgia"/>
          <w:sz w:val="20"/>
          <w:szCs w:val="20"/>
        </w:rPr>
      </w:pPr>
      <w:r w:rsidRPr="0073476C">
        <w:rPr>
          <w:rFonts w:ascii="Georgia" w:hAnsi="Georgia"/>
          <w:sz w:val="20"/>
          <w:szCs w:val="20"/>
        </w:rPr>
        <w:t xml:space="preserve">The course aims to improve one’s understanding of neuro-scientific developments as these relate to new leadership. While the mainstream research on leadership deals with conventional concepts, the need for radical change requires application of brain-friendly techniques. Drawing on the recent developments in </w:t>
      </w:r>
      <w:proofErr w:type="gramStart"/>
      <w:r w:rsidRPr="0073476C">
        <w:rPr>
          <w:rFonts w:ascii="Georgia" w:hAnsi="Georgia"/>
          <w:sz w:val="20"/>
          <w:szCs w:val="20"/>
        </w:rPr>
        <w:t>neuro-science</w:t>
      </w:r>
      <w:proofErr w:type="gramEnd"/>
      <w:r w:rsidRPr="0073476C">
        <w:rPr>
          <w:rFonts w:ascii="Georgia" w:hAnsi="Georgia"/>
          <w:sz w:val="20"/>
          <w:szCs w:val="20"/>
        </w:rPr>
        <w:t>, neuro-biology, neuro-leadership</w:t>
      </w:r>
      <w:r w:rsidR="00B506E2" w:rsidRPr="0073476C">
        <w:rPr>
          <w:rFonts w:ascii="Georgia" w:hAnsi="Georgia"/>
          <w:sz w:val="20"/>
          <w:szCs w:val="20"/>
        </w:rPr>
        <w:t xml:space="preserve">, and </w:t>
      </w:r>
      <w:r w:rsidRPr="0073476C">
        <w:rPr>
          <w:rFonts w:ascii="Georgia" w:hAnsi="Georgia"/>
          <w:sz w:val="20"/>
          <w:szCs w:val="20"/>
        </w:rPr>
        <w:t>positive psychology</w:t>
      </w:r>
      <w:r w:rsidR="00B506E2" w:rsidRPr="0073476C">
        <w:rPr>
          <w:rFonts w:ascii="Georgia" w:hAnsi="Georgia"/>
          <w:sz w:val="20"/>
          <w:szCs w:val="20"/>
        </w:rPr>
        <w:t>, t</w:t>
      </w:r>
      <w:r w:rsidRPr="0073476C">
        <w:rPr>
          <w:rFonts w:ascii="Georgia" w:hAnsi="Georgia"/>
          <w:sz w:val="20"/>
          <w:szCs w:val="20"/>
        </w:rPr>
        <w:t>he course is geared to offer an innovative understanding of leadership in general and transformational leadership in particular. The other objective is to train students</w:t>
      </w:r>
      <w:r w:rsidR="00666522" w:rsidRPr="0073476C">
        <w:rPr>
          <w:rFonts w:ascii="Georgia" w:hAnsi="Georgia"/>
          <w:sz w:val="20"/>
          <w:szCs w:val="20"/>
        </w:rPr>
        <w:t xml:space="preserve"> to use and </w:t>
      </w:r>
      <w:proofErr w:type="spellStart"/>
      <w:r w:rsidR="00666522" w:rsidRPr="0073476C">
        <w:rPr>
          <w:rFonts w:ascii="Georgia" w:hAnsi="Georgia"/>
          <w:sz w:val="20"/>
          <w:szCs w:val="20"/>
        </w:rPr>
        <w:t>interprete</w:t>
      </w:r>
      <w:proofErr w:type="spellEnd"/>
      <w:r w:rsidR="00666522" w:rsidRPr="0073476C">
        <w:rPr>
          <w:rFonts w:ascii="Georgia" w:hAnsi="Georgia"/>
          <w:sz w:val="20"/>
          <w:szCs w:val="20"/>
        </w:rPr>
        <w:t xml:space="preserve"> neuroscience-</w:t>
      </w:r>
      <w:r w:rsidR="00D32827" w:rsidRPr="0073476C">
        <w:rPr>
          <w:rFonts w:ascii="Georgia" w:hAnsi="Georgia"/>
          <w:sz w:val="20"/>
          <w:szCs w:val="20"/>
        </w:rPr>
        <w:t>referred psychometric</w:t>
      </w:r>
      <w:r w:rsidR="00666522" w:rsidRPr="0073476C">
        <w:rPr>
          <w:rFonts w:ascii="Georgia" w:hAnsi="Georgia"/>
          <w:sz w:val="20"/>
          <w:szCs w:val="20"/>
        </w:rPr>
        <w:t xml:space="preserve"> tests and materials. The course is geared to provide new insights and learning that would encourage students to be leader of tomorrow.</w:t>
      </w:r>
    </w:p>
    <w:p w14:paraId="7DCC03D3" w14:textId="77777777" w:rsidR="00666522" w:rsidRPr="0073476C" w:rsidRDefault="00666522" w:rsidP="006C504A">
      <w:pPr>
        <w:pStyle w:val="ListParagraph"/>
        <w:spacing w:afterLines="100" w:after="240"/>
        <w:jc w:val="both"/>
        <w:rPr>
          <w:rFonts w:ascii="Georgia" w:hAnsi="Georgia"/>
          <w:sz w:val="20"/>
          <w:szCs w:val="20"/>
        </w:rPr>
      </w:pPr>
    </w:p>
    <w:p w14:paraId="16BBB2C9" w14:textId="77777777" w:rsidR="00666522" w:rsidRPr="0073476C" w:rsidRDefault="00666522" w:rsidP="006C504A">
      <w:pPr>
        <w:pStyle w:val="ListParagraph"/>
        <w:spacing w:afterLines="100" w:after="240"/>
        <w:jc w:val="both"/>
        <w:rPr>
          <w:rFonts w:ascii="Georgia" w:hAnsi="Georgia"/>
          <w:b/>
          <w:sz w:val="20"/>
          <w:szCs w:val="20"/>
        </w:rPr>
      </w:pPr>
      <w:r w:rsidRPr="0073476C">
        <w:rPr>
          <w:rFonts w:ascii="Georgia" w:hAnsi="Georgia"/>
          <w:b/>
          <w:sz w:val="20"/>
          <w:szCs w:val="20"/>
        </w:rPr>
        <w:t xml:space="preserve">Course </w:t>
      </w:r>
      <w:r w:rsidR="00413B86" w:rsidRPr="0073476C">
        <w:rPr>
          <w:rFonts w:ascii="Georgia" w:hAnsi="Georgia"/>
          <w:b/>
          <w:sz w:val="20"/>
          <w:szCs w:val="20"/>
        </w:rPr>
        <w:t>Contents:</w:t>
      </w:r>
    </w:p>
    <w:p w14:paraId="39C689AF" w14:textId="77777777" w:rsidR="00666522" w:rsidRPr="0073476C" w:rsidRDefault="00666522" w:rsidP="006C504A">
      <w:pPr>
        <w:pStyle w:val="ListParagraph"/>
        <w:spacing w:afterLines="100" w:after="240"/>
        <w:jc w:val="both"/>
        <w:rPr>
          <w:rFonts w:ascii="Georgia" w:hAnsi="Georgia"/>
          <w:sz w:val="20"/>
          <w:szCs w:val="20"/>
        </w:rPr>
      </w:pPr>
      <w:r w:rsidRPr="0073476C">
        <w:rPr>
          <w:rFonts w:ascii="Georgia" w:hAnsi="Georgia"/>
          <w:sz w:val="20"/>
          <w:szCs w:val="20"/>
        </w:rPr>
        <w:t xml:space="preserve">The course contains the fundamentals of brain structure and function along with landmarks in brain research.  Techniques of studying brain functions are presented. The neuroscience of cognitive planning and decision making is dealt with.  In addition, </w:t>
      </w:r>
      <w:proofErr w:type="gramStart"/>
      <w:r w:rsidRPr="0073476C">
        <w:rPr>
          <w:rFonts w:ascii="Georgia" w:hAnsi="Georgia"/>
          <w:sz w:val="20"/>
          <w:szCs w:val="20"/>
        </w:rPr>
        <w:t>a number of</w:t>
      </w:r>
      <w:proofErr w:type="gramEnd"/>
      <w:r w:rsidRPr="0073476C">
        <w:rPr>
          <w:rFonts w:ascii="Georgia" w:hAnsi="Georgia"/>
          <w:sz w:val="20"/>
          <w:szCs w:val="20"/>
        </w:rPr>
        <w:t xml:space="preserve"> assessment tools are also introduced. The role of emotion and the neuroscience </w:t>
      </w:r>
      <w:r w:rsidR="00BA6881" w:rsidRPr="0073476C">
        <w:rPr>
          <w:rFonts w:ascii="Georgia" w:hAnsi="Georgia"/>
          <w:sz w:val="20"/>
          <w:szCs w:val="20"/>
        </w:rPr>
        <w:t xml:space="preserve">of self-regulation is a special feature of the course. More importantly, the neuroscience of transformational leadership forms an essential component. In addition, neuroscience of collaboration, facilitation of sustainable change and psychological capital (efficacy, hope, </w:t>
      </w:r>
      <w:proofErr w:type="gramStart"/>
      <w:r w:rsidR="00BA6881" w:rsidRPr="0073476C">
        <w:rPr>
          <w:rFonts w:ascii="Georgia" w:hAnsi="Georgia"/>
          <w:sz w:val="20"/>
          <w:szCs w:val="20"/>
        </w:rPr>
        <w:t>optimism</w:t>
      </w:r>
      <w:proofErr w:type="gramEnd"/>
      <w:r w:rsidR="00BA6881" w:rsidRPr="0073476C">
        <w:rPr>
          <w:rFonts w:ascii="Georgia" w:hAnsi="Georgia"/>
          <w:sz w:val="20"/>
          <w:szCs w:val="20"/>
        </w:rPr>
        <w:t xml:space="preserve"> and resiliency) are dealt with. In sum, the contents are chosen with a view to generating a brain-friendly </w:t>
      </w:r>
      <w:proofErr w:type="gramStart"/>
      <w:r w:rsidR="00BA6881" w:rsidRPr="0073476C">
        <w:rPr>
          <w:rFonts w:ascii="Georgia" w:hAnsi="Georgia"/>
          <w:sz w:val="20"/>
          <w:szCs w:val="20"/>
        </w:rPr>
        <w:t>work place</w:t>
      </w:r>
      <w:proofErr w:type="gramEnd"/>
      <w:r w:rsidR="00BA6881" w:rsidRPr="0073476C">
        <w:rPr>
          <w:rFonts w:ascii="Georgia" w:hAnsi="Georgia"/>
          <w:sz w:val="20"/>
          <w:szCs w:val="20"/>
        </w:rPr>
        <w:t>.</w:t>
      </w:r>
    </w:p>
    <w:p w14:paraId="109CCF0D" w14:textId="77777777" w:rsidR="00BA6881" w:rsidRPr="0073476C" w:rsidRDefault="00BA6881" w:rsidP="006C504A">
      <w:pPr>
        <w:pStyle w:val="ListParagraph"/>
        <w:spacing w:afterLines="100" w:after="240"/>
        <w:jc w:val="both"/>
        <w:rPr>
          <w:rFonts w:ascii="Georgia" w:hAnsi="Georgia"/>
          <w:sz w:val="20"/>
          <w:szCs w:val="20"/>
        </w:rPr>
      </w:pPr>
    </w:p>
    <w:p w14:paraId="6ABFDC58" w14:textId="77777777" w:rsidR="00BA6881" w:rsidRPr="0073476C" w:rsidRDefault="00BA6881" w:rsidP="006C504A">
      <w:pPr>
        <w:pStyle w:val="ListParagraph"/>
        <w:spacing w:afterLines="100" w:after="240"/>
        <w:jc w:val="both"/>
        <w:rPr>
          <w:rFonts w:ascii="Georgia" w:hAnsi="Georgia"/>
          <w:sz w:val="20"/>
          <w:szCs w:val="20"/>
        </w:rPr>
      </w:pPr>
      <w:r w:rsidRPr="0073476C">
        <w:rPr>
          <w:rFonts w:ascii="Georgia" w:hAnsi="Georgia"/>
          <w:b/>
          <w:sz w:val="20"/>
          <w:szCs w:val="20"/>
        </w:rPr>
        <w:t xml:space="preserve">Learning </w:t>
      </w:r>
      <w:proofErr w:type="gramStart"/>
      <w:r w:rsidRPr="0073476C">
        <w:rPr>
          <w:rFonts w:ascii="Georgia" w:hAnsi="Georgia"/>
          <w:b/>
          <w:sz w:val="20"/>
          <w:szCs w:val="20"/>
        </w:rPr>
        <w:t>Outcomes :</w:t>
      </w:r>
      <w:proofErr w:type="gramEnd"/>
    </w:p>
    <w:p w14:paraId="5D7505C4" w14:textId="77777777" w:rsidR="00BA6881" w:rsidRPr="0073476C" w:rsidRDefault="00BA6881" w:rsidP="006C504A">
      <w:pPr>
        <w:pStyle w:val="ListParagraph"/>
        <w:spacing w:afterLines="100" w:after="240"/>
        <w:jc w:val="both"/>
        <w:rPr>
          <w:rFonts w:ascii="Georgia" w:hAnsi="Georgia"/>
          <w:sz w:val="20"/>
          <w:szCs w:val="20"/>
        </w:rPr>
      </w:pPr>
      <w:r w:rsidRPr="0073476C">
        <w:rPr>
          <w:rFonts w:ascii="Georgia" w:hAnsi="Georgia"/>
          <w:sz w:val="20"/>
          <w:szCs w:val="20"/>
        </w:rPr>
        <w:t xml:space="preserve">At the end of the course students </w:t>
      </w:r>
      <w:proofErr w:type="gramStart"/>
      <w:r w:rsidRPr="0073476C">
        <w:rPr>
          <w:rFonts w:ascii="Georgia" w:hAnsi="Georgia"/>
          <w:sz w:val="20"/>
          <w:szCs w:val="20"/>
        </w:rPr>
        <w:t>will :</w:t>
      </w:r>
      <w:proofErr w:type="gramEnd"/>
    </w:p>
    <w:p w14:paraId="6D6B1C52" w14:textId="77777777" w:rsidR="00BA6881" w:rsidRPr="0073476C" w:rsidRDefault="00BA6881" w:rsidP="006C504A">
      <w:pPr>
        <w:pStyle w:val="ListParagraph"/>
        <w:numPr>
          <w:ilvl w:val="0"/>
          <w:numId w:val="3"/>
        </w:numPr>
        <w:spacing w:afterLines="100" w:after="240"/>
        <w:jc w:val="both"/>
        <w:rPr>
          <w:rFonts w:ascii="Georgia" w:hAnsi="Georgia" w:cstheme="minorHAnsi"/>
          <w:sz w:val="20"/>
          <w:szCs w:val="20"/>
        </w:rPr>
      </w:pPr>
      <w:r w:rsidRPr="0073476C">
        <w:rPr>
          <w:rFonts w:ascii="Georgia" w:hAnsi="Georgia" w:cstheme="minorHAnsi"/>
          <w:sz w:val="20"/>
          <w:szCs w:val="20"/>
        </w:rPr>
        <w:t xml:space="preserve">Be able to appreciate the value of </w:t>
      </w:r>
      <w:r w:rsidR="00B506E2" w:rsidRPr="0073476C">
        <w:rPr>
          <w:rFonts w:ascii="Georgia" w:hAnsi="Georgia" w:cstheme="minorHAnsi"/>
          <w:sz w:val="20"/>
          <w:szCs w:val="20"/>
        </w:rPr>
        <w:t>studying</w:t>
      </w:r>
      <w:r w:rsidRPr="0073476C">
        <w:rPr>
          <w:rFonts w:ascii="Georgia" w:hAnsi="Georgia" w:cstheme="minorHAnsi"/>
          <w:sz w:val="20"/>
          <w:szCs w:val="20"/>
        </w:rPr>
        <w:t xml:space="preserve"> brain functions in the context of leadership.</w:t>
      </w:r>
    </w:p>
    <w:p w14:paraId="412A7A1D" w14:textId="77777777" w:rsidR="00BA6881" w:rsidRPr="0073476C" w:rsidRDefault="00BA6881" w:rsidP="006C504A">
      <w:pPr>
        <w:pStyle w:val="ListParagraph"/>
        <w:numPr>
          <w:ilvl w:val="0"/>
          <w:numId w:val="3"/>
        </w:numPr>
        <w:spacing w:afterLines="100" w:after="240"/>
        <w:jc w:val="both"/>
        <w:rPr>
          <w:rFonts w:ascii="Georgia" w:hAnsi="Georgia" w:cstheme="minorHAnsi"/>
          <w:sz w:val="20"/>
          <w:szCs w:val="20"/>
        </w:rPr>
      </w:pPr>
      <w:r w:rsidRPr="0073476C">
        <w:rPr>
          <w:rFonts w:ascii="Georgia" w:hAnsi="Georgia" w:cstheme="minorHAnsi"/>
          <w:sz w:val="20"/>
          <w:szCs w:val="20"/>
        </w:rPr>
        <w:t xml:space="preserve">Be able to use and </w:t>
      </w:r>
      <w:r w:rsidR="00CF6A12" w:rsidRPr="0073476C">
        <w:rPr>
          <w:rFonts w:ascii="Georgia" w:hAnsi="Georgia" w:cstheme="minorHAnsi"/>
          <w:sz w:val="20"/>
          <w:szCs w:val="20"/>
        </w:rPr>
        <w:t>interpret</w:t>
      </w:r>
      <w:r w:rsidRPr="0073476C">
        <w:rPr>
          <w:rFonts w:ascii="Georgia" w:hAnsi="Georgia" w:cstheme="minorHAnsi"/>
          <w:sz w:val="20"/>
          <w:szCs w:val="20"/>
        </w:rPr>
        <w:t xml:space="preserve"> neuroscience-relevant psychometric </w:t>
      </w:r>
      <w:proofErr w:type="gramStart"/>
      <w:r w:rsidRPr="0073476C">
        <w:rPr>
          <w:rFonts w:ascii="Georgia" w:hAnsi="Georgia" w:cstheme="minorHAnsi"/>
          <w:sz w:val="20"/>
          <w:szCs w:val="20"/>
        </w:rPr>
        <w:t>tests</w:t>
      </w:r>
      <w:proofErr w:type="gramEnd"/>
    </w:p>
    <w:p w14:paraId="159B7BFC" w14:textId="77777777" w:rsidR="00BA6881" w:rsidRPr="0073476C" w:rsidRDefault="00BA6881" w:rsidP="006C504A">
      <w:pPr>
        <w:pStyle w:val="ListParagraph"/>
        <w:numPr>
          <w:ilvl w:val="0"/>
          <w:numId w:val="3"/>
        </w:numPr>
        <w:spacing w:afterLines="100" w:after="240"/>
        <w:jc w:val="both"/>
        <w:rPr>
          <w:rFonts w:ascii="Georgia" w:hAnsi="Georgia" w:cstheme="minorHAnsi"/>
          <w:sz w:val="20"/>
          <w:szCs w:val="20"/>
        </w:rPr>
      </w:pPr>
      <w:r w:rsidRPr="0073476C">
        <w:rPr>
          <w:rFonts w:ascii="Georgia" w:hAnsi="Georgia" w:cstheme="minorHAnsi"/>
          <w:sz w:val="20"/>
          <w:szCs w:val="20"/>
        </w:rPr>
        <w:t xml:space="preserve">Be able to enhance competence along the line suggested by neuro-scientific </w:t>
      </w:r>
      <w:proofErr w:type="gramStart"/>
      <w:r w:rsidRPr="0073476C">
        <w:rPr>
          <w:rFonts w:ascii="Georgia" w:hAnsi="Georgia" w:cstheme="minorHAnsi"/>
          <w:sz w:val="20"/>
          <w:szCs w:val="20"/>
        </w:rPr>
        <w:t>readings</w:t>
      </w:r>
      <w:proofErr w:type="gramEnd"/>
    </w:p>
    <w:p w14:paraId="08F03709" w14:textId="77777777" w:rsidR="00BA6881" w:rsidRPr="0073476C" w:rsidRDefault="00BA6881" w:rsidP="006C504A">
      <w:pPr>
        <w:pStyle w:val="ListParagraph"/>
        <w:numPr>
          <w:ilvl w:val="0"/>
          <w:numId w:val="3"/>
        </w:numPr>
        <w:spacing w:afterLines="100" w:after="240"/>
        <w:jc w:val="both"/>
        <w:rPr>
          <w:rFonts w:ascii="Georgia" w:hAnsi="Georgia" w:cstheme="minorHAnsi"/>
          <w:sz w:val="20"/>
          <w:szCs w:val="20"/>
        </w:rPr>
      </w:pPr>
      <w:r w:rsidRPr="0073476C">
        <w:rPr>
          <w:rFonts w:ascii="Georgia" w:hAnsi="Georgia" w:cstheme="minorHAnsi"/>
          <w:sz w:val="20"/>
          <w:szCs w:val="20"/>
        </w:rPr>
        <w:t>Be able to be a part of brain friendly workplace.</w:t>
      </w:r>
    </w:p>
    <w:p w14:paraId="027C0880" w14:textId="77777777" w:rsidR="00BA6881" w:rsidRPr="0073476C" w:rsidRDefault="00BA6881" w:rsidP="006C504A">
      <w:pPr>
        <w:pStyle w:val="ListParagraph"/>
        <w:spacing w:afterLines="100" w:after="240"/>
        <w:ind w:left="1080"/>
        <w:jc w:val="both"/>
        <w:rPr>
          <w:rFonts w:ascii="Georgia" w:hAnsi="Georgia" w:cstheme="minorHAnsi"/>
          <w:sz w:val="20"/>
          <w:szCs w:val="20"/>
        </w:rPr>
      </w:pPr>
    </w:p>
    <w:p w14:paraId="6B5EBAC3" w14:textId="77777777" w:rsidR="00BA6881" w:rsidRPr="0073476C" w:rsidRDefault="00BA6881" w:rsidP="006C504A">
      <w:pPr>
        <w:pStyle w:val="ListParagraph"/>
        <w:spacing w:afterLines="100" w:after="240"/>
        <w:ind w:left="1080"/>
        <w:jc w:val="both"/>
        <w:rPr>
          <w:rFonts w:ascii="Georgia" w:hAnsi="Georgia" w:cstheme="minorHAnsi"/>
          <w:sz w:val="20"/>
          <w:szCs w:val="20"/>
        </w:rPr>
      </w:pPr>
    </w:p>
    <w:p w14:paraId="2C2FC7C0" w14:textId="77777777" w:rsidR="00A76ACF" w:rsidRPr="0073476C" w:rsidRDefault="00A76ACF" w:rsidP="006C504A">
      <w:pPr>
        <w:spacing w:afterLines="100" w:after="240"/>
        <w:jc w:val="both"/>
        <w:rPr>
          <w:rFonts w:ascii="Georgia" w:hAnsi="Georgia" w:cstheme="minorHAnsi"/>
          <w:sz w:val="20"/>
          <w:szCs w:val="20"/>
        </w:rPr>
      </w:pPr>
    </w:p>
    <w:p w14:paraId="400ED35D" w14:textId="77777777" w:rsidR="00A76ACF" w:rsidRPr="0073476C" w:rsidRDefault="00A76ACF" w:rsidP="006C504A">
      <w:pPr>
        <w:spacing w:afterLines="100" w:after="240"/>
        <w:jc w:val="both"/>
        <w:rPr>
          <w:rFonts w:ascii="Georgia" w:hAnsi="Georgia" w:cstheme="minorHAnsi"/>
          <w:sz w:val="20"/>
          <w:szCs w:val="20"/>
        </w:rPr>
      </w:pPr>
    </w:p>
    <w:p w14:paraId="13CF5C9F" w14:textId="77777777" w:rsidR="00A76ACF" w:rsidRPr="00E33C8E" w:rsidRDefault="00A76ACF" w:rsidP="007F4DEA">
      <w:pPr>
        <w:spacing w:afterLines="100" w:after="240"/>
        <w:jc w:val="both"/>
        <w:rPr>
          <w:rFonts w:cstheme="minorHAnsi"/>
          <w:sz w:val="24"/>
          <w:szCs w:val="24"/>
        </w:rPr>
      </w:pPr>
    </w:p>
    <w:sectPr w:rsidR="00A76ACF" w:rsidRPr="00E33C8E" w:rsidSect="00724422">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4614A2"/>
    <w:multiLevelType w:val="hybridMultilevel"/>
    <w:tmpl w:val="9EC6BB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7FB0431"/>
    <w:multiLevelType w:val="hybridMultilevel"/>
    <w:tmpl w:val="D0DAB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E81CEB"/>
    <w:multiLevelType w:val="hybridMultilevel"/>
    <w:tmpl w:val="19F63E1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EDC3904"/>
    <w:multiLevelType w:val="hybridMultilevel"/>
    <w:tmpl w:val="469085F4"/>
    <w:lvl w:ilvl="0" w:tplc="3B7A03E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415B73A3"/>
    <w:multiLevelType w:val="hybridMultilevel"/>
    <w:tmpl w:val="4A3E9F4C"/>
    <w:lvl w:ilvl="0" w:tplc="04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F972588"/>
    <w:multiLevelType w:val="hybridMultilevel"/>
    <w:tmpl w:val="B8C4C9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A53ED6"/>
    <w:multiLevelType w:val="hybridMultilevel"/>
    <w:tmpl w:val="BEBE36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
  </w:num>
  <w:num w:numId="3">
    <w:abstractNumId w:val="7"/>
  </w:num>
  <w:num w:numId="4">
    <w:abstractNumId w:val="4"/>
  </w:num>
  <w:num w:numId="5">
    <w:abstractNumId w:val="5"/>
  </w:num>
  <w:num w:numId="6">
    <w:abstractNumId w:val="0"/>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76ACF"/>
    <w:rsid w:val="00031529"/>
    <w:rsid w:val="00077B28"/>
    <w:rsid w:val="000934C8"/>
    <w:rsid w:val="00094EC3"/>
    <w:rsid w:val="000F054D"/>
    <w:rsid w:val="000F4F54"/>
    <w:rsid w:val="00132013"/>
    <w:rsid w:val="00153D1E"/>
    <w:rsid w:val="001B46C9"/>
    <w:rsid w:val="00201801"/>
    <w:rsid w:val="00211505"/>
    <w:rsid w:val="00245316"/>
    <w:rsid w:val="00295BFB"/>
    <w:rsid w:val="002B2CF0"/>
    <w:rsid w:val="0030275A"/>
    <w:rsid w:val="00307E2E"/>
    <w:rsid w:val="003619FB"/>
    <w:rsid w:val="003900A2"/>
    <w:rsid w:val="003E62EC"/>
    <w:rsid w:val="00406F45"/>
    <w:rsid w:val="00413B86"/>
    <w:rsid w:val="0042492B"/>
    <w:rsid w:val="004418F4"/>
    <w:rsid w:val="00467F01"/>
    <w:rsid w:val="004A0EE7"/>
    <w:rsid w:val="004A1C61"/>
    <w:rsid w:val="004B6CC5"/>
    <w:rsid w:val="004C616C"/>
    <w:rsid w:val="004D79E0"/>
    <w:rsid w:val="00510FEC"/>
    <w:rsid w:val="005261EA"/>
    <w:rsid w:val="0058259C"/>
    <w:rsid w:val="005B3332"/>
    <w:rsid w:val="00666522"/>
    <w:rsid w:val="006C504A"/>
    <w:rsid w:val="006E687A"/>
    <w:rsid w:val="00724422"/>
    <w:rsid w:val="0073476C"/>
    <w:rsid w:val="007722B7"/>
    <w:rsid w:val="007B310A"/>
    <w:rsid w:val="007B3591"/>
    <w:rsid w:val="007C5B11"/>
    <w:rsid w:val="007F4DEA"/>
    <w:rsid w:val="008C30E1"/>
    <w:rsid w:val="009144C4"/>
    <w:rsid w:val="00915FE8"/>
    <w:rsid w:val="009251A8"/>
    <w:rsid w:val="00926B87"/>
    <w:rsid w:val="00971D96"/>
    <w:rsid w:val="00976312"/>
    <w:rsid w:val="009E4DB8"/>
    <w:rsid w:val="00A040DD"/>
    <w:rsid w:val="00A20285"/>
    <w:rsid w:val="00A76ACF"/>
    <w:rsid w:val="00AE1EE6"/>
    <w:rsid w:val="00B00C38"/>
    <w:rsid w:val="00B1671C"/>
    <w:rsid w:val="00B47431"/>
    <w:rsid w:val="00B506E2"/>
    <w:rsid w:val="00B519FD"/>
    <w:rsid w:val="00B848E3"/>
    <w:rsid w:val="00BA6881"/>
    <w:rsid w:val="00BE558B"/>
    <w:rsid w:val="00C46344"/>
    <w:rsid w:val="00C61E50"/>
    <w:rsid w:val="00C82EDA"/>
    <w:rsid w:val="00CC52EA"/>
    <w:rsid w:val="00CF6A12"/>
    <w:rsid w:val="00D172E6"/>
    <w:rsid w:val="00D32827"/>
    <w:rsid w:val="00D32DA7"/>
    <w:rsid w:val="00D373F4"/>
    <w:rsid w:val="00D76061"/>
    <w:rsid w:val="00D86FEC"/>
    <w:rsid w:val="00D91759"/>
    <w:rsid w:val="00DA74C6"/>
    <w:rsid w:val="00DD253C"/>
    <w:rsid w:val="00E33C8E"/>
    <w:rsid w:val="00E573EA"/>
    <w:rsid w:val="00EB1E35"/>
    <w:rsid w:val="00F27A1F"/>
    <w:rsid w:val="00F303F9"/>
    <w:rsid w:val="00F46EB3"/>
    <w:rsid w:val="00F47DD4"/>
    <w:rsid w:val="00FE568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29EA1"/>
  <w15:docId w15:val="{8959C477-02E9-47E6-BA22-20B142715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F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6AC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A76ACF"/>
    <w:pPr>
      <w:ind w:left="720"/>
      <w:contextualSpacing/>
    </w:pPr>
  </w:style>
  <w:style w:type="paragraph" w:styleId="BalloonText">
    <w:name w:val="Balloon Text"/>
    <w:basedOn w:val="Normal"/>
    <w:link w:val="BalloonTextChar"/>
    <w:uiPriority w:val="99"/>
    <w:semiHidden/>
    <w:unhideWhenUsed/>
    <w:rsid w:val="00C82E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EDA"/>
    <w:rPr>
      <w:rFonts w:ascii="Tahoma" w:hAnsi="Tahoma" w:cs="Tahoma"/>
      <w:sz w:val="16"/>
      <w:szCs w:val="16"/>
    </w:rPr>
  </w:style>
  <w:style w:type="paragraph" w:styleId="NoSpacing">
    <w:name w:val="No Spacing"/>
    <w:uiPriority w:val="1"/>
    <w:qFormat/>
    <w:rsid w:val="00C82EDA"/>
    <w:pPr>
      <w:spacing w:after="0" w:line="240" w:lineRule="auto"/>
    </w:pPr>
    <w:rPr>
      <w:rFonts w:ascii="Calibri" w:eastAsia="Calibri" w:hAnsi="Calibri"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2BADA-5364-4BFB-8ACD-DE8F4606C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1486</Words>
  <Characters>8471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Classroom xub</cp:lastModifiedBy>
  <cp:revision>2</cp:revision>
  <cp:lastPrinted>2014-12-08T06:09:00Z</cp:lastPrinted>
  <dcterms:created xsi:type="dcterms:W3CDTF">2021-05-12T07:16:00Z</dcterms:created>
  <dcterms:modified xsi:type="dcterms:W3CDTF">2021-05-12T07:16:00Z</dcterms:modified>
</cp:coreProperties>
</file>