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B7E3F" w14:textId="6FD159B1" w:rsidR="001B2448" w:rsidRPr="00B36E23" w:rsidRDefault="00E527AA">
      <w:pPr>
        <w:widowControl w:val="0"/>
        <w:pBdr>
          <w:top w:val="nil"/>
          <w:left w:val="nil"/>
          <w:bottom w:val="nil"/>
          <w:right w:val="nil"/>
          <w:between w:val="nil"/>
        </w:pBdr>
        <w:spacing w:line="240" w:lineRule="auto"/>
        <w:ind w:right="2936"/>
        <w:jc w:val="center"/>
        <w:rPr>
          <w:rFonts w:eastAsia="Roboto"/>
          <w:b/>
          <w:sz w:val="20"/>
          <w:szCs w:val="20"/>
          <w:highlight w:val="white"/>
        </w:rPr>
      </w:pPr>
      <w:r w:rsidRPr="00B36E23">
        <w:rPr>
          <w:rFonts w:eastAsia="Roboto"/>
          <w:b/>
          <w:sz w:val="20"/>
          <w:szCs w:val="20"/>
          <w:highlight w:val="white"/>
        </w:rPr>
        <w:t xml:space="preserve">                                               </w:t>
      </w:r>
      <w:r w:rsidRPr="00B36E23">
        <w:rPr>
          <w:rFonts w:eastAsia="Roboto"/>
          <w:b/>
          <w:noProof/>
          <w:sz w:val="20"/>
          <w:szCs w:val="20"/>
          <w:highlight w:val="white"/>
        </w:rPr>
        <w:drawing>
          <wp:inline distT="114300" distB="114300" distL="114300" distR="114300" wp14:anchorId="0E0D6227" wp14:editId="770C97B6">
            <wp:extent cx="733425" cy="762000"/>
            <wp:effectExtent l="0" t="0" r="9525"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733805" cy="762395"/>
                    </a:xfrm>
                    <a:prstGeom prst="rect">
                      <a:avLst/>
                    </a:prstGeom>
                    <a:ln/>
                  </pic:spPr>
                </pic:pic>
              </a:graphicData>
            </a:graphic>
          </wp:inline>
        </w:drawing>
      </w:r>
      <w:r w:rsidR="00F34598" w:rsidRPr="00B36E23">
        <w:rPr>
          <w:b/>
          <w:bCs/>
          <w:noProof/>
          <w:color w:val="000000"/>
          <w:sz w:val="20"/>
          <w:szCs w:val="20"/>
          <w:bdr w:val="none" w:sz="0" w:space="0" w:color="auto" w:frame="1"/>
        </w:rPr>
        <w:drawing>
          <wp:inline distT="0" distB="0" distL="0" distR="0" wp14:anchorId="0E34C301" wp14:editId="438C1368">
            <wp:extent cx="762000" cy="742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2950"/>
                    </a:xfrm>
                    <a:prstGeom prst="rect">
                      <a:avLst/>
                    </a:prstGeom>
                    <a:noFill/>
                    <a:ln>
                      <a:noFill/>
                    </a:ln>
                  </pic:spPr>
                </pic:pic>
              </a:graphicData>
            </a:graphic>
          </wp:inline>
        </w:drawing>
      </w:r>
    </w:p>
    <w:p w14:paraId="2CAB7626" w14:textId="77777777" w:rsidR="00954E7F" w:rsidRPr="00B36E23" w:rsidRDefault="00954E7F">
      <w:pPr>
        <w:widowControl w:val="0"/>
        <w:pBdr>
          <w:top w:val="nil"/>
          <w:left w:val="nil"/>
          <w:bottom w:val="nil"/>
          <w:right w:val="nil"/>
          <w:between w:val="nil"/>
        </w:pBdr>
        <w:spacing w:line="240" w:lineRule="auto"/>
        <w:ind w:right="2936"/>
        <w:jc w:val="center"/>
        <w:rPr>
          <w:rFonts w:eastAsia="Roboto"/>
          <w:b/>
          <w:sz w:val="20"/>
          <w:szCs w:val="20"/>
          <w:highlight w:val="white"/>
        </w:rPr>
      </w:pPr>
    </w:p>
    <w:p w14:paraId="48071033" w14:textId="48E05B55" w:rsidR="001B2448" w:rsidRPr="00B36E23" w:rsidRDefault="00E527AA">
      <w:pPr>
        <w:widowControl w:val="0"/>
        <w:pBdr>
          <w:top w:val="nil"/>
          <w:left w:val="nil"/>
          <w:bottom w:val="nil"/>
          <w:right w:val="nil"/>
          <w:between w:val="nil"/>
        </w:pBdr>
        <w:spacing w:line="240" w:lineRule="auto"/>
        <w:ind w:right="2936"/>
        <w:jc w:val="right"/>
        <w:rPr>
          <w:rFonts w:eastAsia="Roboto"/>
          <w:b/>
          <w:color w:val="000000"/>
          <w:sz w:val="20"/>
          <w:szCs w:val="20"/>
          <w:highlight w:val="white"/>
        </w:rPr>
      </w:pPr>
      <w:r w:rsidRPr="00B36E23">
        <w:rPr>
          <w:rFonts w:eastAsia="Roboto"/>
          <w:b/>
          <w:color w:val="000000"/>
          <w:sz w:val="20"/>
          <w:szCs w:val="20"/>
          <w:highlight w:val="white"/>
        </w:rPr>
        <w:t xml:space="preserve">Course Name: Design Thinking in HR </w:t>
      </w:r>
    </w:p>
    <w:p w14:paraId="621CA950" w14:textId="77777777" w:rsidR="00954E7F" w:rsidRPr="00B36E23" w:rsidRDefault="00954E7F">
      <w:pPr>
        <w:widowControl w:val="0"/>
        <w:pBdr>
          <w:top w:val="nil"/>
          <w:left w:val="nil"/>
          <w:bottom w:val="nil"/>
          <w:right w:val="nil"/>
          <w:between w:val="nil"/>
        </w:pBdr>
        <w:spacing w:line="240" w:lineRule="auto"/>
        <w:ind w:right="2936"/>
        <w:jc w:val="right"/>
        <w:rPr>
          <w:rFonts w:eastAsia="Roboto"/>
          <w:b/>
          <w:color w:val="000000"/>
          <w:sz w:val="20"/>
          <w:szCs w:val="20"/>
          <w:highlight w:val="white"/>
        </w:rPr>
      </w:pPr>
    </w:p>
    <w:tbl>
      <w:tblPr>
        <w:tblStyle w:val="a"/>
        <w:tblW w:w="9210" w:type="dxa"/>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53"/>
        <w:gridCol w:w="6257"/>
      </w:tblGrid>
      <w:tr w:rsidR="001B2448" w:rsidRPr="00B36E23" w14:paraId="2D99ADD1" w14:textId="77777777">
        <w:trPr>
          <w:trHeight w:val="249"/>
        </w:trPr>
        <w:tc>
          <w:tcPr>
            <w:tcW w:w="2953" w:type="dxa"/>
            <w:shd w:val="clear" w:color="auto" w:fill="auto"/>
            <w:tcMar>
              <w:top w:w="100" w:type="dxa"/>
              <w:left w:w="100" w:type="dxa"/>
              <w:bottom w:w="100" w:type="dxa"/>
              <w:right w:w="100" w:type="dxa"/>
            </w:tcMar>
          </w:tcPr>
          <w:p w14:paraId="52056226" w14:textId="77777777" w:rsidR="001B2448" w:rsidRPr="00B36E23" w:rsidRDefault="00E527AA">
            <w:pPr>
              <w:widowControl w:val="0"/>
              <w:pBdr>
                <w:top w:val="nil"/>
                <w:left w:val="nil"/>
                <w:bottom w:val="nil"/>
                <w:right w:val="nil"/>
                <w:between w:val="nil"/>
              </w:pBdr>
              <w:spacing w:line="240" w:lineRule="auto"/>
              <w:ind w:left="129"/>
              <w:rPr>
                <w:rFonts w:eastAsia="Roboto"/>
                <w:b/>
                <w:color w:val="000000"/>
                <w:sz w:val="20"/>
                <w:szCs w:val="20"/>
                <w:highlight w:val="white"/>
              </w:rPr>
            </w:pPr>
            <w:r w:rsidRPr="00B36E23">
              <w:rPr>
                <w:rFonts w:eastAsia="Roboto"/>
                <w:b/>
                <w:color w:val="000000"/>
                <w:sz w:val="20"/>
                <w:szCs w:val="20"/>
                <w:highlight w:val="white"/>
              </w:rPr>
              <w:t xml:space="preserve">Credits </w:t>
            </w:r>
          </w:p>
        </w:tc>
        <w:tc>
          <w:tcPr>
            <w:tcW w:w="6256" w:type="dxa"/>
            <w:shd w:val="clear" w:color="auto" w:fill="auto"/>
            <w:tcMar>
              <w:top w:w="100" w:type="dxa"/>
              <w:left w:w="100" w:type="dxa"/>
              <w:bottom w:w="100" w:type="dxa"/>
              <w:right w:w="100" w:type="dxa"/>
            </w:tcMar>
          </w:tcPr>
          <w:p w14:paraId="33931BAE" w14:textId="64A04ECA" w:rsidR="001B2448" w:rsidRPr="00B36E23" w:rsidRDefault="00E527AA">
            <w:pPr>
              <w:widowControl w:val="0"/>
              <w:pBdr>
                <w:top w:val="nil"/>
                <w:left w:val="nil"/>
                <w:bottom w:val="nil"/>
                <w:right w:val="nil"/>
                <w:between w:val="nil"/>
              </w:pBdr>
              <w:spacing w:line="240" w:lineRule="auto"/>
              <w:ind w:left="128"/>
              <w:rPr>
                <w:rFonts w:eastAsia="Roboto"/>
                <w:color w:val="000000"/>
                <w:sz w:val="20"/>
                <w:szCs w:val="20"/>
                <w:highlight w:val="white"/>
              </w:rPr>
            </w:pPr>
            <w:r w:rsidRPr="00B36E23">
              <w:rPr>
                <w:rFonts w:eastAsia="Roboto"/>
                <w:color w:val="000000"/>
                <w:sz w:val="20"/>
                <w:szCs w:val="20"/>
                <w:highlight w:val="white"/>
              </w:rPr>
              <w:t>3</w:t>
            </w:r>
            <w:r w:rsidR="00B36E23">
              <w:rPr>
                <w:rFonts w:eastAsia="Roboto"/>
                <w:color w:val="000000"/>
                <w:sz w:val="20"/>
                <w:szCs w:val="20"/>
                <w:highlight w:val="white"/>
              </w:rPr>
              <w:t>.0</w:t>
            </w:r>
          </w:p>
        </w:tc>
      </w:tr>
      <w:tr w:rsidR="001B2448" w:rsidRPr="00B36E23" w14:paraId="7D2B8966" w14:textId="77777777">
        <w:trPr>
          <w:trHeight w:val="480"/>
        </w:trPr>
        <w:tc>
          <w:tcPr>
            <w:tcW w:w="2953" w:type="dxa"/>
            <w:shd w:val="clear" w:color="auto" w:fill="auto"/>
            <w:tcMar>
              <w:top w:w="100" w:type="dxa"/>
              <w:left w:w="100" w:type="dxa"/>
              <w:bottom w:w="100" w:type="dxa"/>
              <w:right w:w="100" w:type="dxa"/>
            </w:tcMar>
          </w:tcPr>
          <w:p w14:paraId="7BADE8F7" w14:textId="77777777" w:rsidR="001B2448" w:rsidRPr="00B36E23" w:rsidRDefault="00E527AA">
            <w:pPr>
              <w:widowControl w:val="0"/>
              <w:pBdr>
                <w:top w:val="nil"/>
                <w:left w:val="nil"/>
                <w:bottom w:val="nil"/>
                <w:right w:val="nil"/>
                <w:between w:val="nil"/>
              </w:pBdr>
              <w:spacing w:line="240" w:lineRule="auto"/>
              <w:ind w:left="123"/>
              <w:rPr>
                <w:rFonts w:eastAsia="Roboto"/>
                <w:b/>
                <w:color w:val="000000"/>
                <w:sz w:val="20"/>
                <w:szCs w:val="20"/>
                <w:highlight w:val="white"/>
              </w:rPr>
            </w:pPr>
            <w:r w:rsidRPr="00B36E23">
              <w:rPr>
                <w:rFonts w:eastAsia="Roboto"/>
                <w:b/>
                <w:color w:val="000000"/>
                <w:sz w:val="20"/>
                <w:szCs w:val="20"/>
                <w:highlight w:val="white"/>
              </w:rPr>
              <w:t xml:space="preserve">Faculty Name </w:t>
            </w:r>
          </w:p>
        </w:tc>
        <w:tc>
          <w:tcPr>
            <w:tcW w:w="6256" w:type="dxa"/>
            <w:shd w:val="clear" w:color="auto" w:fill="auto"/>
            <w:tcMar>
              <w:top w:w="100" w:type="dxa"/>
              <w:left w:w="100" w:type="dxa"/>
              <w:bottom w:w="100" w:type="dxa"/>
              <w:right w:w="100" w:type="dxa"/>
            </w:tcMar>
          </w:tcPr>
          <w:p w14:paraId="59CF34DB" w14:textId="4580EDB3" w:rsidR="001B2448" w:rsidRPr="00B36E23" w:rsidRDefault="00E527AA">
            <w:pPr>
              <w:widowControl w:val="0"/>
              <w:pBdr>
                <w:top w:val="nil"/>
                <w:left w:val="nil"/>
                <w:bottom w:val="nil"/>
                <w:right w:val="nil"/>
                <w:between w:val="nil"/>
              </w:pBdr>
              <w:spacing w:line="228" w:lineRule="auto"/>
              <w:ind w:left="123" w:right="1110"/>
              <w:rPr>
                <w:rFonts w:eastAsia="Roboto"/>
                <w:color w:val="000000"/>
                <w:sz w:val="20"/>
                <w:szCs w:val="20"/>
                <w:highlight w:val="white"/>
              </w:rPr>
            </w:pPr>
            <w:r w:rsidRPr="00B36E23">
              <w:rPr>
                <w:rFonts w:eastAsia="Roboto"/>
                <w:color w:val="000000"/>
                <w:sz w:val="20"/>
                <w:szCs w:val="20"/>
                <w:highlight w:val="white"/>
              </w:rPr>
              <w:t>Facilitators from LagomWorks Consulting (profiles appended) Abhilasha Jha, Abhishek Mohanty, Gitika Saksena</w:t>
            </w:r>
          </w:p>
        </w:tc>
      </w:tr>
      <w:tr w:rsidR="001B2448" w:rsidRPr="00B36E23" w14:paraId="414D681D" w14:textId="77777777">
        <w:trPr>
          <w:trHeight w:val="249"/>
        </w:trPr>
        <w:tc>
          <w:tcPr>
            <w:tcW w:w="2953" w:type="dxa"/>
            <w:shd w:val="clear" w:color="auto" w:fill="auto"/>
            <w:tcMar>
              <w:top w:w="100" w:type="dxa"/>
              <w:left w:w="100" w:type="dxa"/>
              <w:bottom w:w="100" w:type="dxa"/>
              <w:right w:w="100" w:type="dxa"/>
            </w:tcMar>
          </w:tcPr>
          <w:p w14:paraId="0A431814" w14:textId="77777777" w:rsidR="001B2448" w:rsidRPr="00B36E23" w:rsidRDefault="00E527AA">
            <w:pPr>
              <w:widowControl w:val="0"/>
              <w:pBdr>
                <w:top w:val="nil"/>
                <w:left w:val="nil"/>
                <w:bottom w:val="nil"/>
                <w:right w:val="nil"/>
                <w:between w:val="nil"/>
              </w:pBdr>
              <w:spacing w:line="240" w:lineRule="auto"/>
              <w:ind w:left="123"/>
              <w:rPr>
                <w:rFonts w:eastAsia="Roboto"/>
                <w:b/>
                <w:color w:val="000000"/>
                <w:sz w:val="20"/>
                <w:szCs w:val="20"/>
                <w:highlight w:val="white"/>
              </w:rPr>
            </w:pPr>
            <w:r w:rsidRPr="00B36E23">
              <w:rPr>
                <w:rFonts w:eastAsia="Roboto"/>
                <w:b/>
                <w:color w:val="000000"/>
                <w:sz w:val="20"/>
                <w:szCs w:val="20"/>
                <w:highlight w:val="white"/>
              </w:rPr>
              <w:t xml:space="preserve">Program </w:t>
            </w:r>
          </w:p>
        </w:tc>
        <w:tc>
          <w:tcPr>
            <w:tcW w:w="6256" w:type="dxa"/>
            <w:shd w:val="clear" w:color="auto" w:fill="auto"/>
            <w:tcMar>
              <w:top w:w="100" w:type="dxa"/>
              <w:left w:w="100" w:type="dxa"/>
              <w:bottom w:w="100" w:type="dxa"/>
              <w:right w:w="100" w:type="dxa"/>
            </w:tcMar>
          </w:tcPr>
          <w:p w14:paraId="4AFF5ADB" w14:textId="6E275D18" w:rsidR="001B2448" w:rsidRPr="00B36E23" w:rsidRDefault="00E527AA">
            <w:pPr>
              <w:widowControl w:val="0"/>
              <w:pBdr>
                <w:top w:val="nil"/>
                <w:left w:val="nil"/>
                <w:bottom w:val="nil"/>
                <w:right w:val="nil"/>
                <w:between w:val="nil"/>
              </w:pBdr>
              <w:spacing w:line="240" w:lineRule="auto"/>
              <w:ind w:left="122"/>
              <w:rPr>
                <w:rFonts w:eastAsia="Roboto"/>
                <w:color w:val="000000"/>
                <w:sz w:val="20"/>
                <w:szCs w:val="20"/>
                <w:highlight w:val="white"/>
              </w:rPr>
            </w:pPr>
            <w:r w:rsidRPr="00B36E23">
              <w:rPr>
                <w:rFonts w:eastAsia="Roboto"/>
                <w:color w:val="000000"/>
                <w:sz w:val="20"/>
                <w:szCs w:val="20"/>
                <w:highlight w:val="white"/>
              </w:rPr>
              <w:t>MBA (HRM)-II Class 20</w:t>
            </w:r>
            <w:r w:rsidRPr="00B36E23">
              <w:rPr>
                <w:rFonts w:eastAsia="Roboto"/>
                <w:sz w:val="20"/>
                <w:szCs w:val="20"/>
                <w:highlight w:val="white"/>
              </w:rPr>
              <w:t>20</w:t>
            </w:r>
            <w:r w:rsidRPr="00B36E23">
              <w:rPr>
                <w:rFonts w:eastAsia="Roboto"/>
                <w:color w:val="000000"/>
                <w:sz w:val="20"/>
                <w:szCs w:val="20"/>
                <w:highlight w:val="white"/>
              </w:rPr>
              <w:t xml:space="preserve"> </w:t>
            </w:r>
            <w:r w:rsidR="00954E7F" w:rsidRPr="00B36E23">
              <w:rPr>
                <w:rFonts w:eastAsia="Roboto"/>
                <w:color w:val="000000"/>
                <w:sz w:val="20"/>
                <w:szCs w:val="20"/>
                <w:highlight w:val="white"/>
              </w:rPr>
              <w:t>–</w:t>
            </w:r>
            <w:r w:rsidRPr="00B36E23">
              <w:rPr>
                <w:rFonts w:eastAsia="Roboto"/>
                <w:color w:val="000000"/>
                <w:sz w:val="20"/>
                <w:szCs w:val="20"/>
                <w:highlight w:val="white"/>
              </w:rPr>
              <w:t xml:space="preserve"> 202</w:t>
            </w:r>
            <w:r w:rsidRPr="00B36E23">
              <w:rPr>
                <w:rFonts w:eastAsia="Roboto"/>
                <w:sz w:val="20"/>
                <w:szCs w:val="20"/>
                <w:highlight w:val="white"/>
              </w:rPr>
              <w:t>2</w:t>
            </w:r>
          </w:p>
        </w:tc>
      </w:tr>
      <w:tr w:rsidR="001B2448" w:rsidRPr="00B36E23" w14:paraId="285A8B97" w14:textId="77777777">
        <w:trPr>
          <w:trHeight w:val="250"/>
        </w:trPr>
        <w:tc>
          <w:tcPr>
            <w:tcW w:w="2953" w:type="dxa"/>
            <w:shd w:val="clear" w:color="auto" w:fill="auto"/>
            <w:tcMar>
              <w:top w:w="100" w:type="dxa"/>
              <w:left w:w="100" w:type="dxa"/>
              <w:bottom w:w="100" w:type="dxa"/>
              <w:right w:w="100" w:type="dxa"/>
            </w:tcMar>
          </w:tcPr>
          <w:p w14:paraId="519FF13B" w14:textId="77777777" w:rsidR="001B2448" w:rsidRPr="00B36E23" w:rsidRDefault="00E527AA">
            <w:pPr>
              <w:widowControl w:val="0"/>
              <w:pBdr>
                <w:top w:val="nil"/>
                <w:left w:val="nil"/>
                <w:bottom w:val="nil"/>
                <w:right w:val="nil"/>
                <w:between w:val="nil"/>
              </w:pBdr>
              <w:spacing w:line="240" w:lineRule="auto"/>
              <w:ind w:left="121"/>
              <w:rPr>
                <w:rFonts w:eastAsia="Roboto"/>
                <w:b/>
                <w:color w:val="000000"/>
                <w:sz w:val="20"/>
                <w:szCs w:val="20"/>
                <w:highlight w:val="white"/>
              </w:rPr>
            </w:pPr>
            <w:r w:rsidRPr="00B36E23">
              <w:rPr>
                <w:rFonts w:eastAsia="Roboto"/>
                <w:b/>
                <w:color w:val="000000"/>
                <w:sz w:val="20"/>
                <w:szCs w:val="20"/>
                <w:highlight w:val="white"/>
              </w:rPr>
              <w:t xml:space="preserve">Academic Year and Term </w:t>
            </w:r>
          </w:p>
        </w:tc>
        <w:tc>
          <w:tcPr>
            <w:tcW w:w="6256" w:type="dxa"/>
            <w:shd w:val="clear" w:color="auto" w:fill="auto"/>
            <w:tcMar>
              <w:top w:w="100" w:type="dxa"/>
              <w:left w:w="100" w:type="dxa"/>
              <w:bottom w:w="100" w:type="dxa"/>
              <w:right w:w="100" w:type="dxa"/>
            </w:tcMar>
          </w:tcPr>
          <w:p w14:paraId="7FF65652" w14:textId="77777777" w:rsidR="001B2448" w:rsidRPr="00B36E23" w:rsidRDefault="00E527AA">
            <w:pPr>
              <w:widowControl w:val="0"/>
              <w:pBdr>
                <w:top w:val="nil"/>
                <w:left w:val="nil"/>
                <w:bottom w:val="nil"/>
                <w:right w:val="nil"/>
                <w:between w:val="nil"/>
              </w:pBdr>
              <w:spacing w:line="240" w:lineRule="auto"/>
              <w:ind w:left="126"/>
              <w:rPr>
                <w:rFonts w:eastAsia="Roboto"/>
                <w:color w:val="000000"/>
                <w:sz w:val="20"/>
                <w:szCs w:val="20"/>
                <w:highlight w:val="white"/>
              </w:rPr>
            </w:pPr>
            <w:r w:rsidRPr="00B36E23">
              <w:rPr>
                <w:rFonts w:eastAsia="Roboto"/>
                <w:color w:val="000000"/>
                <w:sz w:val="20"/>
                <w:szCs w:val="20"/>
                <w:highlight w:val="white"/>
              </w:rPr>
              <w:t>202</w:t>
            </w:r>
            <w:r w:rsidRPr="00B36E23">
              <w:rPr>
                <w:rFonts w:eastAsia="Roboto"/>
                <w:sz w:val="20"/>
                <w:szCs w:val="20"/>
                <w:highlight w:val="white"/>
              </w:rPr>
              <w:t>1</w:t>
            </w:r>
            <w:r w:rsidRPr="00B36E23">
              <w:rPr>
                <w:rFonts w:eastAsia="Roboto"/>
                <w:color w:val="000000"/>
                <w:sz w:val="20"/>
                <w:szCs w:val="20"/>
                <w:highlight w:val="white"/>
              </w:rPr>
              <w:t>-202</w:t>
            </w:r>
            <w:r w:rsidRPr="00B36E23">
              <w:rPr>
                <w:rFonts w:eastAsia="Roboto"/>
                <w:sz w:val="20"/>
                <w:szCs w:val="20"/>
                <w:highlight w:val="white"/>
              </w:rPr>
              <w:t>2</w:t>
            </w:r>
            <w:r w:rsidRPr="00B36E23">
              <w:rPr>
                <w:rFonts w:eastAsia="Roboto"/>
                <w:color w:val="000000"/>
                <w:sz w:val="20"/>
                <w:szCs w:val="20"/>
                <w:highlight w:val="white"/>
              </w:rPr>
              <w:t>, Term-IV</w:t>
            </w:r>
          </w:p>
        </w:tc>
      </w:tr>
    </w:tbl>
    <w:p w14:paraId="34A9E6D0"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750893EC"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651FC72F" w14:textId="77777777" w:rsidR="001B2448" w:rsidRPr="00B36E23" w:rsidRDefault="00E527AA">
      <w:pPr>
        <w:widowControl w:val="0"/>
        <w:pBdr>
          <w:top w:val="nil"/>
          <w:left w:val="nil"/>
          <w:bottom w:val="nil"/>
          <w:right w:val="nil"/>
          <w:between w:val="nil"/>
        </w:pBdr>
        <w:spacing w:line="240" w:lineRule="auto"/>
        <w:ind w:left="176"/>
        <w:rPr>
          <w:rFonts w:eastAsia="Roboto"/>
          <w:b/>
          <w:color w:val="000000"/>
          <w:sz w:val="20"/>
          <w:szCs w:val="20"/>
          <w:highlight w:val="white"/>
        </w:rPr>
      </w:pPr>
      <w:r w:rsidRPr="00B36E23">
        <w:rPr>
          <w:rFonts w:eastAsia="Roboto"/>
          <w:b/>
          <w:color w:val="000000"/>
          <w:sz w:val="20"/>
          <w:szCs w:val="20"/>
          <w:highlight w:val="white"/>
        </w:rPr>
        <w:t xml:space="preserve">1. Course Objectives: </w:t>
      </w:r>
    </w:p>
    <w:p w14:paraId="0F29390F" w14:textId="73617D1A" w:rsidR="001B2448" w:rsidRPr="00B36E23" w:rsidRDefault="00E527AA">
      <w:pPr>
        <w:widowControl w:val="0"/>
        <w:pBdr>
          <w:top w:val="nil"/>
          <w:left w:val="nil"/>
          <w:bottom w:val="nil"/>
          <w:right w:val="nil"/>
          <w:between w:val="nil"/>
        </w:pBdr>
        <w:spacing w:before="220" w:line="228" w:lineRule="auto"/>
        <w:ind w:left="164" w:right="190" w:firstLine="2"/>
        <w:jc w:val="both"/>
        <w:rPr>
          <w:rFonts w:eastAsia="Roboto"/>
          <w:color w:val="000000"/>
          <w:sz w:val="20"/>
          <w:szCs w:val="20"/>
          <w:highlight w:val="white"/>
        </w:rPr>
      </w:pPr>
      <w:r w:rsidRPr="00B36E23">
        <w:rPr>
          <w:rFonts w:eastAsia="Roboto"/>
          <w:color w:val="000000"/>
          <w:sz w:val="20"/>
          <w:szCs w:val="20"/>
          <w:highlight w:val="white"/>
        </w:rPr>
        <w:t xml:space="preserve">Design Thinking is a solution-based approach to finding what would-be users really need. It is a human- </w:t>
      </w:r>
      <w:r w:rsidR="00954E7F" w:rsidRPr="00B36E23">
        <w:rPr>
          <w:rFonts w:eastAsia="Roboto"/>
          <w:color w:val="000000"/>
          <w:sz w:val="20"/>
          <w:szCs w:val="20"/>
          <w:highlight w:val="white"/>
        </w:rPr>
        <w:t>centered, iterative</w:t>
      </w:r>
      <w:r w:rsidRPr="00B36E23">
        <w:rPr>
          <w:rFonts w:eastAsia="Roboto"/>
          <w:color w:val="000000"/>
          <w:sz w:val="20"/>
          <w:szCs w:val="20"/>
          <w:highlight w:val="white"/>
        </w:rPr>
        <w:t xml:space="preserve"> and creative process </w:t>
      </w:r>
      <w:r w:rsidRPr="00B36E23">
        <w:rPr>
          <w:rFonts w:eastAsia="Roboto"/>
          <w:color w:val="404040"/>
          <w:sz w:val="20"/>
          <w:szCs w:val="20"/>
          <w:highlight w:val="white"/>
        </w:rPr>
        <w:t xml:space="preserve">with </w:t>
      </w:r>
      <w:r w:rsidRPr="00B36E23">
        <w:rPr>
          <w:rFonts w:eastAsia="Roboto"/>
          <w:color w:val="000000"/>
          <w:sz w:val="20"/>
          <w:szCs w:val="20"/>
          <w:highlight w:val="white"/>
        </w:rPr>
        <w:t xml:space="preserve">five key steps: Empathize, Define, Ideate, Prototype and Test. Design thinking </w:t>
      </w:r>
      <w:r w:rsidR="00954E7F" w:rsidRPr="00B36E23">
        <w:rPr>
          <w:rFonts w:eastAsia="Roboto"/>
          <w:color w:val="000000"/>
          <w:sz w:val="20"/>
          <w:szCs w:val="20"/>
          <w:highlight w:val="white"/>
        </w:rPr>
        <w:t>is useful</w:t>
      </w:r>
      <w:r w:rsidRPr="00B36E23">
        <w:rPr>
          <w:rFonts w:eastAsia="Roboto"/>
          <w:color w:val="000000"/>
          <w:sz w:val="20"/>
          <w:szCs w:val="20"/>
          <w:highlight w:val="white"/>
        </w:rPr>
        <w:t xml:space="preserve"> in tackling problems that are ‘wicked’ </w:t>
      </w:r>
      <w:proofErr w:type="gramStart"/>
      <w:r w:rsidRPr="00B36E23">
        <w:rPr>
          <w:rFonts w:eastAsia="Roboto"/>
          <w:color w:val="000000"/>
          <w:sz w:val="20"/>
          <w:szCs w:val="20"/>
          <w:highlight w:val="white"/>
        </w:rPr>
        <w:t>i.e.</w:t>
      </w:r>
      <w:proofErr w:type="gramEnd"/>
      <w:r w:rsidRPr="00B36E23">
        <w:rPr>
          <w:rFonts w:eastAsia="Roboto"/>
          <w:color w:val="000000"/>
          <w:sz w:val="20"/>
          <w:szCs w:val="20"/>
          <w:highlight w:val="white"/>
        </w:rPr>
        <w:t xml:space="preserve"> ill-defined or unknown. For HR practitioners, this is </w:t>
      </w:r>
      <w:proofErr w:type="gramStart"/>
      <w:r w:rsidRPr="00B36E23">
        <w:rPr>
          <w:rFonts w:eastAsia="Roboto"/>
          <w:color w:val="000000"/>
          <w:sz w:val="20"/>
          <w:szCs w:val="20"/>
          <w:highlight w:val="white"/>
        </w:rPr>
        <w:t>all the more</w:t>
      </w:r>
      <w:proofErr w:type="gramEnd"/>
      <w:r w:rsidRPr="00B36E23">
        <w:rPr>
          <w:rFonts w:eastAsia="Roboto"/>
          <w:color w:val="000000"/>
          <w:sz w:val="20"/>
          <w:szCs w:val="20"/>
          <w:highlight w:val="white"/>
        </w:rPr>
        <w:t xml:space="preserve"> pertinent since it helps them make decisions based on what employees and their stakeholders really need or want, instead of relying only on historical data, static benchmarks or individual perceptions and instincts. </w:t>
      </w:r>
    </w:p>
    <w:p w14:paraId="3B7EA5E7" w14:textId="6347545E" w:rsidR="001B2448" w:rsidRPr="00B36E23" w:rsidRDefault="00E527AA">
      <w:pPr>
        <w:widowControl w:val="0"/>
        <w:pBdr>
          <w:top w:val="nil"/>
          <w:left w:val="nil"/>
          <w:bottom w:val="nil"/>
          <w:right w:val="nil"/>
          <w:between w:val="nil"/>
        </w:pBdr>
        <w:spacing w:before="263" w:line="228" w:lineRule="auto"/>
        <w:ind w:left="164" w:right="233" w:firstLine="2"/>
        <w:jc w:val="both"/>
        <w:rPr>
          <w:rFonts w:eastAsia="Roboto"/>
          <w:color w:val="000000"/>
          <w:sz w:val="20"/>
          <w:szCs w:val="20"/>
          <w:highlight w:val="white"/>
        </w:rPr>
      </w:pPr>
      <w:r w:rsidRPr="00B36E23">
        <w:rPr>
          <w:rFonts w:eastAsia="Roboto"/>
          <w:color w:val="000000"/>
          <w:sz w:val="20"/>
          <w:szCs w:val="20"/>
          <w:highlight w:val="white"/>
        </w:rPr>
        <w:t xml:space="preserve">The Workplace of the Present is already </w:t>
      </w:r>
      <w:r w:rsidRPr="00B36E23">
        <w:rPr>
          <w:rFonts w:eastAsia="Roboto"/>
          <w:b/>
          <w:color w:val="1C4587"/>
          <w:sz w:val="20"/>
          <w:szCs w:val="20"/>
          <w:highlight w:val="white"/>
        </w:rPr>
        <w:t xml:space="preserve">demanding a specific set of skills </w:t>
      </w:r>
      <w:r w:rsidRPr="00B36E23">
        <w:rPr>
          <w:rFonts w:eastAsia="Roboto"/>
          <w:color w:val="000000"/>
          <w:sz w:val="20"/>
          <w:szCs w:val="20"/>
          <w:highlight w:val="white"/>
        </w:rPr>
        <w:t xml:space="preserve">from its Leaders and Managers - </w:t>
      </w:r>
      <w:r w:rsidR="00954E7F" w:rsidRPr="00B36E23">
        <w:rPr>
          <w:rFonts w:eastAsia="Roboto"/>
          <w:color w:val="000000"/>
          <w:sz w:val="20"/>
          <w:szCs w:val="20"/>
          <w:highlight w:val="white"/>
        </w:rPr>
        <w:t>including flexible</w:t>
      </w:r>
      <w:r w:rsidRPr="00B36E23">
        <w:rPr>
          <w:rFonts w:eastAsia="Roboto"/>
          <w:color w:val="000000"/>
          <w:sz w:val="20"/>
          <w:szCs w:val="20"/>
          <w:highlight w:val="white"/>
        </w:rPr>
        <w:t xml:space="preserve"> mindsets, critical thinking, creativity, </w:t>
      </w:r>
      <w:proofErr w:type="gramStart"/>
      <w:r w:rsidRPr="00B36E23">
        <w:rPr>
          <w:rFonts w:eastAsia="Roboto"/>
          <w:color w:val="000000"/>
          <w:sz w:val="20"/>
          <w:szCs w:val="20"/>
          <w:highlight w:val="white"/>
        </w:rPr>
        <w:t>collaboration</w:t>
      </w:r>
      <w:proofErr w:type="gramEnd"/>
      <w:r w:rsidRPr="00B36E23">
        <w:rPr>
          <w:rFonts w:eastAsia="Roboto"/>
          <w:color w:val="000000"/>
          <w:sz w:val="20"/>
          <w:szCs w:val="20"/>
          <w:highlight w:val="white"/>
        </w:rPr>
        <w:t xml:space="preserve"> and service orientation. This holds true for the </w:t>
      </w:r>
      <w:r w:rsidR="00954E7F" w:rsidRPr="00B36E23">
        <w:rPr>
          <w:rFonts w:eastAsia="Roboto"/>
          <w:color w:val="000000"/>
          <w:sz w:val="20"/>
          <w:szCs w:val="20"/>
          <w:highlight w:val="white"/>
        </w:rPr>
        <w:t>Human Resources</w:t>
      </w:r>
      <w:r w:rsidRPr="00B36E23">
        <w:rPr>
          <w:rFonts w:eastAsia="Roboto"/>
          <w:color w:val="000000"/>
          <w:sz w:val="20"/>
          <w:szCs w:val="20"/>
          <w:highlight w:val="white"/>
        </w:rPr>
        <w:t xml:space="preserve"> function as well. As HR Business Partners, they are expected to not only manage scale and complexity </w:t>
      </w:r>
      <w:r w:rsidR="00954E7F" w:rsidRPr="00B36E23">
        <w:rPr>
          <w:rFonts w:eastAsia="Roboto"/>
          <w:color w:val="000000"/>
          <w:sz w:val="20"/>
          <w:szCs w:val="20"/>
          <w:highlight w:val="white"/>
        </w:rPr>
        <w:t>but also</w:t>
      </w:r>
      <w:r w:rsidRPr="00B36E23">
        <w:rPr>
          <w:rFonts w:eastAsia="Roboto"/>
          <w:color w:val="000000"/>
          <w:sz w:val="20"/>
          <w:szCs w:val="20"/>
          <w:highlight w:val="white"/>
        </w:rPr>
        <w:t xml:space="preserve"> build differentiated capabilities within the organization. In doing so, they will need to shift focus from </w:t>
      </w:r>
      <w:r w:rsidR="00954E7F" w:rsidRPr="00B36E23">
        <w:rPr>
          <w:rFonts w:eastAsia="Roboto"/>
          <w:color w:val="000000"/>
          <w:sz w:val="20"/>
          <w:szCs w:val="20"/>
          <w:highlight w:val="white"/>
        </w:rPr>
        <w:t>just running</w:t>
      </w:r>
      <w:r w:rsidRPr="00B36E23">
        <w:rPr>
          <w:rFonts w:eastAsia="Roboto"/>
          <w:color w:val="000000"/>
          <w:sz w:val="20"/>
          <w:szCs w:val="20"/>
          <w:highlight w:val="white"/>
        </w:rPr>
        <w:t xml:space="preserve"> programs or processes to creating </w:t>
      </w:r>
      <w:r w:rsidRPr="00B36E23">
        <w:rPr>
          <w:rFonts w:eastAsia="Roboto"/>
          <w:b/>
          <w:color w:val="1C4587"/>
          <w:sz w:val="20"/>
          <w:szCs w:val="20"/>
          <w:highlight w:val="white"/>
        </w:rPr>
        <w:t xml:space="preserve">impactful employee experiences </w:t>
      </w:r>
      <w:r w:rsidRPr="00B36E23">
        <w:rPr>
          <w:rFonts w:eastAsia="Roboto"/>
          <w:color w:val="000000"/>
          <w:sz w:val="20"/>
          <w:szCs w:val="20"/>
          <w:highlight w:val="white"/>
        </w:rPr>
        <w:t xml:space="preserve">across the employee life cycle. </w:t>
      </w:r>
      <w:r w:rsidR="00954E7F" w:rsidRPr="00B36E23">
        <w:rPr>
          <w:rFonts w:eastAsia="Roboto"/>
          <w:color w:val="000000"/>
          <w:sz w:val="20"/>
          <w:szCs w:val="20"/>
          <w:highlight w:val="white"/>
        </w:rPr>
        <w:t>Design thinking</w:t>
      </w:r>
      <w:r w:rsidRPr="00B36E23">
        <w:rPr>
          <w:rFonts w:eastAsia="Roboto"/>
          <w:color w:val="000000"/>
          <w:sz w:val="20"/>
          <w:szCs w:val="20"/>
          <w:highlight w:val="white"/>
        </w:rPr>
        <w:t xml:space="preserve"> principles and tools can be leveraged to do this by thinking people first and process second. </w:t>
      </w:r>
    </w:p>
    <w:p w14:paraId="04AF6444" w14:textId="2874F6C8" w:rsidR="001B2448" w:rsidRPr="00B36E23" w:rsidRDefault="00E527AA">
      <w:pPr>
        <w:widowControl w:val="0"/>
        <w:pBdr>
          <w:top w:val="nil"/>
          <w:left w:val="nil"/>
          <w:bottom w:val="nil"/>
          <w:right w:val="nil"/>
          <w:between w:val="nil"/>
        </w:pBdr>
        <w:spacing w:before="263" w:line="228" w:lineRule="auto"/>
        <w:ind w:left="165" w:right="257" w:firstLine="1"/>
        <w:jc w:val="both"/>
        <w:rPr>
          <w:rFonts w:eastAsia="Roboto"/>
          <w:color w:val="333333"/>
          <w:sz w:val="20"/>
          <w:szCs w:val="20"/>
          <w:highlight w:val="white"/>
        </w:rPr>
      </w:pPr>
      <w:r w:rsidRPr="00B36E23">
        <w:rPr>
          <w:rFonts w:eastAsia="Roboto"/>
          <w:color w:val="000000"/>
          <w:sz w:val="20"/>
          <w:szCs w:val="20"/>
          <w:highlight w:val="white"/>
        </w:rPr>
        <w:t xml:space="preserve">In other words, design thinking is a process for </w:t>
      </w:r>
      <w:r w:rsidRPr="00B36E23">
        <w:rPr>
          <w:rFonts w:eastAsia="Roboto"/>
          <w:b/>
          <w:color w:val="1C4587"/>
          <w:sz w:val="20"/>
          <w:szCs w:val="20"/>
          <w:highlight w:val="white"/>
        </w:rPr>
        <w:t xml:space="preserve">creative problem solving </w:t>
      </w:r>
      <w:r w:rsidRPr="00B36E23">
        <w:rPr>
          <w:rFonts w:eastAsia="Roboto"/>
          <w:color w:val="000000"/>
          <w:sz w:val="20"/>
          <w:szCs w:val="20"/>
          <w:highlight w:val="white"/>
        </w:rPr>
        <w:t xml:space="preserve">that fosters a deep understanding </w:t>
      </w:r>
      <w:r w:rsidR="00954E7F" w:rsidRPr="00B36E23">
        <w:rPr>
          <w:rFonts w:eastAsia="Roboto"/>
          <w:color w:val="000000"/>
          <w:sz w:val="20"/>
          <w:szCs w:val="20"/>
          <w:highlight w:val="white"/>
        </w:rPr>
        <w:t>of empathy</w:t>
      </w:r>
      <w:r w:rsidRPr="00B36E23">
        <w:rPr>
          <w:rFonts w:eastAsia="Roboto"/>
          <w:color w:val="000000"/>
          <w:sz w:val="20"/>
          <w:szCs w:val="20"/>
          <w:highlight w:val="white"/>
        </w:rPr>
        <w:t xml:space="preserve">, ideation and experimentation as HR practitioners arrive at </w:t>
      </w:r>
      <w:r w:rsidRPr="00B36E23">
        <w:rPr>
          <w:rFonts w:eastAsia="Roboto"/>
          <w:b/>
          <w:color w:val="1C4587"/>
          <w:sz w:val="20"/>
          <w:szCs w:val="20"/>
          <w:highlight w:val="white"/>
        </w:rPr>
        <w:t>innovative ‘human’ solutions</w:t>
      </w:r>
      <w:r w:rsidRPr="00B36E23">
        <w:rPr>
          <w:rFonts w:eastAsia="Roboto"/>
          <w:color w:val="1C4587"/>
          <w:sz w:val="20"/>
          <w:szCs w:val="20"/>
          <w:highlight w:val="white"/>
        </w:rPr>
        <w:t xml:space="preserve">. </w:t>
      </w:r>
      <w:r w:rsidR="00954E7F" w:rsidRPr="00B36E23">
        <w:rPr>
          <w:rFonts w:eastAsia="Roboto"/>
          <w:b/>
          <w:color w:val="1C4587"/>
          <w:sz w:val="20"/>
          <w:szCs w:val="20"/>
          <w:highlight w:val="white"/>
        </w:rPr>
        <w:t>Creative problem</w:t>
      </w:r>
      <w:r w:rsidRPr="00B36E23">
        <w:rPr>
          <w:rFonts w:eastAsia="Roboto"/>
          <w:b/>
          <w:color w:val="1C4587"/>
          <w:sz w:val="20"/>
          <w:szCs w:val="20"/>
          <w:highlight w:val="white"/>
        </w:rPr>
        <w:t xml:space="preserve"> solving is also the top ranked future skill </w:t>
      </w:r>
      <w:r w:rsidRPr="00B36E23">
        <w:rPr>
          <w:rFonts w:eastAsia="Roboto"/>
          <w:color w:val="333333"/>
          <w:sz w:val="20"/>
          <w:szCs w:val="20"/>
          <w:highlight w:val="white"/>
        </w:rPr>
        <w:t xml:space="preserve">as per ‘Future of Jobs’ study published by World </w:t>
      </w:r>
      <w:r w:rsidR="00954E7F" w:rsidRPr="00B36E23">
        <w:rPr>
          <w:rFonts w:eastAsia="Roboto"/>
          <w:color w:val="333333"/>
          <w:sz w:val="20"/>
          <w:szCs w:val="20"/>
          <w:highlight w:val="white"/>
        </w:rPr>
        <w:t>Economic Forum</w:t>
      </w:r>
      <w:r w:rsidRPr="00B36E23">
        <w:rPr>
          <w:rFonts w:eastAsia="Roboto"/>
          <w:color w:val="333333"/>
          <w:sz w:val="20"/>
          <w:szCs w:val="20"/>
          <w:highlight w:val="white"/>
        </w:rPr>
        <w:t xml:space="preserve">. </w:t>
      </w:r>
    </w:p>
    <w:p w14:paraId="57A633E8" w14:textId="77EF1C1D" w:rsidR="001B2448" w:rsidRPr="00B36E23" w:rsidRDefault="00E527AA">
      <w:pPr>
        <w:widowControl w:val="0"/>
        <w:pBdr>
          <w:top w:val="nil"/>
          <w:left w:val="nil"/>
          <w:bottom w:val="nil"/>
          <w:right w:val="nil"/>
          <w:between w:val="nil"/>
        </w:pBdr>
        <w:spacing w:before="264" w:line="228" w:lineRule="auto"/>
        <w:ind w:left="164" w:right="205" w:firstLine="2"/>
        <w:jc w:val="both"/>
        <w:rPr>
          <w:rFonts w:eastAsia="Roboto"/>
          <w:color w:val="333333"/>
          <w:sz w:val="20"/>
          <w:szCs w:val="20"/>
          <w:highlight w:val="white"/>
        </w:rPr>
      </w:pPr>
      <w:r w:rsidRPr="00B36E23">
        <w:rPr>
          <w:rFonts w:eastAsia="Roboto"/>
          <w:color w:val="333333"/>
          <w:sz w:val="20"/>
          <w:szCs w:val="20"/>
          <w:highlight w:val="white"/>
        </w:rPr>
        <w:t xml:space="preserve">As Design Thinking Facilitators and Practitioners, we realize the importance of hands-on and function- </w:t>
      </w:r>
      <w:r w:rsidR="00954E7F" w:rsidRPr="00B36E23">
        <w:rPr>
          <w:rFonts w:eastAsia="Roboto"/>
          <w:color w:val="333333"/>
          <w:sz w:val="20"/>
          <w:szCs w:val="20"/>
          <w:highlight w:val="white"/>
        </w:rPr>
        <w:t>relevant learning</w:t>
      </w:r>
      <w:r w:rsidRPr="00B36E23">
        <w:rPr>
          <w:rFonts w:eastAsia="Roboto"/>
          <w:color w:val="333333"/>
          <w:sz w:val="20"/>
          <w:szCs w:val="20"/>
          <w:highlight w:val="white"/>
        </w:rPr>
        <w:t xml:space="preserve"> of Design Thinking methodologies and application. We have leveraged our experience of having </w:t>
      </w:r>
      <w:r w:rsidR="00954E7F" w:rsidRPr="00B36E23">
        <w:rPr>
          <w:rFonts w:eastAsia="Roboto"/>
          <w:color w:val="333333"/>
          <w:sz w:val="20"/>
          <w:szCs w:val="20"/>
          <w:highlight w:val="white"/>
        </w:rPr>
        <w:t>applied Design</w:t>
      </w:r>
      <w:r w:rsidRPr="00B36E23">
        <w:rPr>
          <w:rFonts w:eastAsia="Roboto"/>
          <w:color w:val="333333"/>
          <w:sz w:val="20"/>
          <w:szCs w:val="20"/>
          <w:highlight w:val="white"/>
        </w:rPr>
        <w:t xml:space="preserve"> Thinking across organizations, </w:t>
      </w:r>
      <w:proofErr w:type="gramStart"/>
      <w:r w:rsidRPr="00B36E23">
        <w:rPr>
          <w:rFonts w:eastAsia="Roboto"/>
          <w:color w:val="333333"/>
          <w:sz w:val="20"/>
          <w:szCs w:val="20"/>
          <w:highlight w:val="white"/>
        </w:rPr>
        <w:t>functions</w:t>
      </w:r>
      <w:proofErr w:type="gramEnd"/>
      <w:r w:rsidRPr="00B36E23">
        <w:rPr>
          <w:rFonts w:eastAsia="Roboto"/>
          <w:color w:val="333333"/>
          <w:sz w:val="20"/>
          <w:szCs w:val="20"/>
          <w:highlight w:val="white"/>
        </w:rPr>
        <w:t xml:space="preserve"> and situations to build an immersive and action-based approach </w:t>
      </w:r>
      <w:r w:rsidR="00954E7F" w:rsidRPr="00B36E23">
        <w:rPr>
          <w:rFonts w:eastAsia="Roboto"/>
          <w:color w:val="333333"/>
          <w:sz w:val="20"/>
          <w:szCs w:val="20"/>
          <w:highlight w:val="white"/>
        </w:rPr>
        <w:t>to teach</w:t>
      </w:r>
      <w:r w:rsidRPr="00B36E23">
        <w:rPr>
          <w:rFonts w:eastAsia="Roboto"/>
          <w:color w:val="333333"/>
          <w:sz w:val="20"/>
          <w:szCs w:val="20"/>
          <w:highlight w:val="white"/>
        </w:rPr>
        <w:t xml:space="preserve"> Design Thinking. We aspire to enable future HR Practitioners understand and embrace Design </w:t>
      </w:r>
      <w:r w:rsidR="00954E7F" w:rsidRPr="00B36E23">
        <w:rPr>
          <w:rFonts w:eastAsia="Roboto"/>
          <w:color w:val="333333"/>
          <w:sz w:val="20"/>
          <w:szCs w:val="20"/>
          <w:highlight w:val="white"/>
        </w:rPr>
        <w:t>Thinking principles</w:t>
      </w:r>
      <w:r w:rsidRPr="00B36E23">
        <w:rPr>
          <w:rFonts w:eastAsia="Roboto"/>
          <w:color w:val="333333"/>
          <w:sz w:val="20"/>
          <w:szCs w:val="20"/>
          <w:highlight w:val="white"/>
        </w:rPr>
        <w:t xml:space="preserve"> and be at the forefront of org and HR transformation. </w:t>
      </w:r>
    </w:p>
    <w:p w14:paraId="1E2235C2" w14:textId="77777777" w:rsidR="001B2448" w:rsidRPr="00B36E23" w:rsidRDefault="00E527AA">
      <w:pPr>
        <w:widowControl w:val="0"/>
        <w:pBdr>
          <w:top w:val="nil"/>
          <w:left w:val="nil"/>
          <w:bottom w:val="nil"/>
          <w:right w:val="nil"/>
          <w:between w:val="nil"/>
        </w:pBdr>
        <w:spacing w:before="273" w:line="240" w:lineRule="auto"/>
        <w:ind w:left="166"/>
        <w:rPr>
          <w:rFonts w:eastAsia="Roboto"/>
          <w:b/>
          <w:color w:val="000000"/>
          <w:sz w:val="20"/>
          <w:szCs w:val="20"/>
          <w:highlight w:val="white"/>
        </w:rPr>
      </w:pPr>
      <w:r w:rsidRPr="00B36E23">
        <w:rPr>
          <w:rFonts w:eastAsia="Roboto"/>
          <w:b/>
          <w:color w:val="000000"/>
          <w:sz w:val="20"/>
          <w:szCs w:val="20"/>
          <w:highlight w:val="white"/>
        </w:rPr>
        <w:t xml:space="preserve">2. Learning Outcomes: </w:t>
      </w:r>
    </w:p>
    <w:p w14:paraId="5B3890D5" w14:textId="77777777" w:rsidR="00954E7F" w:rsidRPr="00B36E23" w:rsidRDefault="00E527AA" w:rsidP="00954E7F">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The student participants will learn how to solve HR and talent problems with a solution-based,</w:t>
      </w:r>
      <w:r w:rsidR="00954E7F" w:rsidRPr="00B36E23">
        <w:rPr>
          <w:rFonts w:eastAsia="Arial Unicode MS"/>
          <w:color w:val="000000"/>
          <w:sz w:val="20"/>
          <w:szCs w:val="20"/>
          <w:highlight w:val="white"/>
        </w:rPr>
        <w:t xml:space="preserve"> </w:t>
      </w:r>
      <w:r w:rsidRPr="00B36E23">
        <w:rPr>
          <w:rFonts w:eastAsia="Arial Unicode MS"/>
          <w:color w:val="000000"/>
          <w:sz w:val="20"/>
          <w:szCs w:val="20"/>
          <w:highlight w:val="white"/>
        </w:rPr>
        <w:t xml:space="preserve">human centered, creative and hands on approach. </w:t>
      </w:r>
    </w:p>
    <w:p w14:paraId="7CDBB446" w14:textId="77777777" w:rsidR="00954E7F" w:rsidRPr="00B36E23" w:rsidRDefault="00E527AA" w:rsidP="00954E7F">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They will be introduced to Design Thinking elements and application of Design Thinking</w:t>
      </w:r>
      <w:r w:rsidR="00954E7F" w:rsidRPr="00B36E23">
        <w:rPr>
          <w:rFonts w:eastAsia="Arial Unicode MS"/>
          <w:color w:val="000000"/>
          <w:sz w:val="20"/>
          <w:szCs w:val="20"/>
          <w:highlight w:val="white"/>
        </w:rPr>
        <w:t xml:space="preserve"> principles in</w:t>
      </w:r>
      <w:r w:rsidRPr="00B36E23">
        <w:rPr>
          <w:rFonts w:eastAsia="Arial Unicode MS"/>
          <w:color w:val="000000"/>
          <w:sz w:val="20"/>
          <w:szCs w:val="20"/>
          <w:highlight w:val="white"/>
        </w:rPr>
        <w:t xml:space="preserve"> organizations. </w:t>
      </w:r>
    </w:p>
    <w:p w14:paraId="5F46FF60" w14:textId="41BFF9B7" w:rsidR="00954E7F" w:rsidRPr="00B36E23" w:rsidRDefault="00E527AA" w:rsidP="00954E7F">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 xml:space="preserve">They will become familiar with popular Design Thinking tools. </w:t>
      </w:r>
    </w:p>
    <w:p w14:paraId="2FBDA61D" w14:textId="77777777" w:rsidR="00954E7F" w:rsidRPr="00B36E23" w:rsidRDefault="00E527AA" w:rsidP="00954E7F">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 xml:space="preserve">They will experience a series of structured Design Thinking Sprints to be able to apply </w:t>
      </w:r>
      <w:r w:rsidR="00954E7F" w:rsidRPr="00B36E23">
        <w:rPr>
          <w:rFonts w:eastAsia="Arial Unicode MS"/>
          <w:color w:val="000000"/>
          <w:sz w:val="20"/>
          <w:szCs w:val="20"/>
          <w:highlight w:val="white"/>
        </w:rPr>
        <w:t xml:space="preserve">them </w:t>
      </w:r>
      <w:r w:rsidR="00954E7F" w:rsidRPr="00B36E23">
        <w:rPr>
          <w:rFonts w:eastAsia="Roboto"/>
          <w:color w:val="000000"/>
          <w:sz w:val="20"/>
          <w:szCs w:val="20"/>
          <w:highlight w:val="white"/>
        </w:rPr>
        <w:t>learning and</w:t>
      </w:r>
      <w:r w:rsidRPr="00B36E23">
        <w:rPr>
          <w:rFonts w:eastAsia="Roboto"/>
          <w:color w:val="000000"/>
          <w:sz w:val="20"/>
          <w:szCs w:val="20"/>
          <w:highlight w:val="white"/>
        </w:rPr>
        <w:t xml:space="preserve"> solve for relevant Use Cases within the ambit of Strategic HRM.</w:t>
      </w:r>
    </w:p>
    <w:p w14:paraId="5657DB8E" w14:textId="77777777" w:rsidR="00F36FA1" w:rsidRPr="00B36E23" w:rsidRDefault="00E527AA" w:rsidP="00F36FA1">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They will understand how to assess tangible/ business impact of a Design Thinking led HR</w:t>
      </w:r>
      <w:r w:rsidR="00F36FA1" w:rsidRPr="00B36E23">
        <w:rPr>
          <w:rFonts w:eastAsia="Arial Unicode MS"/>
          <w:color w:val="000000"/>
          <w:sz w:val="20"/>
          <w:szCs w:val="20"/>
          <w:highlight w:val="white"/>
        </w:rPr>
        <w:t xml:space="preserve"> </w:t>
      </w:r>
      <w:r w:rsidRPr="00B36E23">
        <w:rPr>
          <w:rFonts w:eastAsia="Roboto"/>
          <w:color w:val="000000"/>
          <w:sz w:val="20"/>
          <w:szCs w:val="20"/>
          <w:highlight w:val="white"/>
        </w:rPr>
        <w:lastRenderedPageBreak/>
        <w:t>intervention.</w:t>
      </w:r>
    </w:p>
    <w:p w14:paraId="5B2897C2" w14:textId="77777777" w:rsidR="00F36FA1" w:rsidRPr="00B36E23" w:rsidRDefault="00E527AA" w:rsidP="00F36FA1">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 xml:space="preserve">They will learn the basics of stakeholder management and storytelling to effectively communicate </w:t>
      </w:r>
      <w:r w:rsidR="00954E7F" w:rsidRPr="00B36E23">
        <w:rPr>
          <w:rFonts w:eastAsia="Arial Unicode MS"/>
          <w:color w:val="000000"/>
          <w:sz w:val="20"/>
          <w:szCs w:val="20"/>
          <w:highlight w:val="white"/>
        </w:rPr>
        <w:t>and create</w:t>
      </w:r>
      <w:r w:rsidRPr="00B36E23">
        <w:rPr>
          <w:rFonts w:eastAsia="Arial Unicode MS"/>
          <w:color w:val="000000"/>
          <w:sz w:val="20"/>
          <w:szCs w:val="20"/>
          <w:highlight w:val="white"/>
        </w:rPr>
        <w:t xml:space="preserve"> </w:t>
      </w:r>
      <w:r w:rsidRPr="00B36E23">
        <w:rPr>
          <w:rFonts w:eastAsia="Roboto"/>
          <w:sz w:val="20"/>
          <w:szCs w:val="20"/>
          <w:highlight w:val="white"/>
        </w:rPr>
        <w:t>buy-in</w:t>
      </w:r>
      <w:r w:rsidRPr="00B36E23">
        <w:rPr>
          <w:rFonts w:eastAsia="Roboto"/>
          <w:color w:val="000000"/>
          <w:sz w:val="20"/>
          <w:szCs w:val="20"/>
          <w:highlight w:val="white"/>
        </w:rPr>
        <w:t xml:space="preserve"> for their proposed solutions, using the pillars of Desirability, Feasibility and</w:t>
      </w:r>
      <w:r w:rsidR="00F36FA1" w:rsidRPr="00B36E23">
        <w:rPr>
          <w:rFonts w:eastAsia="Roboto"/>
          <w:color w:val="000000"/>
          <w:sz w:val="20"/>
          <w:szCs w:val="20"/>
          <w:highlight w:val="white"/>
        </w:rPr>
        <w:t xml:space="preserve"> </w:t>
      </w:r>
      <w:r w:rsidRPr="00B36E23">
        <w:rPr>
          <w:rFonts w:eastAsia="Roboto"/>
          <w:color w:val="000000"/>
          <w:sz w:val="20"/>
          <w:szCs w:val="20"/>
          <w:highlight w:val="white"/>
        </w:rPr>
        <w:t xml:space="preserve">Viability. </w:t>
      </w:r>
    </w:p>
    <w:p w14:paraId="389D8879" w14:textId="0047BCF4" w:rsidR="001B2448" w:rsidRPr="00B36E23" w:rsidRDefault="00E527AA" w:rsidP="00F36FA1">
      <w:pPr>
        <w:pStyle w:val="ListParagraph"/>
        <w:widowControl w:val="0"/>
        <w:numPr>
          <w:ilvl w:val="0"/>
          <w:numId w:val="1"/>
        </w:numPr>
        <w:pBdr>
          <w:top w:val="nil"/>
          <w:left w:val="nil"/>
          <w:bottom w:val="nil"/>
          <w:right w:val="nil"/>
          <w:between w:val="nil"/>
        </w:pBdr>
        <w:spacing w:before="240" w:line="228" w:lineRule="auto"/>
        <w:ind w:left="526" w:right="580"/>
        <w:rPr>
          <w:rFonts w:eastAsia="Arial Unicode MS"/>
          <w:color w:val="000000"/>
          <w:sz w:val="20"/>
          <w:szCs w:val="20"/>
          <w:highlight w:val="white"/>
        </w:rPr>
      </w:pPr>
      <w:r w:rsidRPr="00B36E23">
        <w:rPr>
          <w:rFonts w:eastAsia="Arial Unicode MS"/>
          <w:color w:val="000000"/>
          <w:sz w:val="20"/>
          <w:szCs w:val="20"/>
          <w:highlight w:val="white"/>
        </w:rPr>
        <w:t xml:space="preserve">They will learn how to design new as well as augment existing HR programs and frameworks </w:t>
      </w:r>
      <w:r w:rsidR="00954E7F" w:rsidRPr="00B36E23">
        <w:rPr>
          <w:rFonts w:eastAsia="Arial Unicode MS"/>
          <w:color w:val="000000"/>
          <w:sz w:val="20"/>
          <w:szCs w:val="20"/>
          <w:highlight w:val="white"/>
        </w:rPr>
        <w:t>within the</w:t>
      </w:r>
      <w:r w:rsidRPr="00B36E23">
        <w:rPr>
          <w:rFonts w:eastAsia="Arial Unicode MS"/>
          <w:color w:val="000000"/>
          <w:sz w:val="20"/>
          <w:szCs w:val="20"/>
          <w:highlight w:val="white"/>
        </w:rPr>
        <w:t xml:space="preserve"> context of an organization and its workforce.</w:t>
      </w:r>
    </w:p>
    <w:p w14:paraId="0E895C9B" w14:textId="77777777" w:rsidR="001B2448" w:rsidRPr="00B36E23" w:rsidRDefault="001B2448">
      <w:pPr>
        <w:widowControl w:val="0"/>
        <w:pBdr>
          <w:top w:val="nil"/>
          <w:left w:val="nil"/>
          <w:bottom w:val="nil"/>
          <w:right w:val="nil"/>
          <w:between w:val="nil"/>
        </w:pBdr>
        <w:spacing w:before="48" w:line="241" w:lineRule="auto"/>
        <w:ind w:left="541" w:right="621"/>
        <w:rPr>
          <w:rFonts w:eastAsia="Roboto"/>
          <w:sz w:val="20"/>
          <w:szCs w:val="20"/>
          <w:highlight w:val="white"/>
        </w:rPr>
      </w:pPr>
    </w:p>
    <w:p w14:paraId="46B26732" w14:textId="77777777" w:rsidR="001B2448" w:rsidRPr="00B36E23" w:rsidRDefault="00E527AA">
      <w:pPr>
        <w:widowControl w:val="0"/>
        <w:pBdr>
          <w:top w:val="nil"/>
          <w:left w:val="nil"/>
          <w:bottom w:val="nil"/>
          <w:right w:val="nil"/>
          <w:between w:val="nil"/>
        </w:pBdr>
        <w:spacing w:line="240" w:lineRule="auto"/>
        <w:ind w:left="166"/>
        <w:rPr>
          <w:rFonts w:eastAsia="Roboto"/>
          <w:b/>
          <w:color w:val="000000"/>
          <w:sz w:val="20"/>
          <w:szCs w:val="20"/>
          <w:highlight w:val="white"/>
        </w:rPr>
      </w:pPr>
      <w:r w:rsidRPr="00B36E23">
        <w:rPr>
          <w:rFonts w:eastAsia="Roboto"/>
          <w:b/>
          <w:color w:val="000000"/>
          <w:sz w:val="20"/>
          <w:szCs w:val="20"/>
          <w:highlight w:val="white"/>
        </w:rPr>
        <w:t xml:space="preserve">3. Reference books and reading materials: </w:t>
      </w:r>
    </w:p>
    <w:p w14:paraId="5E5D6539"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Tim Brown. </w:t>
      </w:r>
      <w:r w:rsidRPr="00B36E23">
        <w:rPr>
          <w:rFonts w:eastAsia="Roboto"/>
          <w:i/>
          <w:color w:val="000000"/>
          <w:sz w:val="20"/>
          <w:szCs w:val="20"/>
          <w:highlight w:val="white"/>
        </w:rPr>
        <w:t xml:space="preserve">Change by </w:t>
      </w:r>
      <w:proofErr w:type="gramStart"/>
      <w:r w:rsidRPr="00B36E23">
        <w:rPr>
          <w:rFonts w:eastAsia="Roboto"/>
          <w:i/>
          <w:color w:val="000000"/>
          <w:sz w:val="20"/>
          <w:szCs w:val="20"/>
          <w:highlight w:val="white"/>
        </w:rPr>
        <w:t>Design</w:t>
      </w:r>
      <w:proofErr w:type="gramEnd"/>
      <w:r w:rsidRPr="00B36E23">
        <w:rPr>
          <w:rFonts w:eastAsia="Roboto"/>
          <w:i/>
          <w:color w:val="000000"/>
          <w:sz w:val="20"/>
          <w:szCs w:val="20"/>
          <w:highlight w:val="white"/>
        </w:rPr>
        <w:t xml:space="preserve"> </w:t>
      </w:r>
    </w:p>
    <w:p w14:paraId="2229FBA9"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Donald A. Norman. </w:t>
      </w:r>
      <w:r w:rsidRPr="00B36E23">
        <w:rPr>
          <w:rFonts w:eastAsia="Roboto"/>
          <w:i/>
          <w:color w:val="000000"/>
          <w:sz w:val="20"/>
          <w:szCs w:val="20"/>
          <w:highlight w:val="white"/>
        </w:rPr>
        <w:t xml:space="preserve">The Design of Everyday Things </w:t>
      </w:r>
    </w:p>
    <w:p w14:paraId="568B9D4B"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Tom Kelley. The Art of Innovation - </w:t>
      </w:r>
      <w:r w:rsidRPr="00B36E23">
        <w:rPr>
          <w:rFonts w:eastAsia="Roboto"/>
          <w:i/>
          <w:color w:val="000000"/>
          <w:sz w:val="20"/>
          <w:szCs w:val="20"/>
          <w:highlight w:val="white"/>
        </w:rPr>
        <w:t xml:space="preserve">Lessons in Creativity from IDEO, America’s Leading </w:t>
      </w:r>
      <w:r w:rsidR="00954E7F" w:rsidRPr="00B36E23">
        <w:rPr>
          <w:rFonts w:eastAsia="Roboto"/>
          <w:i/>
          <w:color w:val="000000"/>
          <w:sz w:val="20"/>
          <w:szCs w:val="20"/>
          <w:highlight w:val="white"/>
        </w:rPr>
        <w:t>Design Firm</w:t>
      </w:r>
      <w:r w:rsidRPr="00B36E23">
        <w:rPr>
          <w:rFonts w:eastAsia="Roboto"/>
          <w:i/>
          <w:color w:val="000000"/>
          <w:sz w:val="20"/>
          <w:szCs w:val="20"/>
          <w:highlight w:val="white"/>
        </w:rPr>
        <w:t xml:space="preserve"> </w:t>
      </w:r>
    </w:p>
    <w:p w14:paraId="40582B29"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Tom and David Kelley. </w:t>
      </w:r>
      <w:r w:rsidRPr="00B36E23">
        <w:rPr>
          <w:rFonts w:eastAsia="Roboto"/>
          <w:i/>
          <w:color w:val="000000"/>
          <w:sz w:val="20"/>
          <w:szCs w:val="20"/>
          <w:highlight w:val="white"/>
        </w:rPr>
        <w:t xml:space="preserve">Creative Confidence: Unleashing the Creative Potential Within Us All </w:t>
      </w:r>
    </w:p>
    <w:p w14:paraId="72F7670F"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Marc </w:t>
      </w:r>
      <w:proofErr w:type="spellStart"/>
      <w:r w:rsidRPr="00B36E23">
        <w:rPr>
          <w:rFonts w:eastAsia="Arial Unicode MS"/>
          <w:color w:val="000000"/>
          <w:sz w:val="20"/>
          <w:szCs w:val="20"/>
          <w:highlight w:val="white"/>
        </w:rPr>
        <w:t>Stickdorn</w:t>
      </w:r>
      <w:proofErr w:type="spellEnd"/>
      <w:r w:rsidRPr="00B36E23">
        <w:rPr>
          <w:rFonts w:eastAsia="Arial Unicode MS"/>
          <w:color w:val="000000"/>
          <w:sz w:val="20"/>
          <w:szCs w:val="20"/>
          <w:highlight w:val="white"/>
        </w:rPr>
        <w:t xml:space="preserve"> and Jakob Schneider. </w:t>
      </w:r>
      <w:r w:rsidRPr="00B36E23">
        <w:rPr>
          <w:rFonts w:eastAsia="Roboto"/>
          <w:i/>
          <w:color w:val="000000"/>
          <w:sz w:val="20"/>
          <w:szCs w:val="20"/>
          <w:highlight w:val="white"/>
        </w:rPr>
        <w:t xml:space="preserve">This is Service Design Thinking: Basics, Tools, Cases </w:t>
      </w:r>
    </w:p>
    <w:p w14:paraId="2A87EE35"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IDEO. </w:t>
      </w:r>
      <w:r w:rsidRPr="00B36E23">
        <w:rPr>
          <w:rFonts w:eastAsia="Roboto"/>
          <w:i/>
          <w:color w:val="000000"/>
          <w:sz w:val="20"/>
          <w:szCs w:val="20"/>
          <w:highlight w:val="white"/>
        </w:rPr>
        <w:t xml:space="preserve">Human-Centered Design Toolkit: An Open-Source Toolkit </w:t>
      </w:r>
      <w:r w:rsidR="00954E7F" w:rsidRPr="00B36E23">
        <w:rPr>
          <w:rFonts w:eastAsia="Roboto"/>
          <w:i/>
          <w:color w:val="000000"/>
          <w:sz w:val="20"/>
          <w:szCs w:val="20"/>
          <w:highlight w:val="white"/>
        </w:rPr>
        <w:t>to</w:t>
      </w:r>
      <w:r w:rsidRPr="00B36E23">
        <w:rPr>
          <w:rFonts w:eastAsia="Roboto"/>
          <w:i/>
          <w:color w:val="000000"/>
          <w:sz w:val="20"/>
          <w:szCs w:val="20"/>
          <w:highlight w:val="white"/>
        </w:rPr>
        <w:t xml:space="preserve"> Inspire New Solutions in </w:t>
      </w:r>
      <w:r w:rsidR="00954E7F" w:rsidRPr="00B36E23">
        <w:rPr>
          <w:rFonts w:eastAsia="Roboto"/>
          <w:i/>
          <w:color w:val="000000"/>
          <w:sz w:val="20"/>
          <w:szCs w:val="20"/>
          <w:highlight w:val="white"/>
        </w:rPr>
        <w:t>the Developing</w:t>
      </w:r>
      <w:r w:rsidRPr="00B36E23">
        <w:rPr>
          <w:rFonts w:eastAsia="Roboto"/>
          <w:i/>
          <w:color w:val="000000"/>
          <w:sz w:val="20"/>
          <w:szCs w:val="20"/>
          <w:highlight w:val="white"/>
        </w:rPr>
        <w:t xml:space="preserve"> World </w:t>
      </w:r>
    </w:p>
    <w:p w14:paraId="05FE2063"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Alexander Osterwalder. </w:t>
      </w:r>
      <w:r w:rsidRPr="00B36E23">
        <w:rPr>
          <w:rFonts w:eastAsia="Roboto"/>
          <w:i/>
          <w:color w:val="000000"/>
          <w:sz w:val="20"/>
          <w:szCs w:val="20"/>
          <w:highlight w:val="white"/>
        </w:rPr>
        <w:t xml:space="preserve">Business Model Generation </w:t>
      </w:r>
    </w:p>
    <w:p w14:paraId="0E4CB596"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Chang, Y., Kim, J., &amp; Joo, J. (2013). </w:t>
      </w:r>
      <w:r w:rsidRPr="00B36E23">
        <w:rPr>
          <w:rFonts w:eastAsia="Roboto"/>
          <w:i/>
          <w:color w:val="000000"/>
          <w:sz w:val="20"/>
          <w:szCs w:val="20"/>
          <w:highlight w:val="white"/>
        </w:rPr>
        <w:t>An exploratory study on the evolution of design thinking:</w:t>
      </w:r>
      <w:r w:rsidR="00F36FA1" w:rsidRPr="00B36E23">
        <w:rPr>
          <w:rFonts w:eastAsia="Roboto"/>
          <w:i/>
          <w:color w:val="000000"/>
          <w:sz w:val="20"/>
          <w:szCs w:val="20"/>
          <w:highlight w:val="white"/>
        </w:rPr>
        <w:t xml:space="preserve"> </w:t>
      </w:r>
      <w:r w:rsidRPr="00B36E23">
        <w:rPr>
          <w:rFonts w:eastAsia="Roboto"/>
          <w:i/>
          <w:color w:val="000000"/>
          <w:sz w:val="20"/>
          <w:szCs w:val="20"/>
          <w:highlight w:val="white"/>
        </w:rPr>
        <w:t>Comparison of Apple and Samsung. Design Management Journal</w:t>
      </w:r>
      <w:r w:rsidRPr="00B36E23">
        <w:rPr>
          <w:rFonts w:eastAsia="Roboto"/>
          <w:color w:val="000000"/>
          <w:sz w:val="20"/>
          <w:szCs w:val="20"/>
          <w:highlight w:val="white"/>
        </w:rPr>
        <w:t xml:space="preserve">, 8(1), 22-34. </w:t>
      </w:r>
    </w:p>
    <w:p w14:paraId="11A5BD3F"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proofErr w:type="spellStart"/>
      <w:r w:rsidRPr="00B36E23">
        <w:rPr>
          <w:rFonts w:eastAsia="Arial Unicode MS"/>
          <w:color w:val="000000"/>
          <w:sz w:val="20"/>
          <w:szCs w:val="20"/>
          <w:highlight w:val="white"/>
        </w:rPr>
        <w:t>Miaskiewicz</w:t>
      </w:r>
      <w:proofErr w:type="spellEnd"/>
      <w:r w:rsidRPr="00B36E23">
        <w:rPr>
          <w:rFonts w:eastAsia="Arial Unicode MS"/>
          <w:color w:val="000000"/>
          <w:sz w:val="20"/>
          <w:szCs w:val="20"/>
          <w:highlight w:val="white"/>
        </w:rPr>
        <w:t xml:space="preserve">, T., &amp; Kozar, K. A. (2011). </w:t>
      </w:r>
      <w:r w:rsidRPr="00B36E23">
        <w:rPr>
          <w:rFonts w:eastAsia="Roboto"/>
          <w:i/>
          <w:color w:val="000000"/>
          <w:sz w:val="20"/>
          <w:szCs w:val="20"/>
          <w:highlight w:val="white"/>
        </w:rPr>
        <w:t>Personas and user-centered design: How can personas</w:t>
      </w:r>
      <w:r w:rsidR="00F36FA1" w:rsidRPr="00B36E23">
        <w:rPr>
          <w:rFonts w:eastAsia="Roboto"/>
          <w:i/>
          <w:color w:val="000000"/>
          <w:sz w:val="20"/>
          <w:szCs w:val="20"/>
          <w:highlight w:val="white"/>
        </w:rPr>
        <w:t xml:space="preserve"> </w:t>
      </w:r>
      <w:r w:rsidR="00954E7F" w:rsidRPr="00B36E23">
        <w:rPr>
          <w:rFonts w:eastAsia="Roboto"/>
          <w:i/>
          <w:color w:val="000000"/>
          <w:sz w:val="20"/>
          <w:szCs w:val="20"/>
          <w:highlight w:val="white"/>
        </w:rPr>
        <w:t>benefit product</w:t>
      </w:r>
      <w:r w:rsidRPr="00B36E23">
        <w:rPr>
          <w:rFonts w:eastAsia="Roboto"/>
          <w:i/>
          <w:color w:val="000000"/>
          <w:sz w:val="20"/>
          <w:szCs w:val="20"/>
          <w:highlight w:val="white"/>
        </w:rPr>
        <w:t xml:space="preserve"> design processes? </w:t>
      </w:r>
      <w:r w:rsidRPr="00B36E23">
        <w:rPr>
          <w:rFonts w:eastAsia="Roboto"/>
          <w:color w:val="000000"/>
          <w:sz w:val="20"/>
          <w:szCs w:val="20"/>
          <w:highlight w:val="white"/>
        </w:rPr>
        <w:t>Design Studies, 32(5), 417-430.</w:t>
      </w:r>
    </w:p>
    <w:p w14:paraId="56109DFC"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Blomquist, Å., &amp; Arvola, M. (2002, October). </w:t>
      </w:r>
      <w:r w:rsidRPr="00B36E23">
        <w:rPr>
          <w:rFonts w:eastAsia="Roboto"/>
          <w:i/>
          <w:color w:val="000000"/>
          <w:sz w:val="20"/>
          <w:szCs w:val="20"/>
          <w:highlight w:val="white"/>
        </w:rPr>
        <w:t xml:space="preserve">Personas in action: ethnography in an interaction </w:t>
      </w:r>
      <w:r w:rsidR="00954E7F" w:rsidRPr="00B36E23">
        <w:rPr>
          <w:rFonts w:eastAsia="Roboto"/>
          <w:i/>
          <w:color w:val="000000"/>
          <w:sz w:val="20"/>
          <w:szCs w:val="20"/>
          <w:highlight w:val="white"/>
        </w:rPr>
        <w:t>design team</w:t>
      </w:r>
      <w:r w:rsidRPr="00B36E23">
        <w:rPr>
          <w:rFonts w:eastAsia="Roboto"/>
          <w:i/>
          <w:color w:val="000000"/>
          <w:sz w:val="20"/>
          <w:szCs w:val="20"/>
          <w:highlight w:val="white"/>
        </w:rPr>
        <w:t>. In Proceedings of the second Nordic conference on Human-computer interaction (pp. 197-200)</w:t>
      </w:r>
      <w:r w:rsidR="00F36FA1" w:rsidRPr="00B36E23">
        <w:rPr>
          <w:rFonts w:eastAsia="Roboto"/>
          <w:color w:val="000000"/>
          <w:sz w:val="20"/>
          <w:szCs w:val="20"/>
          <w:highlight w:val="white"/>
        </w:rPr>
        <w:t xml:space="preserve"> </w:t>
      </w:r>
      <w:r w:rsidRPr="00B36E23">
        <w:rPr>
          <w:rFonts w:eastAsia="Roboto"/>
          <w:color w:val="000000"/>
          <w:sz w:val="20"/>
          <w:szCs w:val="20"/>
          <w:highlight w:val="white"/>
        </w:rPr>
        <w:t xml:space="preserve">ACM. </w:t>
      </w:r>
    </w:p>
    <w:p w14:paraId="4CFF1399" w14:textId="77777777" w:rsidR="00F36FA1"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Kumar, A., Maskara, S., &amp; Chiang, I. J. (2014). </w:t>
      </w:r>
      <w:r w:rsidRPr="00B36E23">
        <w:rPr>
          <w:rFonts w:eastAsia="Roboto"/>
          <w:i/>
          <w:color w:val="000000"/>
          <w:sz w:val="20"/>
          <w:szCs w:val="20"/>
          <w:highlight w:val="white"/>
        </w:rPr>
        <w:t xml:space="preserve">Building a prototype using Human-Centered Design </w:t>
      </w:r>
      <w:r w:rsidR="00954E7F" w:rsidRPr="00B36E23">
        <w:rPr>
          <w:rFonts w:eastAsia="Roboto"/>
          <w:i/>
          <w:color w:val="000000"/>
          <w:sz w:val="20"/>
          <w:szCs w:val="20"/>
          <w:highlight w:val="white"/>
        </w:rPr>
        <w:t>to</w:t>
      </w:r>
      <w:r w:rsidR="00F36FA1" w:rsidRPr="00B36E23">
        <w:rPr>
          <w:rFonts w:eastAsia="Roboto"/>
          <w:i/>
          <w:color w:val="000000"/>
          <w:sz w:val="20"/>
          <w:szCs w:val="20"/>
          <w:highlight w:val="white"/>
        </w:rPr>
        <w:t xml:space="preserve"> </w:t>
      </w:r>
      <w:r w:rsidR="00954E7F" w:rsidRPr="00B36E23">
        <w:rPr>
          <w:rFonts w:eastAsia="Roboto"/>
          <w:i/>
          <w:color w:val="000000"/>
          <w:sz w:val="20"/>
          <w:szCs w:val="20"/>
          <w:highlight w:val="white"/>
        </w:rPr>
        <w:t>engage</w:t>
      </w:r>
      <w:r w:rsidRPr="00B36E23">
        <w:rPr>
          <w:rFonts w:eastAsia="Roboto"/>
          <w:i/>
          <w:color w:val="000000"/>
          <w:sz w:val="20"/>
          <w:szCs w:val="20"/>
          <w:highlight w:val="white"/>
        </w:rPr>
        <w:t xml:space="preserve"> older adults in healthcare decision-making. Work, </w:t>
      </w:r>
      <w:r w:rsidRPr="00B36E23">
        <w:rPr>
          <w:rFonts w:eastAsia="Roboto"/>
          <w:color w:val="000000"/>
          <w:sz w:val="20"/>
          <w:szCs w:val="20"/>
          <w:highlight w:val="white"/>
        </w:rPr>
        <w:t xml:space="preserve">49(4), 653-661. </w:t>
      </w:r>
    </w:p>
    <w:p w14:paraId="50A2DA3F" w14:textId="7BAD9376" w:rsidR="001B2448" w:rsidRPr="00B36E23" w:rsidRDefault="00E527AA" w:rsidP="00F36FA1">
      <w:pPr>
        <w:pStyle w:val="ListParagraph"/>
        <w:widowControl w:val="0"/>
        <w:numPr>
          <w:ilvl w:val="0"/>
          <w:numId w:val="3"/>
        </w:numPr>
        <w:pBdr>
          <w:top w:val="nil"/>
          <w:left w:val="nil"/>
          <w:bottom w:val="nil"/>
          <w:right w:val="nil"/>
          <w:between w:val="nil"/>
        </w:pBdr>
        <w:spacing w:before="278" w:line="240" w:lineRule="auto"/>
        <w:rPr>
          <w:rFonts w:eastAsia="Roboto"/>
          <w:i/>
          <w:color w:val="000000"/>
          <w:sz w:val="20"/>
          <w:szCs w:val="20"/>
          <w:highlight w:val="white"/>
        </w:rPr>
      </w:pPr>
      <w:r w:rsidRPr="00B36E23">
        <w:rPr>
          <w:rFonts w:eastAsia="Arial Unicode MS"/>
          <w:color w:val="000000"/>
          <w:sz w:val="20"/>
          <w:szCs w:val="20"/>
          <w:highlight w:val="white"/>
        </w:rPr>
        <w:t xml:space="preserve">Lee, P., &amp; Sunder, M. (2016). </w:t>
      </w:r>
      <w:r w:rsidRPr="00B36E23">
        <w:rPr>
          <w:rFonts w:eastAsia="Roboto"/>
          <w:i/>
          <w:color w:val="000000"/>
          <w:sz w:val="20"/>
          <w:szCs w:val="20"/>
          <w:highlight w:val="white"/>
        </w:rPr>
        <w:t>The Law of Look and Feel</w:t>
      </w:r>
      <w:r w:rsidRPr="00B36E23">
        <w:rPr>
          <w:rFonts w:eastAsia="Roboto"/>
          <w:color w:val="000000"/>
          <w:sz w:val="20"/>
          <w:szCs w:val="20"/>
          <w:highlight w:val="white"/>
        </w:rPr>
        <w:t xml:space="preserve">. S. Cal. L. Rev., 90, 529. </w:t>
      </w:r>
    </w:p>
    <w:p w14:paraId="129B73F6" w14:textId="77777777" w:rsidR="001B2448" w:rsidRPr="00B36E23" w:rsidRDefault="00E527AA">
      <w:pPr>
        <w:widowControl w:val="0"/>
        <w:pBdr>
          <w:top w:val="nil"/>
          <w:left w:val="nil"/>
          <w:bottom w:val="nil"/>
          <w:right w:val="nil"/>
          <w:between w:val="nil"/>
        </w:pBdr>
        <w:spacing w:before="532" w:line="240" w:lineRule="auto"/>
        <w:ind w:left="167"/>
        <w:rPr>
          <w:rFonts w:eastAsia="Roboto"/>
          <w:b/>
          <w:color w:val="000000"/>
          <w:sz w:val="20"/>
          <w:szCs w:val="20"/>
          <w:highlight w:val="white"/>
        </w:rPr>
      </w:pPr>
      <w:r w:rsidRPr="00B36E23">
        <w:rPr>
          <w:rFonts w:eastAsia="Roboto"/>
          <w:b/>
          <w:color w:val="000000"/>
          <w:sz w:val="20"/>
          <w:szCs w:val="20"/>
          <w:highlight w:val="white"/>
        </w:rPr>
        <w:t>4. Proposed Session Plan</w:t>
      </w:r>
    </w:p>
    <w:tbl>
      <w:tblPr>
        <w:tblStyle w:val="a0"/>
        <w:tblW w:w="9743" w:type="dxa"/>
        <w:tblInd w:w="1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35"/>
        <w:gridCol w:w="1421"/>
        <w:gridCol w:w="2694"/>
        <w:gridCol w:w="3116"/>
        <w:gridCol w:w="1277"/>
      </w:tblGrid>
      <w:tr w:rsidR="001B2448" w:rsidRPr="00B36E23" w14:paraId="042237E1" w14:textId="77777777">
        <w:trPr>
          <w:trHeight w:val="888"/>
        </w:trPr>
        <w:tc>
          <w:tcPr>
            <w:tcW w:w="1234" w:type="dxa"/>
            <w:shd w:val="clear" w:color="auto" w:fill="auto"/>
            <w:tcMar>
              <w:top w:w="100" w:type="dxa"/>
              <w:left w:w="100" w:type="dxa"/>
              <w:bottom w:w="100" w:type="dxa"/>
              <w:right w:w="100" w:type="dxa"/>
            </w:tcMar>
          </w:tcPr>
          <w:p w14:paraId="70BC6C5F"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w:t>
            </w:r>
          </w:p>
          <w:p w14:paraId="079667B6"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No.</w:t>
            </w:r>
          </w:p>
        </w:tc>
        <w:tc>
          <w:tcPr>
            <w:tcW w:w="1421" w:type="dxa"/>
            <w:shd w:val="clear" w:color="auto" w:fill="auto"/>
            <w:tcMar>
              <w:top w:w="100" w:type="dxa"/>
              <w:left w:w="100" w:type="dxa"/>
              <w:bottom w:w="100" w:type="dxa"/>
              <w:right w:w="100" w:type="dxa"/>
            </w:tcMar>
          </w:tcPr>
          <w:p w14:paraId="30155383"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w:t>
            </w:r>
          </w:p>
          <w:p w14:paraId="3D318A61" w14:textId="77777777" w:rsidR="001B2448" w:rsidRPr="00B36E23" w:rsidRDefault="00E527AA" w:rsidP="00B36E23">
            <w:pPr>
              <w:widowControl w:val="0"/>
              <w:pBdr>
                <w:top w:val="nil"/>
                <w:left w:val="nil"/>
                <w:bottom w:val="nil"/>
                <w:right w:val="nil"/>
                <w:between w:val="nil"/>
              </w:pBdr>
              <w:spacing w:line="240" w:lineRule="auto"/>
              <w:ind w:left="144"/>
              <w:rPr>
                <w:rFonts w:eastAsia="Roboto"/>
                <w:b/>
                <w:color w:val="000000"/>
                <w:sz w:val="20"/>
                <w:szCs w:val="20"/>
                <w:highlight w:val="white"/>
              </w:rPr>
            </w:pPr>
            <w:r w:rsidRPr="00B36E23">
              <w:rPr>
                <w:rFonts w:eastAsia="Roboto"/>
                <w:b/>
                <w:color w:val="000000"/>
                <w:sz w:val="20"/>
                <w:szCs w:val="20"/>
                <w:highlight w:val="white"/>
              </w:rPr>
              <w:t>Coverage</w:t>
            </w:r>
          </w:p>
        </w:tc>
        <w:tc>
          <w:tcPr>
            <w:tcW w:w="2694" w:type="dxa"/>
            <w:shd w:val="clear" w:color="auto" w:fill="auto"/>
            <w:tcMar>
              <w:top w:w="100" w:type="dxa"/>
              <w:left w:w="100" w:type="dxa"/>
              <w:bottom w:w="100" w:type="dxa"/>
              <w:right w:w="100" w:type="dxa"/>
            </w:tcMar>
          </w:tcPr>
          <w:p w14:paraId="30967126"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Objectives </w:t>
            </w:r>
          </w:p>
        </w:tc>
        <w:tc>
          <w:tcPr>
            <w:tcW w:w="3116" w:type="dxa"/>
            <w:shd w:val="clear" w:color="auto" w:fill="auto"/>
            <w:tcMar>
              <w:top w:w="100" w:type="dxa"/>
              <w:left w:w="100" w:type="dxa"/>
              <w:bottom w:w="100" w:type="dxa"/>
              <w:right w:w="100" w:type="dxa"/>
            </w:tcMar>
          </w:tcPr>
          <w:p w14:paraId="167F8457"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Pedagogy/ Methodology </w:t>
            </w:r>
          </w:p>
        </w:tc>
        <w:tc>
          <w:tcPr>
            <w:tcW w:w="1277" w:type="dxa"/>
            <w:shd w:val="clear" w:color="auto" w:fill="auto"/>
            <w:tcMar>
              <w:top w:w="100" w:type="dxa"/>
              <w:left w:w="100" w:type="dxa"/>
              <w:bottom w:w="100" w:type="dxa"/>
              <w:right w:w="100" w:type="dxa"/>
            </w:tcMar>
          </w:tcPr>
          <w:p w14:paraId="3504C6A9"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Duration  </w:t>
            </w:r>
          </w:p>
          <w:p w14:paraId="13461F0F" w14:textId="77777777" w:rsidR="001B2448" w:rsidRPr="00B36E23" w:rsidRDefault="00E527AA" w:rsidP="00B36E23">
            <w:pPr>
              <w:widowControl w:val="0"/>
              <w:pBdr>
                <w:top w:val="nil"/>
                <w:left w:val="nil"/>
                <w:bottom w:val="nil"/>
                <w:right w:val="nil"/>
                <w:between w:val="nil"/>
              </w:pBdr>
              <w:spacing w:line="240" w:lineRule="auto"/>
              <w:ind w:left="143"/>
              <w:rPr>
                <w:rFonts w:eastAsia="Roboto"/>
                <w:b/>
                <w:color w:val="000000"/>
                <w:sz w:val="20"/>
                <w:szCs w:val="20"/>
                <w:highlight w:val="white"/>
              </w:rPr>
            </w:pPr>
            <w:r w:rsidRPr="00B36E23">
              <w:rPr>
                <w:rFonts w:eastAsia="Roboto"/>
                <w:b/>
                <w:color w:val="000000"/>
                <w:sz w:val="20"/>
                <w:szCs w:val="20"/>
                <w:highlight w:val="white"/>
              </w:rPr>
              <w:t>(in hours)</w:t>
            </w:r>
          </w:p>
        </w:tc>
      </w:tr>
      <w:tr w:rsidR="001B2448" w:rsidRPr="00B36E23" w14:paraId="60F9FF39" w14:textId="77777777">
        <w:trPr>
          <w:trHeight w:val="2933"/>
        </w:trPr>
        <w:tc>
          <w:tcPr>
            <w:tcW w:w="1234" w:type="dxa"/>
            <w:shd w:val="clear" w:color="auto" w:fill="auto"/>
            <w:tcMar>
              <w:top w:w="100" w:type="dxa"/>
              <w:left w:w="100" w:type="dxa"/>
              <w:bottom w:w="100" w:type="dxa"/>
              <w:right w:w="100" w:type="dxa"/>
            </w:tcMar>
          </w:tcPr>
          <w:p w14:paraId="2FC65369"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 xml:space="preserve">1 </w:t>
            </w:r>
          </w:p>
        </w:tc>
        <w:tc>
          <w:tcPr>
            <w:tcW w:w="1421" w:type="dxa"/>
            <w:shd w:val="clear" w:color="auto" w:fill="auto"/>
            <w:tcMar>
              <w:top w:w="100" w:type="dxa"/>
              <w:left w:w="100" w:type="dxa"/>
              <w:bottom w:w="100" w:type="dxa"/>
              <w:right w:w="100" w:type="dxa"/>
            </w:tcMar>
          </w:tcPr>
          <w:p w14:paraId="667A9E1C"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Design  </w:t>
            </w:r>
          </w:p>
          <w:p w14:paraId="09109681"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Thinking 101</w:t>
            </w:r>
          </w:p>
        </w:tc>
        <w:tc>
          <w:tcPr>
            <w:tcW w:w="2694" w:type="dxa"/>
            <w:shd w:val="clear" w:color="auto" w:fill="auto"/>
            <w:tcMar>
              <w:top w:w="100" w:type="dxa"/>
              <w:left w:w="100" w:type="dxa"/>
              <w:bottom w:w="100" w:type="dxa"/>
              <w:right w:w="100" w:type="dxa"/>
            </w:tcMar>
          </w:tcPr>
          <w:p w14:paraId="5C6A8FC7" w14:textId="77777777" w:rsidR="001B2448" w:rsidRPr="00B36E23" w:rsidRDefault="00E527AA" w:rsidP="00B36E23">
            <w:pPr>
              <w:widowControl w:val="0"/>
              <w:pBdr>
                <w:top w:val="nil"/>
                <w:left w:val="nil"/>
                <w:bottom w:val="nil"/>
                <w:right w:val="nil"/>
                <w:between w:val="nil"/>
              </w:pBdr>
              <w:spacing w:line="240" w:lineRule="auto"/>
              <w:ind w:left="138"/>
              <w:rPr>
                <w:rFonts w:eastAsia="Roboto"/>
                <w:color w:val="000000"/>
                <w:sz w:val="20"/>
                <w:szCs w:val="20"/>
                <w:highlight w:val="white"/>
              </w:rPr>
            </w:pPr>
            <w:r w:rsidRPr="00B36E23">
              <w:rPr>
                <w:rFonts w:eastAsia="Roboto"/>
                <w:color w:val="000000"/>
                <w:sz w:val="20"/>
                <w:szCs w:val="20"/>
                <w:highlight w:val="white"/>
              </w:rPr>
              <w:t xml:space="preserve">Introduction to Design  </w:t>
            </w:r>
          </w:p>
          <w:p w14:paraId="7F1AB8FB"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Thinking </w:t>
            </w:r>
          </w:p>
          <w:p w14:paraId="3F376068" w14:textId="0DD073FA" w:rsidR="001B2448" w:rsidRPr="00B36E23" w:rsidRDefault="00E527AA" w:rsidP="00B36E23">
            <w:pPr>
              <w:widowControl w:val="0"/>
              <w:pBdr>
                <w:top w:val="nil"/>
                <w:left w:val="nil"/>
                <w:bottom w:val="nil"/>
                <w:right w:val="nil"/>
                <w:between w:val="nil"/>
              </w:pBdr>
              <w:spacing w:before="192" w:line="228" w:lineRule="auto"/>
              <w:ind w:left="138" w:right="53" w:hanging="2"/>
              <w:rPr>
                <w:rFonts w:eastAsia="Roboto"/>
                <w:color w:val="000000"/>
                <w:sz w:val="20"/>
                <w:szCs w:val="20"/>
                <w:highlight w:val="white"/>
              </w:rPr>
            </w:pPr>
            <w:r w:rsidRPr="00B36E23">
              <w:rPr>
                <w:rFonts w:eastAsia="Roboto"/>
                <w:color w:val="000000"/>
                <w:sz w:val="20"/>
                <w:szCs w:val="20"/>
                <w:highlight w:val="white"/>
              </w:rPr>
              <w:t xml:space="preserve">What is design? Why design?  Introduction to </w:t>
            </w:r>
            <w:r w:rsidR="00954E7F" w:rsidRPr="00B36E23">
              <w:rPr>
                <w:rFonts w:eastAsia="Roboto"/>
                <w:color w:val="000000"/>
                <w:sz w:val="20"/>
                <w:szCs w:val="20"/>
                <w:highlight w:val="white"/>
              </w:rPr>
              <w:t>desirability, viability</w:t>
            </w:r>
            <w:r w:rsidRPr="00B36E23">
              <w:rPr>
                <w:rFonts w:eastAsia="Roboto"/>
                <w:color w:val="000000"/>
                <w:sz w:val="20"/>
                <w:szCs w:val="20"/>
                <w:highlight w:val="white"/>
              </w:rPr>
              <w:t xml:space="preserve">, feasibility of a </w:t>
            </w:r>
            <w:r w:rsidR="00954E7F" w:rsidRPr="00B36E23">
              <w:rPr>
                <w:rFonts w:eastAsia="Roboto"/>
                <w:color w:val="000000"/>
                <w:sz w:val="20"/>
                <w:szCs w:val="20"/>
                <w:highlight w:val="white"/>
              </w:rPr>
              <w:t>design led</w:t>
            </w:r>
            <w:r w:rsidRPr="00B36E23">
              <w:rPr>
                <w:rFonts w:eastAsia="Roboto"/>
                <w:color w:val="000000"/>
                <w:sz w:val="20"/>
                <w:szCs w:val="20"/>
                <w:highlight w:val="white"/>
              </w:rPr>
              <w:t xml:space="preserve"> solution. </w:t>
            </w:r>
          </w:p>
          <w:p w14:paraId="4A7A4CEC" w14:textId="77777777" w:rsidR="001B2448" w:rsidRPr="00B36E23" w:rsidRDefault="00E527AA" w:rsidP="00B36E23">
            <w:pPr>
              <w:widowControl w:val="0"/>
              <w:pBdr>
                <w:top w:val="nil"/>
                <w:left w:val="nil"/>
                <w:bottom w:val="nil"/>
                <w:right w:val="nil"/>
                <w:between w:val="nil"/>
              </w:pBdr>
              <w:spacing w:before="201" w:line="240" w:lineRule="auto"/>
              <w:ind w:left="137"/>
              <w:rPr>
                <w:rFonts w:eastAsia="Roboto"/>
                <w:color w:val="000000"/>
                <w:sz w:val="20"/>
                <w:szCs w:val="20"/>
                <w:highlight w:val="white"/>
              </w:rPr>
            </w:pPr>
            <w:r w:rsidRPr="00B36E23">
              <w:rPr>
                <w:rFonts w:eastAsia="Roboto"/>
                <w:color w:val="000000"/>
                <w:sz w:val="20"/>
                <w:szCs w:val="20"/>
                <w:highlight w:val="white"/>
              </w:rPr>
              <w:t xml:space="preserve">Deep dive into Design  </w:t>
            </w:r>
          </w:p>
          <w:p w14:paraId="50E5DD17" w14:textId="77777777" w:rsidR="001B2448" w:rsidRPr="00B36E23" w:rsidRDefault="00E527AA" w:rsidP="00B36E23">
            <w:pPr>
              <w:widowControl w:val="0"/>
              <w:pBdr>
                <w:top w:val="nil"/>
                <w:left w:val="nil"/>
                <w:bottom w:val="nil"/>
                <w:right w:val="nil"/>
                <w:between w:val="nil"/>
              </w:pBdr>
              <w:spacing w:line="240" w:lineRule="auto"/>
              <w:ind w:left="136"/>
              <w:rPr>
                <w:rFonts w:eastAsia="Roboto"/>
                <w:color w:val="000000"/>
                <w:sz w:val="20"/>
                <w:szCs w:val="20"/>
                <w:highlight w:val="white"/>
              </w:rPr>
            </w:pPr>
            <w:r w:rsidRPr="00B36E23">
              <w:rPr>
                <w:rFonts w:eastAsia="Roboto"/>
                <w:color w:val="000000"/>
                <w:sz w:val="20"/>
                <w:szCs w:val="20"/>
                <w:highlight w:val="white"/>
              </w:rPr>
              <w:t>Mindset</w:t>
            </w:r>
          </w:p>
        </w:tc>
        <w:tc>
          <w:tcPr>
            <w:tcW w:w="3116" w:type="dxa"/>
            <w:shd w:val="clear" w:color="auto" w:fill="auto"/>
            <w:tcMar>
              <w:top w:w="100" w:type="dxa"/>
              <w:left w:w="100" w:type="dxa"/>
              <w:bottom w:w="100" w:type="dxa"/>
              <w:right w:w="100" w:type="dxa"/>
            </w:tcMar>
          </w:tcPr>
          <w:p w14:paraId="1D5F8FA7" w14:textId="5B6DBC31" w:rsidR="001B2448" w:rsidRPr="00B36E23" w:rsidRDefault="00E527AA" w:rsidP="00B36E23">
            <w:pPr>
              <w:widowControl w:val="0"/>
              <w:pBdr>
                <w:top w:val="nil"/>
                <w:left w:val="nil"/>
                <w:bottom w:val="nil"/>
                <w:right w:val="nil"/>
                <w:between w:val="nil"/>
              </w:pBdr>
              <w:spacing w:line="228" w:lineRule="auto"/>
              <w:ind w:left="137" w:right="72" w:firstLine="2"/>
              <w:rPr>
                <w:rFonts w:eastAsia="Roboto"/>
                <w:color w:val="000000"/>
                <w:sz w:val="20"/>
                <w:szCs w:val="20"/>
                <w:highlight w:val="white"/>
              </w:rPr>
            </w:pPr>
            <w:r w:rsidRPr="00B36E23">
              <w:rPr>
                <w:rFonts w:eastAsia="Roboto"/>
                <w:color w:val="000000"/>
                <w:sz w:val="20"/>
                <w:szCs w:val="20"/>
                <w:highlight w:val="white"/>
              </w:rPr>
              <w:t xml:space="preserve">Concepts and tools shared </w:t>
            </w:r>
            <w:r w:rsidR="00954E7F" w:rsidRPr="00B36E23">
              <w:rPr>
                <w:rFonts w:eastAsia="Roboto"/>
                <w:color w:val="000000"/>
                <w:sz w:val="20"/>
                <w:szCs w:val="20"/>
                <w:highlight w:val="white"/>
              </w:rPr>
              <w:t>through conversations</w:t>
            </w:r>
            <w:r w:rsidRPr="00B36E23">
              <w:rPr>
                <w:rFonts w:eastAsia="Roboto"/>
                <w:color w:val="000000"/>
                <w:sz w:val="20"/>
                <w:szCs w:val="20"/>
                <w:highlight w:val="white"/>
              </w:rPr>
              <w:t xml:space="preserve"> supported by </w:t>
            </w:r>
            <w:r w:rsidR="00954E7F" w:rsidRPr="00B36E23">
              <w:rPr>
                <w:rFonts w:eastAsia="Roboto"/>
                <w:color w:val="000000"/>
                <w:sz w:val="20"/>
                <w:szCs w:val="20"/>
                <w:highlight w:val="white"/>
              </w:rPr>
              <w:t>slides, individual</w:t>
            </w:r>
            <w:r w:rsidRPr="00B36E23">
              <w:rPr>
                <w:rFonts w:eastAsia="Roboto"/>
                <w:color w:val="000000"/>
                <w:sz w:val="20"/>
                <w:szCs w:val="20"/>
                <w:highlight w:val="white"/>
              </w:rPr>
              <w:t xml:space="preserve"> &amp; team </w:t>
            </w:r>
            <w:proofErr w:type="gramStart"/>
            <w:r w:rsidRPr="00B36E23">
              <w:rPr>
                <w:rFonts w:eastAsia="Roboto"/>
                <w:color w:val="000000"/>
                <w:sz w:val="20"/>
                <w:szCs w:val="20"/>
                <w:highlight w:val="white"/>
              </w:rPr>
              <w:t>activities</w:t>
            </w:r>
            <w:proofErr w:type="gramEnd"/>
            <w:r w:rsidRPr="00B36E23">
              <w:rPr>
                <w:rFonts w:eastAsia="Roboto"/>
                <w:color w:val="000000"/>
                <w:sz w:val="20"/>
                <w:szCs w:val="20"/>
                <w:highlight w:val="white"/>
              </w:rPr>
              <w:t xml:space="preserve"> </w:t>
            </w:r>
            <w:r w:rsidR="00954E7F" w:rsidRPr="00B36E23">
              <w:rPr>
                <w:rFonts w:eastAsia="Roboto"/>
                <w:color w:val="000000"/>
                <w:sz w:val="20"/>
                <w:szCs w:val="20"/>
                <w:highlight w:val="white"/>
              </w:rPr>
              <w:t>and videos</w:t>
            </w:r>
            <w:r w:rsidRPr="00B36E23">
              <w:rPr>
                <w:rFonts w:eastAsia="Roboto"/>
                <w:color w:val="000000"/>
                <w:sz w:val="20"/>
                <w:szCs w:val="20"/>
                <w:highlight w:val="white"/>
              </w:rPr>
              <w:t>.</w:t>
            </w:r>
          </w:p>
        </w:tc>
        <w:tc>
          <w:tcPr>
            <w:tcW w:w="1277" w:type="dxa"/>
            <w:shd w:val="clear" w:color="auto" w:fill="auto"/>
            <w:tcMar>
              <w:top w:w="100" w:type="dxa"/>
              <w:left w:w="100" w:type="dxa"/>
              <w:bottom w:w="100" w:type="dxa"/>
              <w:right w:w="100" w:type="dxa"/>
            </w:tcMar>
          </w:tcPr>
          <w:p w14:paraId="7616BA67"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1.5</w:t>
            </w:r>
          </w:p>
        </w:tc>
      </w:tr>
    </w:tbl>
    <w:p w14:paraId="71C106A5"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1528D916" w14:textId="77777777" w:rsidR="001B2448" w:rsidRPr="00B36E23" w:rsidRDefault="001B2448">
      <w:pPr>
        <w:widowControl w:val="0"/>
        <w:pBdr>
          <w:top w:val="nil"/>
          <w:left w:val="nil"/>
          <w:bottom w:val="nil"/>
          <w:right w:val="nil"/>
          <w:between w:val="nil"/>
        </w:pBdr>
        <w:rPr>
          <w:rFonts w:eastAsia="Roboto"/>
          <w:sz w:val="20"/>
          <w:szCs w:val="20"/>
          <w:highlight w:val="white"/>
        </w:rPr>
      </w:pPr>
    </w:p>
    <w:tbl>
      <w:tblPr>
        <w:tblStyle w:val="a1"/>
        <w:tblW w:w="97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29"/>
        <w:gridCol w:w="1454"/>
        <w:gridCol w:w="2656"/>
        <w:gridCol w:w="3117"/>
        <w:gridCol w:w="1287"/>
      </w:tblGrid>
      <w:tr w:rsidR="001B2448" w:rsidRPr="00B36E23" w14:paraId="70D6E96D" w14:textId="77777777">
        <w:trPr>
          <w:trHeight w:val="1229"/>
        </w:trPr>
        <w:tc>
          <w:tcPr>
            <w:tcW w:w="1229" w:type="dxa"/>
            <w:shd w:val="clear" w:color="auto" w:fill="auto"/>
            <w:tcMar>
              <w:top w:w="100" w:type="dxa"/>
              <w:left w:w="100" w:type="dxa"/>
              <w:bottom w:w="100" w:type="dxa"/>
              <w:right w:w="100" w:type="dxa"/>
            </w:tcMar>
          </w:tcPr>
          <w:p w14:paraId="5B1CDF42" w14:textId="77777777" w:rsidR="001B2448" w:rsidRPr="00B36E23" w:rsidRDefault="00E527AA" w:rsidP="00B36E23">
            <w:pPr>
              <w:widowControl w:val="0"/>
              <w:pBdr>
                <w:top w:val="nil"/>
                <w:left w:val="nil"/>
                <w:bottom w:val="nil"/>
                <w:right w:val="nil"/>
                <w:between w:val="nil"/>
              </w:pBdr>
              <w:spacing w:line="240" w:lineRule="auto"/>
              <w:ind w:left="131"/>
              <w:rPr>
                <w:rFonts w:eastAsia="Roboto"/>
                <w:b/>
                <w:color w:val="000000"/>
                <w:sz w:val="20"/>
                <w:szCs w:val="20"/>
                <w:highlight w:val="white"/>
              </w:rPr>
            </w:pPr>
            <w:r w:rsidRPr="00B36E23">
              <w:rPr>
                <w:rFonts w:eastAsia="Roboto"/>
                <w:b/>
                <w:color w:val="000000"/>
                <w:sz w:val="20"/>
                <w:szCs w:val="20"/>
                <w:highlight w:val="white"/>
              </w:rPr>
              <w:t xml:space="preserve">Session  </w:t>
            </w:r>
          </w:p>
          <w:p w14:paraId="7DADBEA4" w14:textId="77777777" w:rsidR="001B2448" w:rsidRPr="00B36E23" w:rsidRDefault="00E527AA" w:rsidP="00B36E23">
            <w:pPr>
              <w:widowControl w:val="0"/>
              <w:pBdr>
                <w:top w:val="nil"/>
                <w:left w:val="nil"/>
                <w:bottom w:val="nil"/>
                <w:right w:val="nil"/>
                <w:between w:val="nil"/>
              </w:pBdr>
              <w:spacing w:line="240" w:lineRule="auto"/>
              <w:ind w:left="128"/>
              <w:rPr>
                <w:rFonts w:eastAsia="Roboto"/>
                <w:b/>
                <w:color w:val="000000"/>
                <w:sz w:val="20"/>
                <w:szCs w:val="20"/>
                <w:highlight w:val="white"/>
              </w:rPr>
            </w:pPr>
            <w:r w:rsidRPr="00B36E23">
              <w:rPr>
                <w:rFonts w:eastAsia="Roboto"/>
                <w:b/>
                <w:color w:val="000000"/>
                <w:sz w:val="20"/>
                <w:szCs w:val="20"/>
                <w:highlight w:val="white"/>
              </w:rPr>
              <w:t>No.</w:t>
            </w:r>
          </w:p>
        </w:tc>
        <w:tc>
          <w:tcPr>
            <w:tcW w:w="1454" w:type="dxa"/>
            <w:shd w:val="clear" w:color="auto" w:fill="auto"/>
            <w:tcMar>
              <w:top w:w="100" w:type="dxa"/>
              <w:left w:w="100" w:type="dxa"/>
              <w:bottom w:w="100" w:type="dxa"/>
              <w:right w:w="100" w:type="dxa"/>
            </w:tcMar>
          </w:tcPr>
          <w:p w14:paraId="0D77875A"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w:t>
            </w:r>
          </w:p>
          <w:p w14:paraId="3D903F38" w14:textId="77777777" w:rsidR="001B2448" w:rsidRPr="00B36E23" w:rsidRDefault="00E527AA" w:rsidP="00B36E23">
            <w:pPr>
              <w:widowControl w:val="0"/>
              <w:pBdr>
                <w:top w:val="nil"/>
                <w:left w:val="nil"/>
                <w:bottom w:val="nil"/>
                <w:right w:val="nil"/>
                <w:between w:val="nil"/>
              </w:pBdr>
              <w:spacing w:line="240" w:lineRule="auto"/>
              <w:ind w:left="144"/>
              <w:rPr>
                <w:rFonts w:eastAsia="Roboto"/>
                <w:b/>
                <w:color w:val="000000"/>
                <w:sz w:val="20"/>
                <w:szCs w:val="20"/>
                <w:highlight w:val="white"/>
              </w:rPr>
            </w:pPr>
            <w:r w:rsidRPr="00B36E23">
              <w:rPr>
                <w:rFonts w:eastAsia="Roboto"/>
                <w:b/>
                <w:color w:val="000000"/>
                <w:sz w:val="20"/>
                <w:szCs w:val="20"/>
                <w:highlight w:val="white"/>
              </w:rPr>
              <w:t>Coverage</w:t>
            </w:r>
          </w:p>
        </w:tc>
        <w:tc>
          <w:tcPr>
            <w:tcW w:w="2655" w:type="dxa"/>
            <w:shd w:val="clear" w:color="auto" w:fill="auto"/>
            <w:tcMar>
              <w:top w:w="100" w:type="dxa"/>
              <w:left w:w="100" w:type="dxa"/>
              <w:bottom w:w="100" w:type="dxa"/>
              <w:right w:w="100" w:type="dxa"/>
            </w:tcMar>
          </w:tcPr>
          <w:p w14:paraId="61D611AC"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Objectives </w:t>
            </w:r>
          </w:p>
        </w:tc>
        <w:tc>
          <w:tcPr>
            <w:tcW w:w="3116" w:type="dxa"/>
            <w:shd w:val="clear" w:color="auto" w:fill="auto"/>
            <w:tcMar>
              <w:top w:w="100" w:type="dxa"/>
              <w:left w:w="100" w:type="dxa"/>
              <w:bottom w:w="100" w:type="dxa"/>
              <w:right w:w="100" w:type="dxa"/>
            </w:tcMar>
          </w:tcPr>
          <w:p w14:paraId="6C70D484"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Pedagogy/ Methodology </w:t>
            </w:r>
          </w:p>
        </w:tc>
        <w:tc>
          <w:tcPr>
            <w:tcW w:w="1287" w:type="dxa"/>
            <w:shd w:val="clear" w:color="auto" w:fill="auto"/>
            <w:tcMar>
              <w:top w:w="100" w:type="dxa"/>
              <w:left w:w="100" w:type="dxa"/>
              <w:bottom w:w="100" w:type="dxa"/>
              <w:right w:w="100" w:type="dxa"/>
            </w:tcMar>
          </w:tcPr>
          <w:p w14:paraId="3F95AE69"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Duration  </w:t>
            </w:r>
          </w:p>
          <w:p w14:paraId="6C50BFB1" w14:textId="77777777" w:rsidR="001B2448" w:rsidRPr="00B36E23" w:rsidRDefault="00E527AA" w:rsidP="00B36E23">
            <w:pPr>
              <w:widowControl w:val="0"/>
              <w:pBdr>
                <w:top w:val="nil"/>
                <w:left w:val="nil"/>
                <w:bottom w:val="nil"/>
                <w:right w:val="nil"/>
                <w:between w:val="nil"/>
              </w:pBdr>
              <w:spacing w:line="240" w:lineRule="auto"/>
              <w:ind w:left="143"/>
              <w:rPr>
                <w:rFonts w:eastAsia="Roboto"/>
                <w:b/>
                <w:color w:val="000000"/>
                <w:sz w:val="20"/>
                <w:szCs w:val="20"/>
                <w:highlight w:val="white"/>
              </w:rPr>
            </w:pPr>
            <w:r w:rsidRPr="00B36E23">
              <w:rPr>
                <w:rFonts w:eastAsia="Roboto"/>
                <w:b/>
                <w:color w:val="000000"/>
                <w:sz w:val="20"/>
                <w:szCs w:val="20"/>
                <w:highlight w:val="white"/>
              </w:rPr>
              <w:t>(in hours)</w:t>
            </w:r>
          </w:p>
        </w:tc>
      </w:tr>
      <w:tr w:rsidR="001B2448" w:rsidRPr="00B36E23" w14:paraId="17881803" w14:textId="77777777">
        <w:trPr>
          <w:trHeight w:val="3044"/>
        </w:trPr>
        <w:tc>
          <w:tcPr>
            <w:tcW w:w="1229" w:type="dxa"/>
            <w:shd w:val="clear" w:color="auto" w:fill="auto"/>
            <w:tcMar>
              <w:top w:w="100" w:type="dxa"/>
              <w:left w:w="100" w:type="dxa"/>
              <w:bottom w:w="100" w:type="dxa"/>
              <w:right w:w="100" w:type="dxa"/>
            </w:tcMar>
          </w:tcPr>
          <w:p w14:paraId="7FC5EBD0" w14:textId="77777777" w:rsidR="001B2448" w:rsidRPr="00B36E23" w:rsidRDefault="00E527AA" w:rsidP="00B36E23">
            <w:pPr>
              <w:widowControl w:val="0"/>
              <w:pBdr>
                <w:top w:val="nil"/>
                <w:left w:val="nil"/>
                <w:bottom w:val="nil"/>
                <w:right w:val="nil"/>
                <w:between w:val="nil"/>
              </w:pBdr>
              <w:spacing w:line="240" w:lineRule="auto"/>
              <w:ind w:left="130"/>
              <w:rPr>
                <w:rFonts w:eastAsia="Roboto"/>
                <w:color w:val="000000"/>
                <w:sz w:val="20"/>
                <w:szCs w:val="20"/>
                <w:highlight w:val="white"/>
              </w:rPr>
            </w:pPr>
            <w:r w:rsidRPr="00B36E23">
              <w:rPr>
                <w:rFonts w:eastAsia="Roboto"/>
                <w:color w:val="000000"/>
                <w:sz w:val="20"/>
                <w:szCs w:val="20"/>
                <w:highlight w:val="white"/>
              </w:rPr>
              <w:lastRenderedPageBreak/>
              <w:t xml:space="preserve">2 </w:t>
            </w:r>
          </w:p>
        </w:tc>
        <w:tc>
          <w:tcPr>
            <w:tcW w:w="1454" w:type="dxa"/>
            <w:shd w:val="clear" w:color="auto" w:fill="auto"/>
            <w:tcMar>
              <w:top w:w="100" w:type="dxa"/>
              <w:left w:w="100" w:type="dxa"/>
              <w:bottom w:w="100" w:type="dxa"/>
              <w:right w:w="100" w:type="dxa"/>
            </w:tcMar>
          </w:tcPr>
          <w:p w14:paraId="66F47615"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Design Lab  </w:t>
            </w:r>
          </w:p>
          <w:p w14:paraId="4B62F6A5" w14:textId="77777777" w:rsidR="001B2448" w:rsidRPr="00B36E23" w:rsidRDefault="00E527AA" w:rsidP="00B36E23">
            <w:pPr>
              <w:widowControl w:val="0"/>
              <w:pBdr>
                <w:top w:val="nil"/>
                <w:left w:val="nil"/>
                <w:bottom w:val="nil"/>
                <w:right w:val="nil"/>
                <w:between w:val="nil"/>
              </w:pBdr>
              <w:spacing w:before="91" w:line="240" w:lineRule="auto"/>
              <w:ind w:left="136"/>
              <w:rPr>
                <w:rFonts w:eastAsia="Roboto"/>
                <w:color w:val="000000"/>
                <w:sz w:val="20"/>
                <w:szCs w:val="20"/>
                <w:highlight w:val="white"/>
              </w:rPr>
            </w:pPr>
            <w:r w:rsidRPr="00B36E23">
              <w:rPr>
                <w:rFonts w:eastAsia="Roboto"/>
                <w:color w:val="000000"/>
                <w:sz w:val="20"/>
                <w:szCs w:val="20"/>
                <w:highlight w:val="white"/>
              </w:rPr>
              <w:t>Empathize</w:t>
            </w:r>
          </w:p>
        </w:tc>
        <w:tc>
          <w:tcPr>
            <w:tcW w:w="2655" w:type="dxa"/>
            <w:shd w:val="clear" w:color="auto" w:fill="auto"/>
            <w:tcMar>
              <w:top w:w="100" w:type="dxa"/>
              <w:left w:w="100" w:type="dxa"/>
              <w:bottom w:w="100" w:type="dxa"/>
              <w:right w:w="100" w:type="dxa"/>
            </w:tcMar>
          </w:tcPr>
          <w:p w14:paraId="2E9CEAD0" w14:textId="2782EC66" w:rsidR="001B2448" w:rsidRPr="00B36E23" w:rsidRDefault="00E527AA" w:rsidP="00B36E23">
            <w:pPr>
              <w:widowControl w:val="0"/>
              <w:pBdr>
                <w:top w:val="nil"/>
                <w:left w:val="nil"/>
                <w:bottom w:val="nil"/>
                <w:right w:val="nil"/>
                <w:between w:val="nil"/>
              </w:pBdr>
              <w:spacing w:line="226" w:lineRule="auto"/>
              <w:ind w:left="135" w:right="134" w:firstLine="2"/>
              <w:rPr>
                <w:rFonts w:eastAsia="Roboto"/>
                <w:color w:val="000000"/>
                <w:sz w:val="20"/>
                <w:szCs w:val="20"/>
                <w:highlight w:val="white"/>
              </w:rPr>
            </w:pPr>
            <w:r w:rsidRPr="00B36E23">
              <w:rPr>
                <w:rFonts w:eastAsia="Roboto"/>
                <w:color w:val="000000"/>
                <w:sz w:val="20"/>
                <w:szCs w:val="20"/>
                <w:highlight w:val="white"/>
              </w:rPr>
              <w:t xml:space="preserve">Introduction to concepts </w:t>
            </w:r>
            <w:r w:rsidR="00954E7F" w:rsidRPr="00B36E23">
              <w:rPr>
                <w:rFonts w:eastAsia="Roboto"/>
                <w:color w:val="000000"/>
                <w:sz w:val="20"/>
                <w:szCs w:val="20"/>
                <w:highlight w:val="white"/>
              </w:rPr>
              <w:t>and tools</w:t>
            </w:r>
            <w:r w:rsidRPr="00B36E23">
              <w:rPr>
                <w:rFonts w:eastAsia="Roboto"/>
                <w:color w:val="000000"/>
                <w:sz w:val="20"/>
                <w:szCs w:val="20"/>
                <w:highlight w:val="white"/>
              </w:rPr>
              <w:t xml:space="preserve"> used in </w:t>
            </w:r>
            <w:r w:rsidR="00954E7F" w:rsidRPr="00B36E23">
              <w:rPr>
                <w:rFonts w:eastAsia="Roboto"/>
                <w:color w:val="000000"/>
                <w:sz w:val="20"/>
                <w:szCs w:val="20"/>
                <w:highlight w:val="white"/>
              </w:rPr>
              <w:t>Em</w:t>
            </w:r>
            <w:r w:rsidR="00954E7F" w:rsidRPr="00B36E23">
              <w:rPr>
                <w:rFonts w:eastAsia="Roboto"/>
                <w:sz w:val="20"/>
                <w:szCs w:val="20"/>
                <w:highlight w:val="white"/>
              </w:rPr>
              <w:t>pathize</w:t>
            </w:r>
            <w:r w:rsidR="00954E7F" w:rsidRPr="00B36E23">
              <w:rPr>
                <w:rFonts w:eastAsia="Roboto"/>
                <w:color w:val="000000"/>
                <w:sz w:val="20"/>
                <w:szCs w:val="20"/>
                <w:highlight w:val="white"/>
              </w:rPr>
              <w:t xml:space="preserve"> phase</w:t>
            </w:r>
            <w:r w:rsidRPr="00B36E23">
              <w:rPr>
                <w:rFonts w:eastAsia="Roboto"/>
                <w:color w:val="000000"/>
                <w:sz w:val="20"/>
                <w:szCs w:val="20"/>
                <w:highlight w:val="white"/>
              </w:rPr>
              <w:t xml:space="preserve"> on how to </w:t>
            </w:r>
            <w:r w:rsidR="00954E7F" w:rsidRPr="00B36E23">
              <w:rPr>
                <w:rFonts w:eastAsia="Roboto"/>
                <w:color w:val="000000"/>
                <w:sz w:val="20"/>
                <w:szCs w:val="20"/>
                <w:highlight w:val="white"/>
              </w:rPr>
              <w:t>understand the</w:t>
            </w:r>
            <w:r w:rsidRPr="00B36E23">
              <w:rPr>
                <w:rFonts w:eastAsia="Roboto"/>
                <w:color w:val="000000"/>
                <w:sz w:val="20"/>
                <w:szCs w:val="20"/>
                <w:highlight w:val="white"/>
              </w:rPr>
              <w:t xml:space="preserve"> different </w:t>
            </w:r>
            <w:r w:rsidR="00954E7F" w:rsidRPr="00B36E23">
              <w:rPr>
                <w:rFonts w:eastAsia="Roboto"/>
                <w:color w:val="000000"/>
                <w:sz w:val="20"/>
                <w:szCs w:val="20"/>
                <w:highlight w:val="white"/>
              </w:rPr>
              <w:t>employee segments</w:t>
            </w:r>
            <w:r w:rsidRPr="00B36E23">
              <w:rPr>
                <w:rFonts w:eastAsia="Roboto"/>
                <w:color w:val="000000"/>
                <w:sz w:val="20"/>
                <w:szCs w:val="20"/>
                <w:highlight w:val="white"/>
              </w:rPr>
              <w:t xml:space="preserve"> in detail.</w:t>
            </w:r>
          </w:p>
        </w:tc>
        <w:tc>
          <w:tcPr>
            <w:tcW w:w="3116" w:type="dxa"/>
            <w:shd w:val="clear" w:color="auto" w:fill="auto"/>
            <w:tcMar>
              <w:top w:w="100" w:type="dxa"/>
              <w:left w:w="100" w:type="dxa"/>
              <w:bottom w:w="100" w:type="dxa"/>
              <w:right w:w="100" w:type="dxa"/>
            </w:tcMar>
          </w:tcPr>
          <w:p w14:paraId="54E9035B" w14:textId="007E59D1" w:rsidR="001B2448" w:rsidRPr="00B36E23" w:rsidRDefault="00E527AA" w:rsidP="00B36E23">
            <w:pPr>
              <w:widowControl w:val="0"/>
              <w:pBdr>
                <w:top w:val="nil"/>
                <w:left w:val="nil"/>
                <w:bottom w:val="nil"/>
                <w:right w:val="nil"/>
                <w:between w:val="nil"/>
              </w:pBdr>
              <w:spacing w:line="226" w:lineRule="auto"/>
              <w:ind w:left="138" w:right="-40" w:firstLine="1"/>
              <w:rPr>
                <w:rFonts w:eastAsia="Roboto"/>
                <w:color w:val="000000"/>
                <w:sz w:val="20"/>
                <w:szCs w:val="20"/>
                <w:highlight w:val="white"/>
              </w:rPr>
            </w:pPr>
            <w:r w:rsidRPr="00B36E23">
              <w:rPr>
                <w:rFonts w:eastAsia="Roboto"/>
                <w:color w:val="000000"/>
                <w:sz w:val="20"/>
                <w:szCs w:val="20"/>
                <w:highlight w:val="white"/>
              </w:rPr>
              <w:t xml:space="preserve">Case </w:t>
            </w:r>
            <w:r w:rsidR="00954E7F" w:rsidRPr="00B36E23">
              <w:rPr>
                <w:rFonts w:eastAsia="Roboto"/>
                <w:color w:val="000000"/>
                <w:sz w:val="20"/>
                <w:szCs w:val="20"/>
                <w:highlight w:val="white"/>
              </w:rPr>
              <w:t>study-based</w:t>
            </w:r>
            <w:r w:rsidRPr="00B36E23">
              <w:rPr>
                <w:rFonts w:eastAsia="Roboto"/>
                <w:color w:val="000000"/>
                <w:sz w:val="20"/>
                <w:szCs w:val="20"/>
                <w:highlight w:val="white"/>
              </w:rPr>
              <w:t xml:space="preserve"> learning approach is followed from here onwards. </w:t>
            </w:r>
          </w:p>
          <w:p w14:paraId="0A329314" w14:textId="77777777" w:rsidR="001B2448" w:rsidRPr="00B36E23" w:rsidRDefault="00E527AA" w:rsidP="00B36E23">
            <w:pPr>
              <w:widowControl w:val="0"/>
              <w:pBdr>
                <w:top w:val="nil"/>
                <w:left w:val="nil"/>
                <w:bottom w:val="nil"/>
                <w:right w:val="nil"/>
                <w:between w:val="nil"/>
              </w:pBdr>
              <w:spacing w:before="229" w:line="227" w:lineRule="auto"/>
              <w:ind w:left="135" w:right="-42" w:firstLine="2"/>
              <w:rPr>
                <w:rFonts w:eastAsia="Roboto"/>
                <w:color w:val="000000"/>
                <w:sz w:val="20"/>
                <w:szCs w:val="20"/>
                <w:highlight w:val="white"/>
              </w:rPr>
            </w:pPr>
            <w:r w:rsidRPr="00B36E23">
              <w:rPr>
                <w:rFonts w:eastAsia="Roboto"/>
                <w:color w:val="000000"/>
                <w:sz w:val="20"/>
                <w:szCs w:val="20"/>
                <w:highlight w:val="white"/>
              </w:rPr>
              <w:t>During Empathize, they use different tools and methods like user interviews, personas, empathy maps, and journey line to understand the employee needs and context.</w:t>
            </w:r>
          </w:p>
        </w:tc>
        <w:tc>
          <w:tcPr>
            <w:tcW w:w="1287" w:type="dxa"/>
            <w:shd w:val="clear" w:color="auto" w:fill="auto"/>
            <w:tcMar>
              <w:top w:w="100" w:type="dxa"/>
              <w:left w:w="100" w:type="dxa"/>
              <w:bottom w:w="100" w:type="dxa"/>
              <w:right w:w="100" w:type="dxa"/>
            </w:tcMar>
          </w:tcPr>
          <w:p w14:paraId="514111A6"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1.5</w:t>
            </w:r>
          </w:p>
          <w:p w14:paraId="484EEDAA" w14:textId="77777777" w:rsidR="001B2448" w:rsidRPr="00B36E23" w:rsidRDefault="00E527AA" w:rsidP="00B36E23">
            <w:pPr>
              <w:widowControl w:val="0"/>
              <w:pBdr>
                <w:top w:val="nil"/>
                <w:left w:val="nil"/>
                <w:bottom w:val="nil"/>
                <w:right w:val="nil"/>
                <w:between w:val="nil"/>
              </w:pBdr>
              <w:spacing w:before="479" w:line="240" w:lineRule="auto"/>
              <w:ind w:left="42"/>
              <w:rPr>
                <w:rFonts w:eastAsia="Roboto"/>
                <w:color w:val="000000"/>
                <w:sz w:val="20"/>
                <w:szCs w:val="20"/>
                <w:highlight w:val="white"/>
              </w:rPr>
            </w:pPr>
            <w:r w:rsidRPr="00B36E23">
              <w:rPr>
                <w:rFonts w:eastAsia="Roboto"/>
                <w:color w:val="000000"/>
                <w:sz w:val="20"/>
                <w:szCs w:val="20"/>
                <w:highlight w:val="white"/>
              </w:rPr>
              <w:t xml:space="preserve"> </w:t>
            </w:r>
          </w:p>
          <w:p w14:paraId="17005CDD" w14:textId="77777777" w:rsidR="001B2448" w:rsidRPr="00B36E23" w:rsidRDefault="00E527AA" w:rsidP="00B36E23">
            <w:pPr>
              <w:widowControl w:val="0"/>
              <w:pBdr>
                <w:top w:val="nil"/>
                <w:left w:val="nil"/>
                <w:bottom w:val="nil"/>
                <w:right w:val="nil"/>
                <w:between w:val="nil"/>
              </w:pBdr>
              <w:spacing w:before="183" w:line="240" w:lineRule="auto"/>
              <w:ind w:left="41"/>
              <w:rPr>
                <w:rFonts w:eastAsia="Roboto"/>
                <w:color w:val="000000"/>
                <w:sz w:val="20"/>
                <w:szCs w:val="20"/>
                <w:highlight w:val="white"/>
              </w:rPr>
            </w:pPr>
            <w:r w:rsidRPr="00B36E23">
              <w:rPr>
                <w:rFonts w:eastAsia="Roboto"/>
                <w:color w:val="000000"/>
                <w:sz w:val="20"/>
                <w:szCs w:val="20"/>
                <w:highlight w:val="white"/>
              </w:rPr>
              <w:t xml:space="preserve"> </w:t>
            </w:r>
          </w:p>
          <w:p w14:paraId="03F7566B" w14:textId="77777777" w:rsidR="001B2448" w:rsidRPr="00B36E23" w:rsidRDefault="00E527AA" w:rsidP="00B36E23">
            <w:pPr>
              <w:widowControl w:val="0"/>
              <w:pBdr>
                <w:top w:val="nil"/>
                <w:left w:val="nil"/>
                <w:bottom w:val="nil"/>
                <w:right w:val="nil"/>
                <w:between w:val="nil"/>
              </w:pBdr>
              <w:spacing w:before="183" w:line="240" w:lineRule="auto"/>
              <w:ind w:left="41"/>
              <w:rPr>
                <w:rFonts w:eastAsia="Roboto"/>
                <w:color w:val="000000"/>
                <w:sz w:val="20"/>
                <w:szCs w:val="20"/>
                <w:highlight w:val="white"/>
              </w:rPr>
            </w:pPr>
            <w:r w:rsidRPr="00B36E23">
              <w:rPr>
                <w:rFonts w:eastAsia="Roboto"/>
                <w:color w:val="000000"/>
                <w:sz w:val="20"/>
                <w:szCs w:val="20"/>
                <w:highlight w:val="white"/>
              </w:rPr>
              <w:t xml:space="preserve"> </w:t>
            </w:r>
          </w:p>
          <w:p w14:paraId="42BAE8F7" w14:textId="77777777" w:rsidR="001B2448" w:rsidRPr="00B36E23" w:rsidRDefault="00E527AA" w:rsidP="00B36E23">
            <w:pPr>
              <w:widowControl w:val="0"/>
              <w:pBdr>
                <w:top w:val="nil"/>
                <w:left w:val="nil"/>
                <w:bottom w:val="nil"/>
                <w:right w:val="nil"/>
                <w:between w:val="nil"/>
              </w:pBdr>
              <w:spacing w:before="188" w:line="240" w:lineRule="auto"/>
              <w:ind w:left="41"/>
              <w:rPr>
                <w:rFonts w:eastAsia="Roboto"/>
                <w:color w:val="000000"/>
                <w:sz w:val="20"/>
                <w:szCs w:val="20"/>
                <w:highlight w:val="white"/>
              </w:rPr>
            </w:pPr>
            <w:r w:rsidRPr="00B36E23">
              <w:rPr>
                <w:rFonts w:eastAsia="Roboto"/>
                <w:color w:val="000000"/>
                <w:sz w:val="20"/>
                <w:szCs w:val="20"/>
                <w:highlight w:val="white"/>
              </w:rPr>
              <w:t xml:space="preserve"> </w:t>
            </w:r>
          </w:p>
        </w:tc>
      </w:tr>
      <w:tr w:rsidR="001B2448" w:rsidRPr="00B36E23" w14:paraId="1E711BEA" w14:textId="77777777">
        <w:trPr>
          <w:trHeight w:val="3043"/>
        </w:trPr>
        <w:tc>
          <w:tcPr>
            <w:tcW w:w="1229" w:type="dxa"/>
            <w:shd w:val="clear" w:color="auto" w:fill="auto"/>
            <w:tcMar>
              <w:top w:w="100" w:type="dxa"/>
              <w:left w:w="100" w:type="dxa"/>
              <w:bottom w:w="100" w:type="dxa"/>
              <w:right w:w="100" w:type="dxa"/>
            </w:tcMar>
          </w:tcPr>
          <w:p w14:paraId="5B0DDB1E" w14:textId="77777777" w:rsidR="001B2448" w:rsidRPr="00B36E23" w:rsidRDefault="00E527AA" w:rsidP="00B36E23">
            <w:pPr>
              <w:widowControl w:val="0"/>
              <w:pBdr>
                <w:top w:val="nil"/>
                <w:left w:val="nil"/>
                <w:bottom w:val="nil"/>
                <w:right w:val="nil"/>
                <w:between w:val="nil"/>
              </w:pBdr>
              <w:spacing w:line="240" w:lineRule="auto"/>
              <w:ind w:left="133"/>
              <w:rPr>
                <w:rFonts w:eastAsia="Roboto"/>
                <w:color w:val="000000"/>
                <w:sz w:val="20"/>
                <w:szCs w:val="20"/>
                <w:highlight w:val="white"/>
              </w:rPr>
            </w:pPr>
            <w:r w:rsidRPr="00B36E23">
              <w:rPr>
                <w:rFonts w:eastAsia="Roboto"/>
                <w:color w:val="000000"/>
                <w:sz w:val="20"/>
                <w:szCs w:val="20"/>
                <w:highlight w:val="white"/>
              </w:rPr>
              <w:t xml:space="preserve">3 </w:t>
            </w:r>
          </w:p>
        </w:tc>
        <w:tc>
          <w:tcPr>
            <w:tcW w:w="1454" w:type="dxa"/>
            <w:shd w:val="clear" w:color="auto" w:fill="auto"/>
            <w:tcMar>
              <w:top w:w="100" w:type="dxa"/>
              <w:left w:w="100" w:type="dxa"/>
              <w:bottom w:w="100" w:type="dxa"/>
              <w:right w:w="100" w:type="dxa"/>
            </w:tcMar>
          </w:tcPr>
          <w:p w14:paraId="3D9BF84C"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Design Lab  </w:t>
            </w:r>
          </w:p>
          <w:p w14:paraId="239152C1"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Define</w:t>
            </w:r>
          </w:p>
        </w:tc>
        <w:tc>
          <w:tcPr>
            <w:tcW w:w="2655" w:type="dxa"/>
            <w:shd w:val="clear" w:color="auto" w:fill="auto"/>
            <w:tcMar>
              <w:top w:w="100" w:type="dxa"/>
              <w:left w:w="100" w:type="dxa"/>
              <w:bottom w:w="100" w:type="dxa"/>
              <w:right w:w="100" w:type="dxa"/>
            </w:tcMar>
          </w:tcPr>
          <w:p w14:paraId="1920731C" w14:textId="30DC7679" w:rsidR="001B2448" w:rsidRPr="00B36E23" w:rsidRDefault="00E527AA" w:rsidP="00B36E23">
            <w:pPr>
              <w:widowControl w:val="0"/>
              <w:pBdr>
                <w:top w:val="nil"/>
                <w:left w:val="nil"/>
                <w:bottom w:val="nil"/>
                <w:right w:val="nil"/>
                <w:between w:val="nil"/>
              </w:pBdr>
              <w:spacing w:line="226" w:lineRule="auto"/>
              <w:ind w:left="135" w:right="134" w:firstLine="2"/>
              <w:rPr>
                <w:rFonts w:eastAsia="Roboto"/>
                <w:color w:val="000000"/>
                <w:sz w:val="20"/>
                <w:szCs w:val="20"/>
                <w:highlight w:val="white"/>
              </w:rPr>
            </w:pPr>
            <w:r w:rsidRPr="00B36E23">
              <w:rPr>
                <w:rFonts w:eastAsia="Roboto"/>
                <w:color w:val="000000"/>
                <w:sz w:val="20"/>
                <w:szCs w:val="20"/>
                <w:highlight w:val="white"/>
              </w:rPr>
              <w:t xml:space="preserve">Introduction to concepts </w:t>
            </w:r>
            <w:r w:rsidR="00954E7F" w:rsidRPr="00B36E23">
              <w:rPr>
                <w:rFonts w:eastAsia="Roboto"/>
                <w:color w:val="000000"/>
                <w:sz w:val="20"/>
                <w:szCs w:val="20"/>
                <w:highlight w:val="white"/>
              </w:rPr>
              <w:t>and tools</w:t>
            </w:r>
            <w:r w:rsidRPr="00B36E23">
              <w:rPr>
                <w:rFonts w:eastAsia="Roboto"/>
                <w:color w:val="000000"/>
                <w:sz w:val="20"/>
                <w:szCs w:val="20"/>
                <w:highlight w:val="white"/>
              </w:rPr>
              <w:t xml:space="preserve"> used to examine </w:t>
            </w:r>
            <w:r w:rsidR="00954E7F" w:rsidRPr="00B36E23">
              <w:rPr>
                <w:rFonts w:eastAsia="Roboto"/>
                <w:color w:val="000000"/>
                <w:sz w:val="20"/>
                <w:szCs w:val="20"/>
                <w:highlight w:val="white"/>
              </w:rPr>
              <w:t>and reflect</w:t>
            </w:r>
            <w:r w:rsidRPr="00B36E23">
              <w:rPr>
                <w:rFonts w:eastAsia="Roboto"/>
                <w:color w:val="000000"/>
                <w:sz w:val="20"/>
                <w:szCs w:val="20"/>
                <w:highlight w:val="white"/>
              </w:rPr>
              <w:t xml:space="preserve"> on design problems. </w:t>
            </w:r>
          </w:p>
          <w:p w14:paraId="0CECA71B" w14:textId="62F0CF12" w:rsidR="001B2448" w:rsidRPr="00B36E23" w:rsidRDefault="00E527AA" w:rsidP="00B36E23">
            <w:pPr>
              <w:widowControl w:val="0"/>
              <w:pBdr>
                <w:top w:val="nil"/>
                <w:left w:val="nil"/>
                <w:bottom w:val="nil"/>
                <w:right w:val="nil"/>
                <w:between w:val="nil"/>
              </w:pBdr>
              <w:spacing w:before="203" w:line="228" w:lineRule="auto"/>
              <w:ind w:left="135" w:right="27" w:firstLine="7"/>
              <w:rPr>
                <w:rFonts w:eastAsia="Roboto"/>
                <w:color w:val="000000"/>
                <w:sz w:val="20"/>
                <w:szCs w:val="20"/>
                <w:highlight w:val="white"/>
              </w:rPr>
            </w:pPr>
            <w:r w:rsidRPr="00B36E23">
              <w:rPr>
                <w:rFonts w:eastAsia="Roboto"/>
                <w:color w:val="000000"/>
                <w:sz w:val="20"/>
                <w:szCs w:val="20"/>
                <w:highlight w:val="white"/>
              </w:rPr>
              <w:t xml:space="preserve">Students learn about </w:t>
            </w:r>
            <w:r w:rsidR="00954E7F" w:rsidRPr="00B36E23">
              <w:rPr>
                <w:rFonts w:eastAsia="Roboto"/>
                <w:color w:val="000000"/>
                <w:sz w:val="20"/>
                <w:szCs w:val="20"/>
                <w:highlight w:val="white"/>
              </w:rPr>
              <w:t>questions they</w:t>
            </w:r>
            <w:r w:rsidRPr="00B36E23">
              <w:rPr>
                <w:rFonts w:eastAsia="Roboto"/>
                <w:color w:val="000000"/>
                <w:sz w:val="20"/>
                <w:szCs w:val="20"/>
                <w:highlight w:val="white"/>
              </w:rPr>
              <w:t xml:space="preserve"> should ask about </w:t>
            </w:r>
            <w:r w:rsidR="00954E7F" w:rsidRPr="00B36E23">
              <w:rPr>
                <w:rFonts w:eastAsia="Roboto"/>
                <w:color w:val="000000"/>
                <w:sz w:val="20"/>
                <w:szCs w:val="20"/>
                <w:highlight w:val="white"/>
              </w:rPr>
              <w:t>their problem</w:t>
            </w:r>
            <w:r w:rsidRPr="00B36E23">
              <w:rPr>
                <w:rFonts w:eastAsia="Roboto"/>
                <w:color w:val="000000"/>
                <w:sz w:val="20"/>
                <w:szCs w:val="20"/>
                <w:highlight w:val="white"/>
              </w:rPr>
              <w:t xml:space="preserve"> and framing </w:t>
            </w:r>
            <w:r w:rsidR="00954E7F" w:rsidRPr="00B36E23">
              <w:rPr>
                <w:rFonts w:eastAsia="Roboto"/>
                <w:color w:val="000000"/>
                <w:sz w:val="20"/>
                <w:szCs w:val="20"/>
                <w:highlight w:val="white"/>
              </w:rPr>
              <w:t>the problem</w:t>
            </w:r>
            <w:r w:rsidRPr="00B36E23">
              <w:rPr>
                <w:rFonts w:eastAsia="Roboto"/>
                <w:color w:val="000000"/>
                <w:sz w:val="20"/>
                <w:szCs w:val="20"/>
                <w:highlight w:val="white"/>
              </w:rPr>
              <w:t xml:space="preserve"> from a design point </w:t>
            </w:r>
            <w:r w:rsidR="00954E7F" w:rsidRPr="00B36E23">
              <w:rPr>
                <w:rFonts w:eastAsia="Roboto"/>
                <w:color w:val="000000"/>
                <w:sz w:val="20"/>
                <w:szCs w:val="20"/>
                <w:highlight w:val="white"/>
              </w:rPr>
              <w:t>of view</w:t>
            </w:r>
            <w:r w:rsidRPr="00B36E23">
              <w:rPr>
                <w:rFonts w:eastAsia="Roboto"/>
                <w:color w:val="000000"/>
                <w:sz w:val="20"/>
                <w:szCs w:val="20"/>
                <w:highlight w:val="white"/>
              </w:rPr>
              <w:t>.</w:t>
            </w:r>
          </w:p>
        </w:tc>
        <w:tc>
          <w:tcPr>
            <w:tcW w:w="3116" w:type="dxa"/>
            <w:shd w:val="clear" w:color="auto" w:fill="auto"/>
            <w:tcMar>
              <w:top w:w="100" w:type="dxa"/>
              <w:left w:w="100" w:type="dxa"/>
              <w:bottom w:w="100" w:type="dxa"/>
              <w:right w:w="100" w:type="dxa"/>
            </w:tcMar>
          </w:tcPr>
          <w:p w14:paraId="6DD3778B" w14:textId="07490E1B" w:rsidR="001B2448" w:rsidRPr="00B36E23" w:rsidRDefault="00E527AA" w:rsidP="00B36E23">
            <w:pPr>
              <w:widowControl w:val="0"/>
              <w:pBdr>
                <w:top w:val="nil"/>
                <w:left w:val="nil"/>
                <w:bottom w:val="nil"/>
                <w:right w:val="nil"/>
                <w:between w:val="nil"/>
              </w:pBdr>
              <w:spacing w:line="227" w:lineRule="auto"/>
              <w:ind w:left="137" w:right="76" w:firstLine="1"/>
              <w:rPr>
                <w:rFonts w:eastAsia="Roboto"/>
                <w:color w:val="000000"/>
                <w:sz w:val="20"/>
                <w:szCs w:val="20"/>
                <w:highlight w:val="white"/>
              </w:rPr>
            </w:pPr>
            <w:r w:rsidRPr="00B36E23">
              <w:rPr>
                <w:rFonts w:eastAsia="Roboto"/>
                <w:color w:val="000000"/>
                <w:sz w:val="20"/>
                <w:szCs w:val="20"/>
                <w:highlight w:val="white"/>
              </w:rPr>
              <w:t xml:space="preserve">In the Define phase, they </w:t>
            </w:r>
            <w:r w:rsidR="00954E7F" w:rsidRPr="00B36E23">
              <w:rPr>
                <w:rFonts w:eastAsia="Roboto"/>
                <w:color w:val="000000"/>
                <w:sz w:val="20"/>
                <w:szCs w:val="20"/>
                <w:highlight w:val="white"/>
              </w:rPr>
              <w:t>articulate the</w:t>
            </w:r>
            <w:r w:rsidRPr="00B36E23">
              <w:rPr>
                <w:rFonts w:eastAsia="Roboto"/>
                <w:color w:val="000000"/>
                <w:sz w:val="20"/>
                <w:szCs w:val="20"/>
                <w:highlight w:val="white"/>
              </w:rPr>
              <w:t xml:space="preserve"> employee need based </w:t>
            </w:r>
            <w:r w:rsidR="00954E7F" w:rsidRPr="00B36E23">
              <w:rPr>
                <w:rFonts w:eastAsia="Roboto"/>
                <w:color w:val="000000"/>
                <w:sz w:val="20"/>
                <w:szCs w:val="20"/>
                <w:highlight w:val="white"/>
              </w:rPr>
              <w:t>on insights</w:t>
            </w:r>
            <w:r w:rsidRPr="00B36E23">
              <w:rPr>
                <w:rFonts w:eastAsia="Roboto"/>
                <w:color w:val="000000"/>
                <w:sz w:val="20"/>
                <w:szCs w:val="20"/>
                <w:highlight w:val="white"/>
              </w:rPr>
              <w:t xml:space="preserve"> gathered. The </w:t>
            </w:r>
            <w:r w:rsidR="00954E7F" w:rsidRPr="00B36E23">
              <w:rPr>
                <w:rFonts w:eastAsia="Roboto"/>
                <w:color w:val="000000"/>
                <w:sz w:val="20"/>
                <w:szCs w:val="20"/>
                <w:highlight w:val="white"/>
              </w:rPr>
              <w:t>problem statement</w:t>
            </w:r>
            <w:r w:rsidRPr="00B36E23">
              <w:rPr>
                <w:rFonts w:eastAsia="Roboto"/>
                <w:color w:val="000000"/>
                <w:sz w:val="20"/>
                <w:szCs w:val="20"/>
                <w:highlight w:val="white"/>
              </w:rPr>
              <w:t xml:space="preserve"> is defined in the form </w:t>
            </w:r>
            <w:r w:rsidR="00954E7F" w:rsidRPr="00B36E23">
              <w:rPr>
                <w:rFonts w:eastAsia="Roboto"/>
                <w:color w:val="000000"/>
                <w:sz w:val="20"/>
                <w:szCs w:val="20"/>
                <w:highlight w:val="white"/>
              </w:rPr>
              <w:t>of ‘</w:t>
            </w:r>
            <w:r w:rsidRPr="00B36E23">
              <w:rPr>
                <w:rFonts w:eastAsia="Roboto"/>
                <w:color w:val="000000"/>
                <w:sz w:val="20"/>
                <w:szCs w:val="20"/>
                <w:highlight w:val="white"/>
              </w:rPr>
              <w:t xml:space="preserve">How Might We?’ which is </w:t>
            </w:r>
            <w:r w:rsidR="00954E7F" w:rsidRPr="00B36E23">
              <w:rPr>
                <w:rFonts w:eastAsia="Roboto"/>
                <w:color w:val="000000"/>
                <w:sz w:val="20"/>
                <w:szCs w:val="20"/>
                <w:highlight w:val="white"/>
              </w:rPr>
              <w:t>taken forward</w:t>
            </w:r>
            <w:r w:rsidRPr="00B36E23">
              <w:rPr>
                <w:rFonts w:eastAsia="Roboto"/>
                <w:color w:val="000000"/>
                <w:sz w:val="20"/>
                <w:szCs w:val="20"/>
                <w:highlight w:val="white"/>
              </w:rPr>
              <w:t xml:space="preserve"> for Ideation.</w:t>
            </w:r>
          </w:p>
        </w:tc>
        <w:tc>
          <w:tcPr>
            <w:tcW w:w="1287" w:type="dxa"/>
            <w:shd w:val="clear" w:color="auto" w:fill="auto"/>
            <w:tcMar>
              <w:top w:w="100" w:type="dxa"/>
              <w:left w:w="100" w:type="dxa"/>
              <w:bottom w:w="100" w:type="dxa"/>
              <w:right w:w="100" w:type="dxa"/>
            </w:tcMar>
          </w:tcPr>
          <w:p w14:paraId="649E0D4C"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1.5</w:t>
            </w:r>
          </w:p>
        </w:tc>
      </w:tr>
      <w:tr w:rsidR="001B2448" w:rsidRPr="00B36E23" w14:paraId="5BD8E092" w14:textId="77777777">
        <w:trPr>
          <w:trHeight w:val="2780"/>
        </w:trPr>
        <w:tc>
          <w:tcPr>
            <w:tcW w:w="1229" w:type="dxa"/>
            <w:shd w:val="clear" w:color="auto" w:fill="auto"/>
            <w:tcMar>
              <w:top w:w="100" w:type="dxa"/>
              <w:left w:w="100" w:type="dxa"/>
              <w:bottom w:w="100" w:type="dxa"/>
              <w:right w:w="100" w:type="dxa"/>
            </w:tcMar>
          </w:tcPr>
          <w:p w14:paraId="7448AAC9" w14:textId="77777777" w:rsidR="001B2448" w:rsidRPr="00B36E23" w:rsidRDefault="00E527AA" w:rsidP="00B36E23">
            <w:pPr>
              <w:widowControl w:val="0"/>
              <w:pBdr>
                <w:top w:val="nil"/>
                <w:left w:val="nil"/>
                <w:bottom w:val="nil"/>
                <w:right w:val="nil"/>
                <w:between w:val="nil"/>
              </w:pBdr>
              <w:spacing w:line="240" w:lineRule="auto"/>
              <w:ind w:left="127"/>
              <w:rPr>
                <w:rFonts w:eastAsia="Roboto"/>
                <w:color w:val="000000"/>
                <w:sz w:val="20"/>
                <w:szCs w:val="20"/>
                <w:highlight w:val="white"/>
              </w:rPr>
            </w:pPr>
            <w:r w:rsidRPr="00B36E23">
              <w:rPr>
                <w:rFonts w:eastAsia="Roboto"/>
                <w:color w:val="000000"/>
                <w:sz w:val="20"/>
                <w:szCs w:val="20"/>
                <w:highlight w:val="white"/>
              </w:rPr>
              <w:t xml:space="preserve">4 </w:t>
            </w:r>
          </w:p>
        </w:tc>
        <w:tc>
          <w:tcPr>
            <w:tcW w:w="1454" w:type="dxa"/>
            <w:shd w:val="clear" w:color="auto" w:fill="auto"/>
            <w:tcMar>
              <w:top w:w="100" w:type="dxa"/>
              <w:left w:w="100" w:type="dxa"/>
              <w:bottom w:w="100" w:type="dxa"/>
              <w:right w:w="100" w:type="dxa"/>
            </w:tcMar>
          </w:tcPr>
          <w:p w14:paraId="22CCC580"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Design Lab </w:t>
            </w:r>
          </w:p>
          <w:p w14:paraId="24C1894E" w14:textId="77777777" w:rsidR="001B2448" w:rsidRPr="00B36E23" w:rsidRDefault="00E527AA" w:rsidP="00B36E23">
            <w:pPr>
              <w:widowControl w:val="0"/>
              <w:pBdr>
                <w:top w:val="nil"/>
                <w:left w:val="nil"/>
                <w:bottom w:val="nil"/>
                <w:right w:val="nil"/>
                <w:between w:val="nil"/>
              </w:pBdr>
              <w:spacing w:line="240" w:lineRule="auto"/>
              <w:ind w:left="138"/>
              <w:rPr>
                <w:rFonts w:eastAsia="Roboto"/>
                <w:color w:val="000000"/>
                <w:sz w:val="20"/>
                <w:szCs w:val="20"/>
                <w:highlight w:val="white"/>
              </w:rPr>
            </w:pPr>
            <w:r w:rsidRPr="00B36E23">
              <w:rPr>
                <w:rFonts w:eastAsia="Roboto"/>
                <w:color w:val="000000"/>
                <w:sz w:val="20"/>
                <w:szCs w:val="20"/>
                <w:highlight w:val="white"/>
              </w:rPr>
              <w:t>Ideate</w:t>
            </w:r>
          </w:p>
        </w:tc>
        <w:tc>
          <w:tcPr>
            <w:tcW w:w="2655" w:type="dxa"/>
            <w:shd w:val="clear" w:color="auto" w:fill="auto"/>
            <w:tcMar>
              <w:top w:w="100" w:type="dxa"/>
              <w:left w:w="100" w:type="dxa"/>
              <w:bottom w:w="100" w:type="dxa"/>
              <w:right w:w="100" w:type="dxa"/>
            </w:tcMar>
          </w:tcPr>
          <w:p w14:paraId="2FBD4BF4" w14:textId="7BB8C372" w:rsidR="001B2448" w:rsidRPr="00B36E23" w:rsidRDefault="00E527AA" w:rsidP="00B36E23">
            <w:pPr>
              <w:widowControl w:val="0"/>
              <w:pBdr>
                <w:top w:val="nil"/>
                <w:left w:val="nil"/>
                <w:bottom w:val="nil"/>
                <w:right w:val="nil"/>
                <w:between w:val="nil"/>
              </w:pBdr>
              <w:spacing w:line="228" w:lineRule="auto"/>
              <w:ind w:left="137" w:right="154" w:firstLine="1"/>
              <w:rPr>
                <w:rFonts w:eastAsia="Roboto"/>
                <w:color w:val="000000"/>
                <w:sz w:val="20"/>
                <w:szCs w:val="20"/>
                <w:highlight w:val="white"/>
              </w:rPr>
            </w:pPr>
            <w:r w:rsidRPr="00B36E23">
              <w:rPr>
                <w:rFonts w:eastAsia="Roboto"/>
                <w:color w:val="000000"/>
                <w:sz w:val="20"/>
                <w:szCs w:val="20"/>
                <w:highlight w:val="white"/>
              </w:rPr>
              <w:t xml:space="preserve">Introduction to concepts </w:t>
            </w:r>
            <w:r w:rsidR="00954E7F" w:rsidRPr="00B36E23">
              <w:rPr>
                <w:rFonts w:eastAsia="Roboto"/>
                <w:color w:val="000000"/>
                <w:sz w:val="20"/>
                <w:szCs w:val="20"/>
                <w:highlight w:val="white"/>
              </w:rPr>
              <w:t>and tools</w:t>
            </w:r>
            <w:r w:rsidRPr="00B36E23">
              <w:rPr>
                <w:rFonts w:eastAsia="Roboto"/>
                <w:color w:val="000000"/>
                <w:sz w:val="20"/>
                <w:szCs w:val="20"/>
                <w:highlight w:val="white"/>
              </w:rPr>
              <w:t xml:space="preserve"> for </w:t>
            </w:r>
            <w:r w:rsidR="00954E7F" w:rsidRPr="00B36E23">
              <w:rPr>
                <w:rFonts w:eastAsia="Roboto"/>
                <w:color w:val="000000"/>
                <w:sz w:val="20"/>
                <w:szCs w:val="20"/>
                <w:highlight w:val="white"/>
              </w:rPr>
              <w:t>collaborative ideation</w:t>
            </w:r>
            <w:r w:rsidRPr="00B36E23">
              <w:rPr>
                <w:rFonts w:eastAsia="Roboto"/>
                <w:color w:val="000000"/>
                <w:sz w:val="20"/>
                <w:szCs w:val="20"/>
                <w:highlight w:val="white"/>
              </w:rPr>
              <w:t xml:space="preserve">. </w:t>
            </w:r>
          </w:p>
          <w:p w14:paraId="0C17A896" w14:textId="04BDB444" w:rsidR="001B2448" w:rsidRPr="00B36E23" w:rsidRDefault="00E527AA" w:rsidP="00B36E23">
            <w:pPr>
              <w:widowControl w:val="0"/>
              <w:pBdr>
                <w:top w:val="nil"/>
                <w:left w:val="nil"/>
                <w:bottom w:val="nil"/>
                <w:right w:val="nil"/>
                <w:between w:val="nil"/>
              </w:pBdr>
              <w:spacing w:before="201" w:line="228" w:lineRule="auto"/>
              <w:ind w:left="137" w:right="72" w:firstLine="5"/>
              <w:rPr>
                <w:rFonts w:eastAsia="Roboto"/>
                <w:color w:val="000000"/>
                <w:sz w:val="20"/>
                <w:szCs w:val="20"/>
                <w:highlight w:val="white"/>
              </w:rPr>
            </w:pPr>
            <w:r w:rsidRPr="00B36E23">
              <w:rPr>
                <w:rFonts w:eastAsia="Roboto"/>
                <w:color w:val="000000"/>
                <w:sz w:val="20"/>
                <w:szCs w:val="20"/>
                <w:highlight w:val="white"/>
              </w:rPr>
              <w:t xml:space="preserve">Students learn about </w:t>
            </w:r>
            <w:r w:rsidR="00954E7F" w:rsidRPr="00B36E23">
              <w:rPr>
                <w:rFonts w:eastAsia="Roboto"/>
                <w:color w:val="000000"/>
                <w:sz w:val="20"/>
                <w:szCs w:val="20"/>
                <w:highlight w:val="white"/>
              </w:rPr>
              <w:t>effective methods</w:t>
            </w:r>
            <w:r w:rsidRPr="00B36E23">
              <w:rPr>
                <w:rFonts w:eastAsia="Roboto"/>
                <w:color w:val="000000"/>
                <w:sz w:val="20"/>
                <w:szCs w:val="20"/>
                <w:highlight w:val="white"/>
              </w:rPr>
              <w:t xml:space="preserve"> for generating </w:t>
            </w:r>
            <w:r w:rsidR="00954E7F" w:rsidRPr="00B36E23">
              <w:rPr>
                <w:rFonts w:eastAsia="Roboto"/>
                <w:color w:val="000000"/>
                <w:sz w:val="20"/>
                <w:szCs w:val="20"/>
                <w:highlight w:val="white"/>
              </w:rPr>
              <w:t>ideas as</w:t>
            </w:r>
            <w:r w:rsidRPr="00B36E23">
              <w:rPr>
                <w:rFonts w:eastAsia="Roboto"/>
                <w:color w:val="000000"/>
                <w:sz w:val="20"/>
                <w:szCs w:val="20"/>
                <w:highlight w:val="white"/>
              </w:rPr>
              <w:t xml:space="preserve"> well as bundling </w:t>
            </w:r>
            <w:r w:rsidR="00954E7F" w:rsidRPr="00B36E23">
              <w:rPr>
                <w:rFonts w:eastAsia="Roboto"/>
                <w:color w:val="000000"/>
                <w:sz w:val="20"/>
                <w:szCs w:val="20"/>
                <w:highlight w:val="white"/>
              </w:rPr>
              <w:t>ideas together</w:t>
            </w:r>
            <w:r w:rsidRPr="00B36E23">
              <w:rPr>
                <w:rFonts w:eastAsia="Roboto"/>
                <w:color w:val="000000"/>
                <w:sz w:val="20"/>
                <w:szCs w:val="20"/>
                <w:highlight w:val="white"/>
              </w:rPr>
              <w:t xml:space="preserve"> to create a concept.</w:t>
            </w:r>
          </w:p>
        </w:tc>
        <w:tc>
          <w:tcPr>
            <w:tcW w:w="3116" w:type="dxa"/>
            <w:shd w:val="clear" w:color="auto" w:fill="auto"/>
            <w:tcMar>
              <w:top w:w="100" w:type="dxa"/>
              <w:left w:w="100" w:type="dxa"/>
              <w:bottom w:w="100" w:type="dxa"/>
              <w:right w:w="100" w:type="dxa"/>
            </w:tcMar>
          </w:tcPr>
          <w:p w14:paraId="02AB26E9" w14:textId="6C0A1342" w:rsidR="001B2448" w:rsidRPr="00B36E23" w:rsidRDefault="00E527AA" w:rsidP="00B36E23">
            <w:pPr>
              <w:widowControl w:val="0"/>
              <w:pBdr>
                <w:top w:val="nil"/>
                <w:left w:val="nil"/>
                <w:bottom w:val="nil"/>
                <w:right w:val="nil"/>
                <w:between w:val="nil"/>
              </w:pBdr>
              <w:spacing w:line="226" w:lineRule="auto"/>
              <w:ind w:left="120" w:right="70" w:firstLine="7"/>
              <w:rPr>
                <w:rFonts w:eastAsia="Roboto"/>
                <w:color w:val="000000"/>
                <w:sz w:val="20"/>
                <w:szCs w:val="20"/>
                <w:highlight w:val="white"/>
              </w:rPr>
            </w:pPr>
            <w:r w:rsidRPr="00B36E23">
              <w:rPr>
                <w:rFonts w:eastAsia="Roboto"/>
                <w:color w:val="000000"/>
                <w:sz w:val="20"/>
                <w:szCs w:val="20"/>
                <w:highlight w:val="white"/>
              </w:rPr>
              <w:t xml:space="preserve">Students use tools such </w:t>
            </w:r>
            <w:r w:rsidR="00954E7F" w:rsidRPr="00B36E23">
              <w:rPr>
                <w:rFonts w:eastAsia="Roboto"/>
                <w:color w:val="000000"/>
                <w:sz w:val="20"/>
                <w:szCs w:val="20"/>
                <w:highlight w:val="white"/>
              </w:rPr>
              <w:t>as Braindumping</w:t>
            </w:r>
            <w:r w:rsidRPr="00B36E23">
              <w:rPr>
                <w:rFonts w:eastAsia="Roboto"/>
                <w:color w:val="000000"/>
                <w:sz w:val="20"/>
                <w:szCs w:val="20"/>
                <w:highlight w:val="white"/>
              </w:rPr>
              <w:t xml:space="preserve">, </w:t>
            </w:r>
            <w:r w:rsidR="00954E7F" w:rsidRPr="00B36E23">
              <w:rPr>
                <w:rFonts w:eastAsia="Roboto"/>
                <w:color w:val="000000"/>
                <w:sz w:val="20"/>
                <w:szCs w:val="20"/>
                <w:highlight w:val="white"/>
              </w:rPr>
              <w:t>Brainstorming, Prioritization</w:t>
            </w:r>
            <w:r w:rsidRPr="00B36E23">
              <w:rPr>
                <w:rFonts w:eastAsia="Roboto"/>
                <w:color w:val="000000"/>
                <w:sz w:val="20"/>
                <w:szCs w:val="20"/>
                <w:highlight w:val="white"/>
              </w:rPr>
              <w:t xml:space="preserve"> Matrix to </w:t>
            </w:r>
            <w:r w:rsidR="00954E7F" w:rsidRPr="00B36E23">
              <w:rPr>
                <w:rFonts w:eastAsia="Roboto"/>
                <w:color w:val="000000"/>
                <w:sz w:val="20"/>
                <w:szCs w:val="20"/>
                <w:highlight w:val="white"/>
              </w:rPr>
              <w:t>generate, build</w:t>
            </w:r>
            <w:r w:rsidRPr="00B36E23">
              <w:rPr>
                <w:rFonts w:eastAsia="Roboto"/>
                <w:color w:val="000000"/>
                <w:sz w:val="20"/>
                <w:szCs w:val="20"/>
                <w:highlight w:val="white"/>
              </w:rPr>
              <w:t xml:space="preserve"> and select ideas.</w:t>
            </w:r>
          </w:p>
        </w:tc>
        <w:tc>
          <w:tcPr>
            <w:tcW w:w="1287" w:type="dxa"/>
            <w:shd w:val="clear" w:color="auto" w:fill="auto"/>
            <w:tcMar>
              <w:top w:w="100" w:type="dxa"/>
              <w:left w:w="100" w:type="dxa"/>
              <w:bottom w:w="100" w:type="dxa"/>
              <w:right w:w="100" w:type="dxa"/>
            </w:tcMar>
          </w:tcPr>
          <w:p w14:paraId="7B0076C2"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1.5</w:t>
            </w:r>
          </w:p>
        </w:tc>
      </w:tr>
    </w:tbl>
    <w:p w14:paraId="2A2C27C4"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7AFE652A"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0C7BE9BB"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08C26CF3"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25DA5ABB" w14:textId="77777777" w:rsidR="001B2448" w:rsidRPr="00B36E23" w:rsidRDefault="001B2448">
      <w:pPr>
        <w:widowControl w:val="0"/>
        <w:pBdr>
          <w:top w:val="nil"/>
          <w:left w:val="nil"/>
          <w:bottom w:val="nil"/>
          <w:right w:val="nil"/>
          <w:between w:val="nil"/>
        </w:pBdr>
        <w:rPr>
          <w:rFonts w:eastAsia="Roboto"/>
          <w:sz w:val="20"/>
          <w:szCs w:val="20"/>
          <w:highlight w:val="white"/>
        </w:rPr>
      </w:pPr>
    </w:p>
    <w:tbl>
      <w:tblPr>
        <w:tblStyle w:val="a2"/>
        <w:tblW w:w="9743" w:type="dxa"/>
        <w:tblInd w:w="1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35"/>
        <w:gridCol w:w="1560"/>
        <w:gridCol w:w="2694"/>
        <w:gridCol w:w="2977"/>
        <w:gridCol w:w="1277"/>
      </w:tblGrid>
      <w:tr w:rsidR="001B2448" w:rsidRPr="00B36E23" w14:paraId="22CAD5D3" w14:textId="77777777">
        <w:trPr>
          <w:trHeight w:val="1219"/>
        </w:trPr>
        <w:tc>
          <w:tcPr>
            <w:tcW w:w="1234" w:type="dxa"/>
            <w:shd w:val="clear" w:color="auto" w:fill="auto"/>
            <w:tcMar>
              <w:top w:w="100" w:type="dxa"/>
              <w:left w:w="100" w:type="dxa"/>
              <w:bottom w:w="100" w:type="dxa"/>
              <w:right w:w="100" w:type="dxa"/>
            </w:tcMar>
          </w:tcPr>
          <w:p w14:paraId="44D7711B"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w:t>
            </w:r>
          </w:p>
          <w:p w14:paraId="181AE2FE"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No.</w:t>
            </w:r>
          </w:p>
        </w:tc>
        <w:tc>
          <w:tcPr>
            <w:tcW w:w="1560" w:type="dxa"/>
            <w:shd w:val="clear" w:color="auto" w:fill="auto"/>
            <w:tcMar>
              <w:top w:w="100" w:type="dxa"/>
              <w:left w:w="100" w:type="dxa"/>
              <w:bottom w:w="100" w:type="dxa"/>
              <w:right w:w="100" w:type="dxa"/>
            </w:tcMar>
          </w:tcPr>
          <w:p w14:paraId="5A82D701"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w:t>
            </w:r>
          </w:p>
          <w:p w14:paraId="687F2C0F" w14:textId="77777777" w:rsidR="001B2448" w:rsidRPr="00B36E23" w:rsidRDefault="00E527AA" w:rsidP="00B36E23">
            <w:pPr>
              <w:widowControl w:val="0"/>
              <w:pBdr>
                <w:top w:val="nil"/>
                <w:left w:val="nil"/>
                <w:bottom w:val="nil"/>
                <w:right w:val="nil"/>
                <w:between w:val="nil"/>
              </w:pBdr>
              <w:spacing w:line="240" w:lineRule="auto"/>
              <w:ind w:left="144"/>
              <w:rPr>
                <w:rFonts w:eastAsia="Roboto"/>
                <w:b/>
                <w:color w:val="000000"/>
                <w:sz w:val="20"/>
                <w:szCs w:val="20"/>
                <w:highlight w:val="white"/>
              </w:rPr>
            </w:pPr>
            <w:r w:rsidRPr="00B36E23">
              <w:rPr>
                <w:rFonts w:eastAsia="Roboto"/>
                <w:b/>
                <w:color w:val="000000"/>
                <w:sz w:val="20"/>
                <w:szCs w:val="20"/>
                <w:highlight w:val="white"/>
              </w:rPr>
              <w:t>Coverage</w:t>
            </w:r>
          </w:p>
        </w:tc>
        <w:tc>
          <w:tcPr>
            <w:tcW w:w="2694" w:type="dxa"/>
            <w:shd w:val="clear" w:color="auto" w:fill="auto"/>
            <w:tcMar>
              <w:top w:w="100" w:type="dxa"/>
              <w:left w:w="100" w:type="dxa"/>
              <w:bottom w:w="100" w:type="dxa"/>
              <w:right w:w="100" w:type="dxa"/>
            </w:tcMar>
          </w:tcPr>
          <w:p w14:paraId="71CA2E76" w14:textId="77777777" w:rsidR="001B2448" w:rsidRPr="00B36E23" w:rsidRDefault="00E527AA" w:rsidP="00B36E23">
            <w:pPr>
              <w:widowControl w:val="0"/>
              <w:pBdr>
                <w:top w:val="nil"/>
                <w:left w:val="nil"/>
                <w:bottom w:val="nil"/>
                <w:right w:val="nil"/>
                <w:between w:val="nil"/>
              </w:pBdr>
              <w:spacing w:line="240" w:lineRule="auto"/>
              <w:ind w:left="142"/>
              <w:rPr>
                <w:rFonts w:eastAsia="Roboto"/>
                <w:b/>
                <w:color w:val="000000"/>
                <w:sz w:val="20"/>
                <w:szCs w:val="20"/>
                <w:highlight w:val="white"/>
              </w:rPr>
            </w:pPr>
            <w:r w:rsidRPr="00B36E23">
              <w:rPr>
                <w:rFonts w:eastAsia="Roboto"/>
                <w:b/>
                <w:color w:val="000000"/>
                <w:sz w:val="20"/>
                <w:szCs w:val="20"/>
                <w:highlight w:val="white"/>
              </w:rPr>
              <w:t xml:space="preserve">Objectives </w:t>
            </w:r>
          </w:p>
        </w:tc>
        <w:tc>
          <w:tcPr>
            <w:tcW w:w="2977" w:type="dxa"/>
            <w:shd w:val="clear" w:color="auto" w:fill="auto"/>
            <w:tcMar>
              <w:top w:w="100" w:type="dxa"/>
              <w:left w:w="100" w:type="dxa"/>
              <w:bottom w:w="100" w:type="dxa"/>
              <w:right w:w="100" w:type="dxa"/>
            </w:tcMar>
          </w:tcPr>
          <w:p w14:paraId="74655E19"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Pedagogy/ Methodology </w:t>
            </w:r>
          </w:p>
        </w:tc>
        <w:tc>
          <w:tcPr>
            <w:tcW w:w="1277" w:type="dxa"/>
            <w:shd w:val="clear" w:color="auto" w:fill="auto"/>
            <w:tcMar>
              <w:top w:w="100" w:type="dxa"/>
              <w:left w:w="100" w:type="dxa"/>
              <w:bottom w:w="100" w:type="dxa"/>
              <w:right w:w="100" w:type="dxa"/>
            </w:tcMar>
          </w:tcPr>
          <w:p w14:paraId="6FD7E163"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Duration  </w:t>
            </w:r>
          </w:p>
          <w:p w14:paraId="47EE79FE" w14:textId="77777777" w:rsidR="001B2448" w:rsidRPr="00B36E23" w:rsidRDefault="00E527AA" w:rsidP="00B36E23">
            <w:pPr>
              <w:widowControl w:val="0"/>
              <w:pBdr>
                <w:top w:val="nil"/>
                <w:left w:val="nil"/>
                <w:bottom w:val="nil"/>
                <w:right w:val="nil"/>
                <w:between w:val="nil"/>
              </w:pBdr>
              <w:spacing w:line="240" w:lineRule="auto"/>
              <w:ind w:left="143"/>
              <w:rPr>
                <w:rFonts w:eastAsia="Roboto"/>
                <w:b/>
                <w:color w:val="000000"/>
                <w:sz w:val="20"/>
                <w:szCs w:val="20"/>
                <w:highlight w:val="white"/>
              </w:rPr>
            </w:pPr>
            <w:r w:rsidRPr="00B36E23">
              <w:rPr>
                <w:rFonts w:eastAsia="Roboto"/>
                <w:b/>
                <w:color w:val="000000"/>
                <w:sz w:val="20"/>
                <w:szCs w:val="20"/>
                <w:highlight w:val="white"/>
              </w:rPr>
              <w:t>(in hours)</w:t>
            </w:r>
          </w:p>
        </w:tc>
      </w:tr>
      <w:tr w:rsidR="001B2448" w:rsidRPr="00B36E23" w14:paraId="157E2D23" w14:textId="77777777">
        <w:trPr>
          <w:trHeight w:val="4733"/>
        </w:trPr>
        <w:tc>
          <w:tcPr>
            <w:tcW w:w="1234" w:type="dxa"/>
            <w:shd w:val="clear" w:color="auto" w:fill="auto"/>
            <w:tcMar>
              <w:top w:w="100" w:type="dxa"/>
              <w:left w:w="100" w:type="dxa"/>
              <w:bottom w:w="100" w:type="dxa"/>
              <w:right w:w="100" w:type="dxa"/>
            </w:tcMar>
          </w:tcPr>
          <w:p w14:paraId="5A79BD3E" w14:textId="77777777" w:rsidR="001B2448" w:rsidRPr="00B36E23" w:rsidRDefault="00E527AA" w:rsidP="00B36E23">
            <w:pPr>
              <w:widowControl w:val="0"/>
              <w:pBdr>
                <w:top w:val="nil"/>
                <w:left w:val="nil"/>
                <w:bottom w:val="nil"/>
                <w:right w:val="nil"/>
                <w:between w:val="nil"/>
              </w:pBdr>
              <w:spacing w:line="240" w:lineRule="auto"/>
              <w:ind w:left="140"/>
              <w:rPr>
                <w:rFonts w:eastAsia="Roboto"/>
                <w:color w:val="000000"/>
                <w:sz w:val="20"/>
                <w:szCs w:val="20"/>
                <w:highlight w:val="white"/>
              </w:rPr>
            </w:pPr>
            <w:r w:rsidRPr="00B36E23">
              <w:rPr>
                <w:rFonts w:eastAsia="Roboto"/>
                <w:color w:val="000000"/>
                <w:sz w:val="20"/>
                <w:szCs w:val="20"/>
                <w:highlight w:val="white"/>
              </w:rPr>
              <w:lastRenderedPageBreak/>
              <w:t xml:space="preserve">5 </w:t>
            </w:r>
          </w:p>
        </w:tc>
        <w:tc>
          <w:tcPr>
            <w:tcW w:w="1560" w:type="dxa"/>
            <w:shd w:val="clear" w:color="auto" w:fill="auto"/>
            <w:tcMar>
              <w:top w:w="100" w:type="dxa"/>
              <w:left w:w="100" w:type="dxa"/>
              <w:bottom w:w="100" w:type="dxa"/>
              <w:right w:w="100" w:type="dxa"/>
            </w:tcMar>
          </w:tcPr>
          <w:p w14:paraId="0B5DD934"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Design Lab </w:t>
            </w:r>
          </w:p>
          <w:p w14:paraId="2A626606"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Prototype</w:t>
            </w:r>
          </w:p>
        </w:tc>
        <w:tc>
          <w:tcPr>
            <w:tcW w:w="2694" w:type="dxa"/>
            <w:shd w:val="clear" w:color="auto" w:fill="auto"/>
            <w:tcMar>
              <w:top w:w="100" w:type="dxa"/>
              <w:left w:w="100" w:type="dxa"/>
              <w:bottom w:w="100" w:type="dxa"/>
              <w:right w:w="100" w:type="dxa"/>
            </w:tcMar>
          </w:tcPr>
          <w:p w14:paraId="1BF0CE9F" w14:textId="47BC8603" w:rsidR="001B2448" w:rsidRPr="00B36E23" w:rsidRDefault="00E527AA" w:rsidP="00B36E23">
            <w:pPr>
              <w:widowControl w:val="0"/>
              <w:pBdr>
                <w:top w:val="nil"/>
                <w:left w:val="nil"/>
                <w:bottom w:val="nil"/>
                <w:right w:val="nil"/>
                <w:between w:val="nil"/>
              </w:pBdr>
              <w:spacing w:line="228" w:lineRule="auto"/>
              <w:ind w:left="136" w:right="330" w:firstLine="2"/>
              <w:rPr>
                <w:rFonts w:eastAsia="Roboto"/>
                <w:color w:val="000000"/>
                <w:sz w:val="20"/>
                <w:szCs w:val="20"/>
                <w:highlight w:val="white"/>
              </w:rPr>
            </w:pPr>
            <w:r w:rsidRPr="00B36E23">
              <w:rPr>
                <w:rFonts w:eastAsia="Roboto"/>
                <w:color w:val="000000"/>
                <w:sz w:val="20"/>
                <w:szCs w:val="20"/>
                <w:highlight w:val="white"/>
              </w:rPr>
              <w:t xml:space="preserve">Introduction to </w:t>
            </w:r>
            <w:r w:rsidR="00954E7F" w:rsidRPr="00B36E23">
              <w:rPr>
                <w:rFonts w:eastAsia="Roboto"/>
                <w:color w:val="000000"/>
                <w:sz w:val="20"/>
                <w:szCs w:val="20"/>
                <w:highlight w:val="white"/>
              </w:rPr>
              <w:t>concepts and</w:t>
            </w:r>
            <w:r w:rsidRPr="00B36E23">
              <w:rPr>
                <w:rFonts w:eastAsia="Roboto"/>
                <w:color w:val="000000"/>
                <w:sz w:val="20"/>
                <w:szCs w:val="20"/>
                <w:highlight w:val="white"/>
              </w:rPr>
              <w:t xml:space="preserve"> tools for </w:t>
            </w:r>
            <w:r w:rsidR="00954E7F" w:rsidRPr="00B36E23">
              <w:rPr>
                <w:rFonts w:eastAsia="Roboto"/>
                <w:color w:val="000000"/>
                <w:sz w:val="20"/>
                <w:szCs w:val="20"/>
                <w:highlight w:val="white"/>
              </w:rPr>
              <w:t>developing low</w:t>
            </w:r>
            <w:r w:rsidRPr="00B36E23">
              <w:rPr>
                <w:rFonts w:eastAsia="Roboto"/>
                <w:color w:val="000000"/>
                <w:sz w:val="20"/>
                <w:szCs w:val="20"/>
                <w:highlight w:val="white"/>
              </w:rPr>
              <w:t xml:space="preserve"> to medium </w:t>
            </w:r>
            <w:r w:rsidR="00954E7F" w:rsidRPr="00B36E23">
              <w:rPr>
                <w:rFonts w:eastAsia="Roboto"/>
                <w:color w:val="000000"/>
                <w:sz w:val="20"/>
                <w:szCs w:val="20"/>
                <w:highlight w:val="white"/>
              </w:rPr>
              <w:t>fidelity prototypes</w:t>
            </w:r>
            <w:r w:rsidRPr="00B36E23">
              <w:rPr>
                <w:rFonts w:eastAsia="Roboto"/>
                <w:color w:val="000000"/>
                <w:sz w:val="20"/>
                <w:szCs w:val="20"/>
                <w:highlight w:val="white"/>
              </w:rPr>
              <w:t xml:space="preserve">. </w:t>
            </w:r>
          </w:p>
          <w:p w14:paraId="00336675" w14:textId="43B85706" w:rsidR="001B2448" w:rsidRPr="00B36E23" w:rsidRDefault="00E527AA" w:rsidP="00B36E23">
            <w:pPr>
              <w:widowControl w:val="0"/>
              <w:pBdr>
                <w:top w:val="nil"/>
                <w:left w:val="nil"/>
                <w:bottom w:val="nil"/>
                <w:right w:val="nil"/>
                <w:between w:val="nil"/>
              </w:pBdr>
              <w:spacing w:before="192" w:line="228" w:lineRule="auto"/>
              <w:ind w:left="138" w:right="53"/>
              <w:rPr>
                <w:rFonts w:eastAsia="Roboto"/>
                <w:color w:val="000000"/>
                <w:sz w:val="20"/>
                <w:szCs w:val="20"/>
                <w:highlight w:val="white"/>
              </w:rPr>
            </w:pPr>
            <w:r w:rsidRPr="00B36E23">
              <w:rPr>
                <w:rFonts w:eastAsia="Roboto"/>
                <w:color w:val="000000"/>
                <w:sz w:val="20"/>
                <w:szCs w:val="20"/>
                <w:highlight w:val="white"/>
              </w:rPr>
              <w:t xml:space="preserve">In this module, students </w:t>
            </w:r>
            <w:r w:rsidR="00954E7F" w:rsidRPr="00B36E23">
              <w:rPr>
                <w:rFonts w:eastAsia="Roboto"/>
                <w:color w:val="000000"/>
                <w:sz w:val="20"/>
                <w:szCs w:val="20"/>
                <w:highlight w:val="white"/>
              </w:rPr>
              <w:t>are introduced</w:t>
            </w:r>
            <w:r w:rsidRPr="00B36E23">
              <w:rPr>
                <w:rFonts w:eastAsia="Roboto"/>
                <w:color w:val="000000"/>
                <w:sz w:val="20"/>
                <w:szCs w:val="20"/>
                <w:highlight w:val="white"/>
              </w:rPr>
              <w:t xml:space="preserve"> to the </w:t>
            </w:r>
            <w:r w:rsidR="00954E7F" w:rsidRPr="00B36E23">
              <w:rPr>
                <w:rFonts w:eastAsia="Roboto"/>
                <w:color w:val="000000"/>
                <w:sz w:val="20"/>
                <w:szCs w:val="20"/>
                <w:highlight w:val="white"/>
              </w:rPr>
              <w:t>storytelling approach</w:t>
            </w:r>
            <w:r w:rsidRPr="00B36E23">
              <w:rPr>
                <w:rFonts w:eastAsia="Roboto"/>
                <w:color w:val="000000"/>
                <w:sz w:val="20"/>
                <w:szCs w:val="20"/>
                <w:highlight w:val="white"/>
              </w:rPr>
              <w:t xml:space="preserve"> to design. They </w:t>
            </w:r>
            <w:r w:rsidR="00954E7F" w:rsidRPr="00B36E23">
              <w:rPr>
                <w:rFonts w:eastAsia="Roboto"/>
                <w:color w:val="000000"/>
                <w:sz w:val="20"/>
                <w:szCs w:val="20"/>
                <w:highlight w:val="white"/>
              </w:rPr>
              <w:t>learn about</w:t>
            </w:r>
            <w:r w:rsidRPr="00B36E23">
              <w:rPr>
                <w:rFonts w:eastAsia="Roboto"/>
                <w:color w:val="000000"/>
                <w:sz w:val="20"/>
                <w:szCs w:val="20"/>
                <w:highlight w:val="white"/>
              </w:rPr>
              <w:t xml:space="preserve"> creating storyboards </w:t>
            </w:r>
            <w:r w:rsidR="00954E7F" w:rsidRPr="00B36E23">
              <w:rPr>
                <w:rFonts w:eastAsia="Roboto"/>
                <w:color w:val="000000"/>
                <w:sz w:val="20"/>
                <w:szCs w:val="20"/>
                <w:highlight w:val="white"/>
              </w:rPr>
              <w:t>to visualize</w:t>
            </w:r>
            <w:r w:rsidRPr="00B36E23">
              <w:rPr>
                <w:rFonts w:eastAsia="Roboto"/>
                <w:color w:val="000000"/>
                <w:sz w:val="20"/>
                <w:szCs w:val="20"/>
                <w:highlight w:val="white"/>
              </w:rPr>
              <w:t xml:space="preserve"> their concept. </w:t>
            </w:r>
          </w:p>
          <w:p w14:paraId="4EEE4EED" w14:textId="06FD0678" w:rsidR="001B2448" w:rsidRPr="00B36E23" w:rsidRDefault="00E527AA" w:rsidP="00B36E23">
            <w:pPr>
              <w:widowControl w:val="0"/>
              <w:pBdr>
                <w:top w:val="nil"/>
                <w:left w:val="nil"/>
                <w:bottom w:val="nil"/>
                <w:right w:val="nil"/>
                <w:between w:val="nil"/>
              </w:pBdr>
              <w:spacing w:before="211" w:line="228" w:lineRule="auto"/>
              <w:ind w:left="140" w:right="317" w:hanging="2"/>
              <w:rPr>
                <w:rFonts w:eastAsia="Roboto"/>
                <w:color w:val="000000"/>
                <w:sz w:val="20"/>
                <w:szCs w:val="20"/>
                <w:highlight w:val="white"/>
              </w:rPr>
            </w:pPr>
            <w:r w:rsidRPr="00B36E23">
              <w:rPr>
                <w:rFonts w:eastAsia="Roboto"/>
                <w:color w:val="000000"/>
                <w:sz w:val="20"/>
                <w:szCs w:val="20"/>
                <w:highlight w:val="white"/>
              </w:rPr>
              <w:t xml:space="preserve">They develop physical </w:t>
            </w:r>
            <w:r w:rsidR="00954E7F" w:rsidRPr="00B36E23">
              <w:rPr>
                <w:rFonts w:eastAsia="Roboto"/>
                <w:color w:val="000000"/>
                <w:sz w:val="20"/>
                <w:szCs w:val="20"/>
                <w:highlight w:val="white"/>
              </w:rPr>
              <w:t>or digital</w:t>
            </w:r>
            <w:r w:rsidRPr="00B36E23">
              <w:rPr>
                <w:rFonts w:eastAsia="Roboto"/>
                <w:color w:val="000000"/>
                <w:sz w:val="20"/>
                <w:szCs w:val="20"/>
                <w:highlight w:val="white"/>
              </w:rPr>
              <w:t xml:space="preserve"> prototypes. </w:t>
            </w:r>
          </w:p>
          <w:p w14:paraId="2756AB53" w14:textId="63CA736F" w:rsidR="001B2448" w:rsidRPr="00B36E23" w:rsidRDefault="00E527AA" w:rsidP="00B36E23">
            <w:pPr>
              <w:widowControl w:val="0"/>
              <w:pBdr>
                <w:top w:val="nil"/>
                <w:left w:val="nil"/>
                <w:bottom w:val="nil"/>
                <w:right w:val="nil"/>
                <w:between w:val="nil"/>
              </w:pBdr>
              <w:spacing w:before="207" w:line="226" w:lineRule="auto"/>
              <w:ind w:left="138" w:right="177" w:hanging="1"/>
              <w:rPr>
                <w:rFonts w:eastAsia="Roboto"/>
                <w:color w:val="000000"/>
                <w:sz w:val="20"/>
                <w:szCs w:val="20"/>
                <w:highlight w:val="white"/>
              </w:rPr>
            </w:pPr>
            <w:r w:rsidRPr="00B36E23">
              <w:rPr>
                <w:rFonts w:eastAsia="Roboto"/>
                <w:color w:val="000000"/>
                <w:sz w:val="20"/>
                <w:szCs w:val="20"/>
                <w:highlight w:val="white"/>
              </w:rPr>
              <w:t xml:space="preserve">Approaches for assessing </w:t>
            </w:r>
            <w:r w:rsidR="00954E7F" w:rsidRPr="00B36E23">
              <w:rPr>
                <w:rFonts w:eastAsia="Roboto"/>
                <w:color w:val="000000"/>
                <w:sz w:val="20"/>
                <w:szCs w:val="20"/>
                <w:highlight w:val="white"/>
              </w:rPr>
              <w:t>the feasibility</w:t>
            </w:r>
            <w:r w:rsidRPr="00B36E23">
              <w:rPr>
                <w:rFonts w:eastAsia="Roboto"/>
                <w:color w:val="000000"/>
                <w:sz w:val="20"/>
                <w:szCs w:val="20"/>
                <w:highlight w:val="white"/>
              </w:rPr>
              <w:t xml:space="preserve">, viability </w:t>
            </w:r>
            <w:r w:rsidR="00954E7F" w:rsidRPr="00B36E23">
              <w:rPr>
                <w:rFonts w:eastAsia="Roboto"/>
                <w:color w:val="000000"/>
                <w:sz w:val="20"/>
                <w:szCs w:val="20"/>
                <w:highlight w:val="white"/>
              </w:rPr>
              <w:t>and sustainability</w:t>
            </w:r>
            <w:r w:rsidRPr="00B36E23">
              <w:rPr>
                <w:rFonts w:eastAsia="Roboto"/>
                <w:color w:val="000000"/>
                <w:sz w:val="20"/>
                <w:szCs w:val="20"/>
                <w:highlight w:val="white"/>
              </w:rPr>
              <w:t xml:space="preserve"> of the </w:t>
            </w:r>
            <w:r w:rsidR="00954E7F" w:rsidRPr="00B36E23">
              <w:rPr>
                <w:rFonts w:eastAsia="Roboto"/>
                <w:color w:val="000000"/>
                <w:sz w:val="20"/>
                <w:szCs w:val="20"/>
                <w:highlight w:val="white"/>
              </w:rPr>
              <w:t>solutions are</w:t>
            </w:r>
            <w:r w:rsidRPr="00B36E23">
              <w:rPr>
                <w:rFonts w:eastAsia="Roboto"/>
                <w:color w:val="000000"/>
                <w:sz w:val="20"/>
                <w:szCs w:val="20"/>
                <w:highlight w:val="white"/>
              </w:rPr>
              <w:t xml:space="preserve"> discussed.</w:t>
            </w:r>
          </w:p>
        </w:tc>
        <w:tc>
          <w:tcPr>
            <w:tcW w:w="2977" w:type="dxa"/>
            <w:shd w:val="clear" w:color="auto" w:fill="auto"/>
            <w:tcMar>
              <w:top w:w="100" w:type="dxa"/>
              <w:left w:w="100" w:type="dxa"/>
              <w:bottom w:w="100" w:type="dxa"/>
              <w:right w:w="100" w:type="dxa"/>
            </w:tcMar>
          </w:tcPr>
          <w:p w14:paraId="42F74D1E" w14:textId="4D512D36" w:rsidR="001B2448" w:rsidRPr="00B36E23" w:rsidRDefault="00E527AA" w:rsidP="00B36E23">
            <w:pPr>
              <w:widowControl w:val="0"/>
              <w:pBdr>
                <w:top w:val="nil"/>
                <w:left w:val="nil"/>
                <w:bottom w:val="nil"/>
                <w:right w:val="nil"/>
                <w:between w:val="nil"/>
              </w:pBdr>
              <w:spacing w:line="228" w:lineRule="auto"/>
              <w:ind w:left="135" w:right="67" w:firstLine="7"/>
              <w:rPr>
                <w:rFonts w:eastAsia="Roboto"/>
                <w:color w:val="000000"/>
                <w:sz w:val="20"/>
                <w:szCs w:val="20"/>
                <w:highlight w:val="white"/>
              </w:rPr>
            </w:pPr>
            <w:r w:rsidRPr="00B36E23">
              <w:rPr>
                <w:rFonts w:eastAsia="Roboto"/>
                <w:color w:val="000000"/>
                <w:sz w:val="20"/>
                <w:szCs w:val="20"/>
                <w:highlight w:val="white"/>
              </w:rPr>
              <w:t xml:space="preserve">Shortlisted ideas are </w:t>
            </w:r>
            <w:r w:rsidR="00954E7F" w:rsidRPr="00B36E23">
              <w:rPr>
                <w:rFonts w:eastAsia="Roboto"/>
                <w:color w:val="000000"/>
                <w:sz w:val="20"/>
                <w:szCs w:val="20"/>
                <w:highlight w:val="white"/>
              </w:rPr>
              <w:t>taken forward</w:t>
            </w:r>
            <w:r w:rsidRPr="00B36E23">
              <w:rPr>
                <w:rFonts w:eastAsia="Roboto"/>
                <w:color w:val="000000"/>
                <w:sz w:val="20"/>
                <w:szCs w:val="20"/>
                <w:highlight w:val="white"/>
              </w:rPr>
              <w:t xml:space="preserve"> to create a Prototype - physical or digital. </w:t>
            </w:r>
          </w:p>
          <w:p w14:paraId="24565A0E" w14:textId="754E39EF" w:rsidR="001B2448" w:rsidRPr="00B36E23" w:rsidRDefault="00E527AA" w:rsidP="00B36E23">
            <w:pPr>
              <w:widowControl w:val="0"/>
              <w:pBdr>
                <w:top w:val="nil"/>
                <w:left w:val="nil"/>
                <w:bottom w:val="nil"/>
                <w:right w:val="nil"/>
                <w:between w:val="nil"/>
              </w:pBdr>
              <w:spacing w:before="206" w:line="228" w:lineRule="auto"/>
              <w:ind w:left="135" w:right="397" w:firstLine="7"/>
              <w:rPr>
                <w:rFonts w:eastAsia="Roboto"/>
                <w:color w:val="000000"/>
                <w:sz w:val="20"/>
                <w:szCs w:val="20"/>
                <w:highlight w:val="white"/>
              </w:rPr>
            </w:pPr>
            <w:r w:rsidRPr="00B36E23">
              <w:rPr>
                <w:rFonts w:eastAsia="Roboto"/>
                <w:color w:val="000000"/>
                <w:sz w:val="20"/>
                <w:szCs w:val="20"/>
                <w:highlight w:val="white"/>
              </w:rPr>
              <w:t xml:space="preserve">Students use tools such </w:t>
            </w:r>
            <w:r w:rsidR="00954E7F" w:rsidRPr="00B36E23">
              <w:rPr>
                <w:rFonts w:eastAsia="Roboto"/>
                <w:color w:val="000000"/>
                <w:sz w:val="20"/>
                <w:szCs w:val="20"/>
                <w:highlight w:val="white"/>
              </w:rPr>
              <w:t>as Business</w:t>
            </w:r>
            <w:r w:rsidRPr="00B36E23">
              <w:rPr>
                <w:rFonts w:eastAsia="Roboto"/>
                <w:color w:val="000000"/>
                <w:sz w:val="20"/>
                <w:szCs w:val="20"/>
                <w:highlight w:val="white"/>
              </w:rPr>
              <w:t xml:space="preserve"> Model Canvas </w:t>
            </w:r>
            <w:r w:rsidR="00954E7F" w:rsidRPr="00B36E23">
              <w:rPr>
                <w:rFonts w:eastAsia="Roboto"/>
                <w:color w:val="000000"/>
                <w:sz w:val="20"/>
                <w:szCs w:val="20"/>
                <w:highlight w:val="white"/>
              </w:rPr>
              <w:t>to assess</w:t>
            </w:r>
            <w:r w:rsidRPr="00B36E23">
              <w:rPr>
                <w:rFonts w:eastAsia="Roboto"/>
                <w:color w:val="000000"/>
                <w:sz w:val="20"/>
                <w:szCs w:val="20"/>
                <w:highlight w:val="white"/>
              </w:rPr>
              <w:t xml:space="preserve"> solutions and </w:t>
            </w:r>
            <w:r w:rsidR="00954E7F" w:rsidRPr="00B36E23">
              <w:rPr>
                <w:rFonts w:eastAsia="Roboto"/>
                <w:color w:val="000000"/>
                <w:sz w:val="20"/>
                <w:szCs w:val="20"/>
                <w:highlight w:val="white"/>
              </w:rPr>
              <w:t>build readiness</w:t>
            </w:r>
            <w:r w:rsidRPr="00B36E23">
              <w:rPr>
                <w:rFonts w:eastAsia="Roboto"/>
                <w:color w:val="000000"/>
                <w:sz w:val="20"/>
                <w:szCs w:val="20"/>
                <w:highlight w:val="white"/>
              </w:rPr>
              <w:t xml:space="preserve"> for sponsorship.</w:t>
            </w:r>
          </w:p>
        </w:tc>
        <w:tc>
          <w:tcPr>
            <w:tcW w:w="1277" w:type="dxa"/>
            <w:shd w:val="clear" w:color="auto" w:fill="auto"/>
            <w:tcMar>
              <w:top w:w="100" w:type="dxa"/>
              <w:left w:w="100" w:type="dxa"/>
              <w:bottom w:w="100" w:type="dxa"/>
              <w:right w:w="100" w:type="dxa"/>
            </w:tcMar>
          </w:tcPr>
          <w:p w14:paraId="1FC9A2FB"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1.5</w:t>
            </w:r>
          </w:p>
        </w:tc>
      </w:tr>
      <w:tr w:rsidR="001B2448" w:rsidRPr="00B36E23" w14:paraId="7C5D19D9" w14:textId="77777777">
        <w:trPr>
          <w:trHeight w:val="2904"/>
        </w:trPr>
        <w:tc>
          <w:tcPr>
            <w:tcW w:w="1234" w:type="dxa"/>
            <w:shd w:val="clear" w:color="auto" w:fill="auto"/>
            <w:tcMar>
              <w:top w:w="100" w:type="dxa"/>
              <w:left w:w="100" w:type="dxa"/>
              <w:bottom w:w="100" w:type="dxa"/>
              <w:right w:w="100" w:type="dxa"/>
            </w:tcMar>
          </w:tcPr>
          <w:p w14:paraId="249642CD" w14:textId="77777777" w:rsidR="001B2448" w:rsidRPr="00B36E23" w:rsidRDefault="00E527AA" w:rsidP="00B36E23">
            <w:pPr>
              <w:widowControl w:val="0"/>
              <w:pBdr>
                <w:top w:val="nil"/>
                <w:left w:val="nil"/>
                <w:bottom w:val="nil"/>
                <w:right w:val="nil"/>
                <w:between w:val="nil"/>
              </w:pBdr>
              <w:spacing w:line="240" w:lineRule="auto"/>
              <w:ind w:left="143"/>
              <w:rPr>
                <w:rFonts w:eastAsia="Roboto"/>
                <w:color w:val="000000"/>
                <w:sz w:val="20"/>
                <w:szCs w:val="20"/>
                <w:highlight w:val="white"/>
              </w:rPr>
            </w:pPr>
            <w:r w:rsidRPr="00B36E23">
              <w:rPr>
                <w:rFonts w:eastAsia="Roboto"/>
                <w:color w:val="000000"/>
                <w:sz w:val="20"/>
                <w:szCs w:val="20"/>
                <w:highlight w:val="white"/>
              </w:rPr>
              <w:t>6</w:t>
            </w:r>
          </w:p>
        </w:tc>
        <w:tc>
          <w:tcPr>
            <w:tcW w:w="1560" w:type="dxa"/>
            <w:shd w:val="clear" w:color="auto" w:fill="auto"/>
            <w:tcMar>
              <w:top w:w="100" w:type="dxa"/>
              <w:left w:w="100" w:type="dxa"/>
              <w:bottom w:w="100" w:type="dxa"/>
              <w:right w:w="100" w:type="dxa"/>
            </w:tcMar>
          </w:tcPr>
          <w:p w14:paraId="338D76F5"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 xml:space="preserve">Design Lab </w:t>
            </w:r>
          </w:p>
          <w:p w14:paraId="55196F97"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Test</w:t>
            </w:r>
          </w:p>
        </w:tc>
        <w:tc>
          <w:tcPr>
            <w:tcW w:w="2694" w:type="dxa"/>
            <w:shd w:val="clear" w:color="auto" w:fill="auto"/>
            <w:tcMar>
              <w:top w:w="100" w:type="dxa"/>
              <w:left w:w="100" w:type="dxa"/>
              <w:bottom w:w="100" w:type="dxa"/>
              <w:right w:w="100" w:type="dxa"/>
            </w:tcMar>
          </w:tcPr>
          <w:p w14:paraId="4BDAE4D9" w14:textId="77777777" w:rsidR="001B2448" w:rsidRPr="00B36E23" w:rsidRDefault="00E527AA" w:rsidP="00B36E23">
            <w:pPr>
              <w:widowControl w:val="0"/>
              <w:pBdr>
                <w:top w:val="nil"/>
                <w:left w:val="nil"/>
                <w:bottom w:val="nil"/>
                <w:right w:val="nil"/>
                <w:between w:val="nil"/>
              </w:pBdr>
              <w:spacing w:line="226" w:lineRule="auto"/>
              <w:ind w:left="137" w:right="-47" w:firstLine="1"/>
              <w:rPr>
                <w:rFonts w:eastAsia="Roboto"/>
                <w:color w:val="000000"/>
                <w:sz w:val="20"/>
                <w:szCs w:val="20"/>
                <w:highlight w:val="white"/>
              </w:rPr>
            </w:pPr>
            <w:r w:rsidRPr="00B36E23">
              <w:rPr>
                <w:rFonts w:eastAsia="Roboto"/>
                <w:color w:val="000000"/>
                <w:sz w:val="20"/>
                <w:szCs w:val="20"/>
                <w:highlight w:val="white"/>
              </w:rPr>
              <w:t xml:space="preserve">Introduction to concepts and tools for testing intent and commitment of stakeholders. </w:t>
            </w:r>
          </w:p>
          <w:p w14:paraId="278A2F60" w14:textId="77777777" w:rsidR="001B2448" w:rsidRPr="00B36E23" w:rsidRDefault="00E527AA" w:rsidP="00B36E23">
            <w:pPr>
              <w:widowControl w:val="0"/>
              <w:pBdr>
                <w:top w:val="nil"/>
                <w:left w:val="nil"/>
                <w:bottom w:val="nil"/>
                <w:right w:val="nil"/>
                <w:between w:val="nil"/>
              </w:pBdr>
              <w:spacing w:before="419" w:line="227" w:lineRule="auto"/>
              <w:ind w:left="136" w:right="-48" w:firstLine="2"/>
              <w:rPr>
                <w:rFonts w:eastAsia="Roboto"/>
                <w:color w:val="000000"/>
                <w:sz w:val="20"/>
                <w:szCs w:val="20"/>
                <w:highlight w:val="white"/>
              </w:rPr>
            </w:pPr>
            <w:r w:rsidRPr="00B36E23">
              <w:rPr>
                <w:rFonts w:eastAsia="Roboto"/>
                <w:color w:val="000000"/>
                <w:sz w:val="20"/>
                <w:szCs w:val="20"/>
                <w:highlight w:val="white"/>
              </w:rPr>
              <w:t>In this module, students are introduced to testing methods and learn the importance of having employees/ stakeholders experience the design or proposed solution</w:t>
            </w:r>
          </w:p>
        </w:tc>
        <w:tc>
          <w:tcPr>
            <w:tcW w:w="2977" w:type="dxa"/>
            <w:shd w:val="clear" w:color="auto" w:fill="auto"/>
            <w:tcMar>
              <w:top w:w="100" w:type="dxa"/>
              <w:left w:w="100" w:type="dxa"/>
              <w:bottom w:w="100" w:type="dxa"/>
              <w:right w:w="100" w:type="dxa"/>
            </w:tcMar>
          </w:tcPr>
          <w:p w14:paraId="7B4847D8" w14:textId="77777777" w:rsidR="001B2448" w:rsidRPr="00B36E23" w:rsidRDefault="00E527AA" w:rsidP="00B36E23">
            <w:pPr>
              <w:widowControl w:val="0"/>
              <w:pBdr>
                <w:top w:val="nil"/>
                <w:left w:val="nil"/>
                <w:bottom w:val="nil"/>
                <w:right w:val="nil"/>
                <w:between w:val="nil"/>
              </w:pBdr>
              <w:spacing w:line="224" w:lineRule="auto"/>
              <w:ind w:left="47" w:right="-47" w:firstLine="95"/>
              <w:rPr>
                <w:rFonts w:eastAsia="Roboto"/>
                <w:color w:val="000000"/>
                <w:sz w:val="20"/>
                <w:szCs w:val="20"/>
                <w:highlight w:val="white"/>
              </w:rPr>
            </w:pPr>
            <w:r w:rsidRPr="00B36E23">
              <w:rPr>
                <w:rFonts w:eastAsia="Roboto"/>
                <w:color w:val="000000"/>
                <w:sz w:val="20"/>
                <w:szCs w:val="20"/>
                <w:highlight w:val="white"/>
              </w:rPr>
              <w:t xml:space="preserve">Students test prototype/s and business model canvas </w:t>
            </w:r>
            <w:proofErr w:type="gramStart"/>
            <w:r w:rsidRPr="00B36E23">
              <w:rPr>
                <w:rFonts w:eastAsia="Roboto"/>
                <w:color w:val="000000"/>
                <w:sz w:val="20"/>
                <w:szCs w:val="20"/>
                <w:highlight w:val="white"/>
              </w:rPr>
              <w:t>through</w:t>
            </w:r>
            <w:proofErr w:type="gramEnd"/>
            <w:r w:rsidRPr="00B36E23">
              <w:rPr>
                <w:rFonts w:eastAsia="Roboto"/>
                <w:color w:val="000000"/>
                <w:sz w:val="20"/>
                <w:szCs w:val="20"/>
                <w:highlight w:val="white"/>
              </w:rPr>
              <w:t xml:space="preserve">  </w:t>
            </w:r>
          </w:p>
          <w:p w14:paraId="1EF91EBC" w14:textId="75A5944E" w:rsidR="001B2448" w:rsidRPr="00B36E23" w:rsidRDefault="00E527AA" w:rsidP="00B36E23">
            <w:pPr>
              <w:widowControl w:val="0"/>
              <w:pBdr>
                <w:top w:val="nil"/>
                <w:left w:val="nil"/>
                <w:bottom w:val="nil"/>
                <w:right w:val="nil"/>
                <w:between w:val="nil"/>
              </w:pBdr>
              <w:spacing w:before="3" w:line="228" w:lineRule="auto"/>
              <w:ind w:left="137" w:right="-47" w:hanging="1"/>
              <w:rPr>
                <w:rFonts w:eastAsia="Roboto"/>
                <w:color w:val="000000"/>
                <w:sz w:val="20"/>
                <w:szCs w:val="20"/>
                <w:highlight w:val="white"/>
              </w:rPr>
            </w:pPr>
            <w:r w:rsidRPr="00B36E23">
              <w:rPr>
                <w:rFonts w:eastAsia="Roboto"/>
                <w:color w:val="000000"/>
                <w:sz w:val="20"/>
                <w:szCs w:val="20"/>
                <w:highlight w:val="white"/>
              </w:rPr>
              <w:t xml:space="preserve">tools like user interview and validate feasibility, </w:t>
            </w:r>
            <w:r w:rsidR="00954E7F" w:rsidRPr="00B36E23">
              <w:rPr>
                <w:rFonts w:eastAsia="Roboto"/>
                <w:color w:val="000000"/>
                <w:sz w:val="20"/>
                <w:szCs w:val="20"/>
                <w:highlight w:val="white"/>
              </w:rPr>
              <w:t>viability,</w:t>
            </w:r>
            <w:r w:rsidRPr="00B36E23">
              <w:rPr>
                <w:rFonts w:eastAsia="Roboto"/>
                <w:color w:val="000000"/>
                <w:sz w:val="20"/>
                <w:szCs w:val="20"/>
                <w:highlight w:val="white"/>
              </w:rPr>
              <w:t xml:space="preserve"> and sustainability of solutions.</w:t>
            </w:r>
          </w:p>
          <w:p w14:paraId="561CD01D" w14:textId="77777777" w:rsidR="001B2448" w:rsidRPr="00B36E23" w:rsidRDefault="00E527AA" w:rsidP="00B36E23">
            <w:pPr>
              <w:widowControl w:val="0"/>
              <w:pBdr>
                <w:top w:val="nil"/>
                <w:left w:val="nil"/>
                <w:bottom w:val="nil"/>
                <w:right w:val="nil"/>
                <w:between w:val="nil"/>
              </w:pBdr>
              <w:spacing w:before="138" w:line="240" w:lineRule="auto"/>
              <w:ind w:left="47"/>
              <w:rPr>
                <w:rFonts w:eastAsia="Roboto"/>
                <w:color w:val="000000"/>
                <w:sz w:val="20"/>
                <w:szCs w:val="20"/>
                <w:highlight w:val="white"/>
              </w:rPr>
            </w:pPr>
            <w:r w:rsidRPr="00B36E23">
              <w:rPr>
                <w:rFonts w:eastAsia="Roboto"/>
                <w:color w:val="000000"/>
                <w:sz w:val="20"/>
                <w:szCs w:val="20"/>
                <w:highlight w:val="white"/>
              </w:rPr>
              <w:t xml:space="preserve"> </w:t>
            </w:r>
          </w:p>
          <w:p w14:paraId="2A68BCC2" w14:textId="77777777" w:rsidR="001B2448" w:rsidRPr="00B36E23" w:rsidRDefault="00E527AA" w:rsidP="00B36E23">
            <w:pPr>
              <w:widowControl w:val="0"/>
              <w:pBdr>
                <w:top w:val="nil"/>
                <w:left w:val="nil"/>
                <w:bottom w:val="nil"/>
                <w:right w:val="nil"/>
                <w:between w:val="nil"/>
              </w:pBdr>
              <w:spacing w:before="202" w:line="240" w:lineRule="auto"/>
              <w:ind w:left="47"/>
              <w:rPr>
                <w:rFonts w:eastAsia="Roboto"/>
                <w:color w:val="000000"/>
                <w:sz w:val="20"/>
                <w:szCs w:val="20"/>
                <w:highlight w:val="white"/>
              </w:rPr>
            </w:pPr>
            <w:r w:rsidRPr="00B36E23">
              <w:rPr>
                <w:rFonts w:eastAsia="Roboto"/>
                <w:color w:val="000000"/>
                <w:sz w:val="20"/>
                <w:szCs w:val="20"/>
                <w:highlight w:val="white"/>
              </w:rPr>
              <w:t xml:space="preserve"> </w:t>
            </w:r>
          </w:p>
          <w:p w14:paraId="0F1E1840" w14:textId="77777777" w:rsidR="001B2448" w:rsidRPr="00B36E23" w:rsidRDefault="00E527AA" w:rsidP="00B36E23">
            <w:pPr>
              <w:widowControl w:val="0"/>
              <w:pBdr>
                <w:top w:val="nil"/>
                <w:left w:val="nil"/>
                <w:bottom w:val="nil"/>
                <w:right w:val="nil"/>
                <w:between w:val="nil"/>
              </w:pBdr>
              <w:spacing w:before="207" w:line="240" w:lineRule="auto"/>
              <w:ind w:left="48"/>
              <w:rPr>
                <w:rFonts w:eastAsia="Roboto"/>
                <w:color w:val="000000"/>
                <w:sz w:val="20"/>
                <w:szCs w:val="20"/>
                <w:highlight w:val="white"/>
              </w:rPr>
            </w:pPr>
            <w:r w:rsidRPr="00B36E23">
              <w:rPr>
                <w:rFonts w:eastAsia="Roboto"/>
                <w:color w:val="000000"/>
                <w:sz w:val="20"/>
                <w:szCs w:val="20"/>
                <w:highlight w:val="white"/>
              </w:rPr>
              <w:t xml:space="preserve"> </w:t>
            </w:r>
          </w:p>
          <w:p w14:paraId="10950474" w14:textId="77777777" w:rsidR="001B2448" w:rsidRPr="00B36E23" w:rsidRDefault="00E527AA" w:rsidP="00B36E23">
            <w:pPr>
              <w:widowControl w:val="0"/>
              <w:pBdr>
                <w:top w:val="nil"/>
                <w:left w:val="nil"/>
                <w:bottom w:val="nil"/>
                <w:right w:val="nil"/>
                <w:between w:val="nil"/>
              </w:pBdr>
              <w:spacing w:before="207" w:line="240" w:lineRule="auto"/>
              <w:ind w:left="47"/>
              <w:rPr>
                <w:rFonts w:eastAsia="Roboto"/>
                <w:color w:val="000000"/>
                <w:sz w:val="20"/>
                <w:szCs w:val="20"/>
                <w:highlight w:val="white"/>
              </w:rPr>
            </w:pPr>
            <w:r w:rsidRPr="00B36E23">
              <w:rPr>
                <w:rFonts w:eastAsia="Roboto"/>
                <w:color w:val="000000"/>
                <w:sz w:val="20"/>
                <w:szCs w:val="20"/>
                <w:highlight w:val="white"/>
              </w:rPr>
              <w:t xml:space="preserve"> </w:t>
            </w:r>
          </w:p>
          <w:p w14:paraId="3FD88845" w14:textId="77777777" w:rsidR="001B2448" w:rsidRPr="00B36E23" w:rsidRDefault="00E527AA" w:rsidP="00B36E23">
            <w:pPr>
              <w:widowControl w:val="0"/>
              <w:pBdr>
                <w:top w:val="nil"/>
                <w:left w:val="nil"/>
                <w:bottom w:val="nil"/>
                <w:right w:val="nil"/>
                <w:between w:val="nil"/>
              </w:pBdr>
              <w:spacing w:before="207" w:line="240" w:lineRule="auto"/>
              <w:ind w:left="48"/>
              <w:rPr>
                <w:rFonts w:eastAsia="Roboto"/>
                <w:color w:val="000000"/>
                <w:sz w:val="20"/>
                <w:szCs w:val="20"/>
                <w:highlight w:val="white"/>
              </w:rPr>
            </w:pPr>
            <w:r w:rsidRPr="00B36E23">
              <w:rPr>
                <w:rFonts w:eastAsia="Roboto"/>
                <w:color w:val="000000"/>
                <w:sz w:val="20"/>
                <w:szCs w:val="20"/>
                <w:highlight w:val="white"/>
              </w:rPr>
              <w:t xml:space="preserve"> </w:t>
            </w:r>
          </w:p>
        </w:tc>
        <w:tc>
          <w:tcPr>
            <w:tcW w:w="1277" w:type="dxa"/>
            <w:shd w:val="clear" w:color="auto" w:fill="auto"/>
            <w:tcMar>
              <w:top w:w="100" w:type="dxa"/>
              <w:left w:w="100" w:type="dxa"/>
              <w:bottom w:w="100" w:type="dxa"/>
              <w:right w:w="100" w:type="dxa"/>
            </w:tcMar>
          </w:tcPr>
          <w:p w14:paraId="70F08665"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1.5</w:t>
            </w:r>
          </w:p>
          <w:p w14:paraId="5660CDE5" w14:textId="77777777" w:rsidR="001B2448" w:rsidRPr="00B36E23" w:rsidRDefault="00E527AA" w:rsidP="00B36E23">
            <w:pPr>
              <w:widowControl w:val="0"/>
              <w:pBdr>
                <w:top w:val="nil"/>
                <w:left w:val="nil"/>
                <w:bottom w:val="nil"/>
                <w:right w:val="nil"/>
                <w:between w:val="nil"/>
              </w:pBdr>
              <w:spacing w:before="176" w:line="240" w:lineRule="auto"/>
              <w:ind w:left="47"/>
              <w:rPr>
                <w:rFonts w:eastAsia="Roboto"/>
                <w:color w:val="000000"/>
                <w:sz w:val="20"/>
                <w:szCs w:val="20"/>
                <w:highlight w:val="white"/>
              </w:rPr>
            </w:pPr>
            <w:r w:rsidRPr="00B36E23">
              <w:rPr>
                <w:rFonts w:eastAsia="Roboto"/>
                <w:color w:val="000000"/>
                <w:sz w:val="20"/>
                <w:szCs w:val="20"/>
                <w:highlight w:val="white"/>
              </w:rPr>
              <w:t xml:space="preserve"> </w:t>
            </w:r>
          </w:p>
          <w:p w14:paraId="5AC7B81C" w14:textId="77777777" w:rsidR="001B2448" w:rsidRPr="00B36E23" w:rsidRDefault="00E527AA" w:rsidP="00B36E23">
            <w:pPr>
              <w:widowControl w:val="0"/>
              <w:pBdr>
                <w:top w:val="nil"/>
                <w:left w:val="nil"/>
                <w:bottom w:val="nil"/>
                <w:right w:val="nil"/>
                <w:between w:val="nil"/>
              </w:pBdr>
              <w:spacing w:before="202" w:line="240" w:lineRule="auto"/>
              <w:ind w:left="47"/>
              <w:rPr>
                <w:rFonts w:eastAsia="Roboto"/>
                <w:color w:val="000000"/>
                <w:sz w:val="20"/>
                <w:szCs w:val="20"/>
                <w:highlight w:val="white"/>
              </w:rPr>
            </w:pPr>
            <w:r w:rsidRPr="00B36E23">
              <w:rPr>
                <w:rFonts w:eastAsia="Roboto"/>
                <w:color w:val="000000"/>
                <w:sz w:val="20"/>
                <w:szCs w:val="20"/>
                <w:highlight w:val="white"/>
              </w:rPr>
              <w:t xml:space="preserve"> </w:t>
            </w:r>
          </w:p>
          <w:p w14:paraId="3AEEF5EB" w14:textId="77777777" w:rsidR="001B2448" w:rsidRPr="00B36E23" w:rsidRDefault="00E527AA" w:rsidP="00B36E23">
            <w:pPr>
              <w:widowControl w:val="0"/>
              <w:pBdr>
                <w:top w:val="nil"/>
                <w:left w:val="nil"/>
                <w:bottom w:val="nil"/>
                <w:right w:val="nil"/>
                <w:between w:val="nil"/>
              </w:pBdr>
              <w:spacing w:before="207" w:line="240" w:lineRule="auto"/>
              <w:ind w:left="45"/>
              <w:rPr>
                <w:rFonts w:eastAsia="Roboto"/>
                <w:color w:val="000000"/>
                <w:sz w:val="20"/>
                <w:szCs w:val="20"/>
                <w:highlight w:val="white"/>
              </w:rPr>
            </w:pPr>
            <w:r w:rsidRPr="00B36E23">
              <w:rPr>
                <w:rFonts w:eastAsia="Roboto"/>
                <w:color w:val="000000"/>
                <w:sz w:val="20"/>
                <w:szCs w:val="20"/>
                <w:highlight w:val="white"/>
              </w:rPr>
              <w:t xml:space="preserve"> </w:t>
            </w:r>
          </w:p>
        </w:tc>
      </w:tr>
    </w:tbl>
    <w:p w14:paraId="1AB5A61A"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45B1E81F"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5522BB56" w14:textId="772B41ED" w:rsidR="001B2448" w:rsidRPr="00B36E23" w:rsidRDefault="001B2448">
      <w:pPr>
        <w:widowControl w:val="0"/>
        <w:pBdr>
          <w:top w:val="nil"/>
          <w:left w:val="nil"/>
          <w:bottom w:val="nil"/>
          <w:right w:val="nil"/>
          <w:between w:val="nil"/>
        </w:pBdr>
        <w:rPr>
          <w:rFonts w:eastAsia="Roboto"/>
          <w:sz w:val="20"/>
          <w:szCs w:val="20"/>
          <w:highlight w:val="white"/>
        </w:rPr>
      </w:pPr>
    </w:p>
    <w:p w14:paraId="518D0F2B" w14:textId="77777777" w:rsidR="00954E7F" w:rsidRPr="00B36E23" w:rsidRDefault="00954E7F">
      <w:pPr>
        <w:widowControl w:val="0"/>
        <w:pBdr>
          <w:top w:val="nil"/>
          <w:left w:val="nil"/>
          <w:bottom w:val="nil"/>
          <w:right w:val="nil"/>
          <w:between w:val="nil"/>
        </w:pBdr>
        <w:rPr>
          <w:rFonts w:eastAsia="Roboto"/>
          <w:sz w:val="20"/>
          <w:szCs w:val="20"/>
          <w:highlight w:val="white"/>
        </w:rPr>
      </w:pPr>
    </w:p>
    <w:p w14:paraId="3079B66C" w14:textId="7940B356" w:rsidR="001B2448" w:rsidRPr="00B36E23" w:rsidRDefault="001B2448">
      <w:pPr>
        <w:widowControl w:val="0"/>
        <w:pBdr>
          <w:top w:val="nil"/>
          <w:left w:val="nil"/>
          <w:bottom w:val="nil"/>
          <w:right w:val="nil"/>
          <w:between w:val="nil"/>
        </w:pBdr>
        <w:rPr>
          <w:rFonts w:eastAsia="Roboto"/>
          <w:sz w:val="20"/>
          <w:szCs w:val="20"/>
          <w:highlight w:val="white"/>
        </w:rPr>
      </w:pPr>
    </w:p>
    <w:p w14:paraId="422CE99F" w14:textId="77777777" w:rsidR="006C4A81" w:rsidRPr="00B36E23" w:rsidRDefault="006C4A81">
      <w:pPr>
        <w:widowControl w:val="0"/>
        <w:pBdr>
          <w:top w:val="nil"/>
          <w:left w:val="nil"/>
          <w:bottom w:val="nil"/>
          <w:right w:val="nil"/>
          <w:between w:val="nil"/>
        </w:pBdr>
        <w:rPr>
          <w:rFonts w:eastAsia="Roboto"/>
          <w:sz w:val="20"/>
          <w:szCs w:val="20"/>
          <w:highlight w:val="white"/>
        </w:rPr>
      </w:pPr>
    </w:p>
    <w:p w14:paraId="48582174"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78083F45" w14:textId="77777777" w:rsidR="001B2448" w:rsidRPr="00B36E23" w:rsidRDefault="001B2448">
      <w:pPr>
        <w:widowControl w:val="0"/>
        <w:pBdr>
          <w:top w:val="nil"/>
          <w:left w:val="nil"/>
          <w:bottom w:val="nil"/>
          <w:right w:val="nil"/>
          <w:between w:val="nil"/>
        </w:pBdr>
        <w:rPr>
          <w:rFonts w:eastAsia="Roboto"/>
          <w:sz w:val="20"/>
          <w:szCs w:val="20"/>
          <w:highlight w:val="white"/>
        </w:rPr>
      </w:pPr>
    </w:p>
    <w:tbl>
      <w:tblPr>
        <w:tblStyle w:val="a3"/>
        <w:tblW w:w="9747" w:type="dxa"/>
        <w:tblInd w:w="1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35"/>
        <w:gridCol w:w="2026"/>
        <w:gridCol w:w="2088"/>
        <w:gridCol w:w="3121"/>
        <w:gridCol w:w="1277"/>
      </w:tblGrid>
      <w:tr w:rsidR="001B2448" w:rsidRPr="00B36E23" w14:paraId="53312CEB" w14:textId="77777777">
        <w:trPr>
          <w:trHeight w:val="1080"/>
        </w:trPr>
        <w:tc>
          <w:tcPr>
            <w:tcW w:w="1234" w:type="dxa"/>
            <w:shd w:val="clear" w:color="auto" w:fill="auto"/>
            <w:tcMar>
              <w:top w:w="100" w:type="dxa"/>
              <w:left w:w="100" w:type="dxa"/>
              <w:bottom w:w="100" w:type="dxa"/>
              <w:right w:w="100" w:type="dxa"/>
            </w:tcMar>
          </w:tcPr>
          <w:p w14:paraId="6F703BFD"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w:t>
            </w:r>
          </w:p>
          <w:p w14:paraId="3FBA57EA"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No.</w:t>
            </w:r>
          </w:p>
        </w:tc>
        <w:tc>
          <w:tcPr>
            <w:tcW w:w="2026" w:type="dxa"/>
            <w:shd w:val="clear" w:color="auto" w:fill="auto"/>
            <w:tcMar>
              <w:top w:w="100" w:type="dxa"/>
              <w:left w:w="100" w:type="dxa"/>
              <w:bottom w:w="100" w:type="dxa"/>
              <w:right w:w="100" w:type="dxa"/>
            </w:tcMar>
          </w:tcPr>
          <w:p w14:paraId="6ACB8159"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Session Coverage </w:t>
            </w:r>
          </w:p>
        </w:tc>
        <w:tc>
          <w:tcPr>
            <w:tcW w:w="2088" w:type="dxa"/>
            <w:shd w:val="clear" w:color="auto" w:fill="auto"/>
            <w:tcMar>
              <w:top w:w="100" w:type="dxa"/>
              <w:left w:w="100" w:type="dxa"/>
              <w:bottom w:w="100" w:type="dxa"/>
              <w:right w:w="100" w:type="dxa"/>
            </w:tcMar>
          </w:tcPr>
          <w:p w14:paraId="1C2E2F44" w14:textId="77777777" w:rsidR="001B2448" w:rsidRPr="00B36E23" w:rsidRDefault="00E527AA" w:rsidP="00B36E23">
            <w:pPr>
              <w:widowControl w:val="0"/>
              <w:pBdr>
                <w:top w:val="nil"/>
                <w:left w:val="nil"/>
                <w:bottom w:val="nil"/>
                <w:right w:val="nil"/>
                <w:between w:val="nil"/>
              </w:pBdr>
              <w:spacing w:line="240" w:lineRule="auto"/>
              <w:ind w:left="141"/>
              <w:rPr>
                <w:rFonts w:eastAsia="Roboto"/>
                <w:b/>
                <w:color w:val="000000"/>
                <w:sz w:val="20"/>
                <w:szCs w:val="20"/>
                <w:highlight w:val="white"/>
              </w:rPr>
            </w:pPr>
            <w:r w:rsidRPr="00B36E23">
              <w:rPr>
                <w:rFonts w:eastAsia="Roboto"/>
                <w:b/>
                <w:color w:val="000000"/>
                <w:sz w:val="20"/>
                <w:szCs w:val="20"/>
                <w:highlight w:val="white"/>
              </w:rPr>
              <w:t xml:space="preserve">Objectives </w:t>
            </w:r>
          </w:p>
        </w:tc>
        <w:tc>
          <w:tcPr>
            <w:tcW w:w="3121" w:type="dxa"/>
            <w:shd w:val="clear" w:color="auto" w:fill="auto"/>
            <w:tcMar>
              <w:top w:w="100" w:type="dxa"/>
              <w:left w:w="100" w:type="dxa"/>
              <w:bottom w:w="100" w:type="dxa"/>
              <w:right w:w="100" w:type="dxa"/>
            </w:tcMar>
          </w:tcPr>
          <w:p w14:paraId="32D807F7" w14:textId="77777777" w:rsidR="001B2448" w:rsidRPr="00B36E23" w:rsidRDefault="00E527AA" w:rsidP="00B36E23">
            <w:pPr>
              <w:widowControl w:val="0"/>
              <w:pBdr>
                <w:top w:val="nil"/>
                <w:left w:val="nil"/>
                <w:bottom w:val="nil"/>
                <w:right w:val="nil"/>
                <w:between w:val="nil"/>
              </w:pBdr>
              <w:spacing w:line="240" w:lineRule="auto"/>
              <w:ind w:left="137"/>
              <w:rPr>
                <w:rFonts w:eastAsia="Roboto"/>
                <w:b/>
                <w:color w:val="000000"/>
                <w:sz w:val="20"/>
                <w:szCs w:val="20"/>
                <w:highlight w:val="white"/>
              </w:rPr>
            </w:pPr>
            <w:r w:rsidRPr="00B36E23">
              <w:rPr>
                <w:rFonts w:eastAsia="Roboto"/>
                <w:b/>
                <w:color w:val="000000"/>
                <w:sz w:val="20"/>
                <w:szCs w:val="20"/>
                <w:highlight w:val="white"/>
              </w:rPr>
              <w:t xml:space="preserve">Pedagogy/ Methodology </w:t>
            </w:r>
          </w:p>
        </w:tc>
        <w:tc>
          <w:tcPr>
            <w:tcW w:w="1277" w:type="dxa"/>
            <w:shd w:val="clear" w:color="auto" w:fill="auto"/>
            <w:tcMar>
              <w:top w:w="100" w:type="dxa"/>
              <w:left w:w="100" w:type="dxa"/>
              <w:bottom w:w="100" w:type="dxa"/>
              <w:right w:w="100" w:type="dxa"/>
            </w:tcMar>
          </w:tcPr>
          <w:p w14:paraId="24B6546A" w14:textId="77777777" w:rsidR="001B2448" w:rsidRPr="00B36E23" w:rsidRDefault="00E527AA" w:rsidP="00B36E23">
            <w:pPr>
              <w:widowControl w:val="0"/>
              <w:pBdr>
                <w:top w:val="nil"/>
                <w:left w:val="nil"/>
                <w:bottom w:val="nil"/>
                <w:right w:val="nil"/>
                <w:between w:val="nil"/>
              </w:pBdr>
              <w:spacing w:line="240" w:lineRule="auto"/>
              <w:ind w:left="132"/>
              <w:rPr>
                <w:rFonts w:eastAsia="Roboto"/>
                <w:b/>
                <w:color w:val="000000"/>
                <w:sz w:val="20"/>
                <w:szCs w:val="20"/>
                <w:highlight w:val="white"/>
              </w:rPr>
            </w:pPr>
            <w:r w:rsidRPr="00B36E23">
              <w:rPr>
                <w:rFonts w:eastAsia="Roboto"/>
                <w:b/>
                <w:color w:val="000000"/>
                <w:sz w:val="20"/>
                <w:szCs w:val="20"/>
                <w:highlight w:val="white"/>
              </w:rPr>
              <w:t xml:space="preserve">Duration  </w:t>
            </w:r>
          </w:p>
          <w:p w14:paraId="01D13D81" w14:textId="77777777" w:rsidR="001B2448" w:rsidRPr="00B36E23" w:rsidRDefault="00E527AA" w:rsidP="00B36E23">
            <w:pPr>
              <w:widowControl w:val="0"/>
              <w:pBdr>
                <w:top w:val="nil"/>
                <w:left w:val="nil"/>
                <w:bottom w:val="nil"/>
                <w:right w:val="nil"/>
                <w:between w:val="nil"/>
              </w:pBdr>
              <w:spacing w:line="240" w:lineRule="auto"/>
              <w:ind w:left="138"/>
              <w:rPr>
                <w:rFonts w:eastAsia="Roboto"/>
                <w:b/>
                <w:color w:val="000000"/>
                <w:sz w:val="20"/>
                <w:szCs w:val="20"/>
                <w:highlight w:val="white"/>
              </w:rPr>
            </w:pPr>
            <w:r w:rsidRPr="00B36E23">
              <w:rPr>
                <w:rFonts w:eastAsia="Roboto"/>
                <w:b/>
                <w:color w:val="000000"/>
                <w:sz w:val="20"/>
                <w:szCs w:val="20"/>
                <w:highlight w:val="white"/>
              </w:rPr>
              <w:t>(in Hours)</w:t>
            </w:r>
          </w:p>
        </w:tc>
      </w:tr>
      <w:tr w:rsidR="001B2448" w:rsidRPr="00B36E23" w14:paraId="6E54AD7C" w14:textId="77777777">
        <w:trPr>
          <w:trHeight w:val="3043"/>
        </w:trPr>
        <w:tc>
          <w:tcPr>
            <w:tcW w:w="1234" w:type="dxa"/>
            <w:shd w:val="clear" w:color="auto" w:fill="auto"/>
            <w:tcMar>
              <w:top w:w="100" w:type="dxa"/>
              <w:left w:w="100" w:type="dxa"/>
              <w:bottom w:w="100" w:type="dxa"/>
              <w:right w:w="100" w:type="dxa"/>
            </w:tcMar>
          </w:tcPr>
          <w:p w14:paraId="20950FEA" w14:textId="77777777" w:rsidR="001B2448" w:rsidRPr="00B36E23" w:rsidRDefault="00E527AA" w:rsidP="00B36E23">
            <w:pPr>
              <w:widowControl w:val="0"/>
              <w:pBdr>
                <w:top w:val="nil"/>
                <w:left w:val="nil"/>
                <w:bottom w:val="nil"/>
                <w:right w:val="nil"/>
                <w:between w:val="nil"/>
              </w:pBdr>
              <w:spacing w:line="240" w:lineRule="auto"/>
              <w:ind w:left="138"/>
              <w:rPr>
                <w:rFonts w:eastAsia="Roboto"/>
                <w:color w:val="000000"/>
                <w:sz w:val="20"/>
                <w:szCs w:val="20"/>
                <w:highlight w:val="white"/>
              </w:rPr>
            </w:pPr>
            <w:r w:rsidRPr="00B36E23">
              <w:rPr>
                <w:rFonts w:eastAsia="Roboto"/>
                <w:color w:val="000000"/>
                <w:sz w:val="20"/>
                <w:szCs w:val="20"/>
                <w:highlight w:val="white"/>
              </w:rPr>
              <w:lastRenderedPageBreak/>
              <w:t xml:space="preserve">7 </w:t>
            </w:r>
          </w:p>
        </w:tc>
        <w:tc>
          <w:tcPr>
            <w:tcW w:w="2026" w:type="dxa"/>
            <w:shd w:val="clear" w:color="auto" w:fill="auto"/>
            <w:tcMar>
              <w:top w:w="100" w:type="dxa"/>
              <w:left w:w="100" w:type="dxa"/>
              <w:bottom w:w="100" w:type="dxa"/>
              <w:right w:w="100" w:type="dxa"/>
            </w:tcMar>
          </w:tcPr>
          <w:p w14:paraId="119034A4" w14:textId="77777777" w:rsidR="001B2448" w:rsidRPr="00B36E23" w:rsidRDefault="00E527AA" w:rsidP="00B36E23">
            <w:pPr>
              <w:widowControl w:val="0"/>
              <w:pBdr>
                <w:top w:val="nil"/>
                <w:left w:val="nil"/>
                <w:bottom w:val="nil"/>
                <w:right w:val="nil"/>
                <w:between w:val="nil"/>
              </w:pBdr>
              <w:spacing w:line="240" w:lineRule="auto"/>
              <w:ind w:left="138"/>
              <w:rPr>
                <w:rFonts w:eastAsia="Roboto"/>
                <w:color w:val="000000"/>
                <w:sz w:val="20"/>
                <w:szCs w:val="20"/>
                <w:highlight w:val="white"/>
              </w:rPr>
            </w:pPr>
            <w:r w:rsidRPr="00B36E23">
              <w:rPr>
                <w:rFonts w:eastAsia="Roboto"/>
                <w:color w:val="000000"/>
                <w:sz w:val="20"/>
                <w:szCs w:val="20"/>
                <w:highlight w:val="white"/>
              </w:rPr>
              <w:t xml:space="preserve">Interim  </w:t>
            </w:r>
          </w:p>
          <w:p w14:paraId="644026A2"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Presentations</w:t>
            </w:r>
          </w:p>
        </w:tc>
        <w:tc>
          <w:tcPr>
            <w:tcW w:w="2088" w:type="dxa"/>
            <w:shd w:val="clear" w:color="auto" w:fill="auto"/>
            <w:tcMar>
              <w:top w:w="100" w:type="dxa"/>
              <w:left w:w="100" w:type="dxa"/>
              <w:bottom w:w="100" w:type="dxa"/>
              <w:right w:w="100" w:type="dxa"/>
            </w:tcMar>
          </w:tcPr>
          <w:p w14:paraId="0C16F164" w14:textId="28437457" w:rsidR="001B2448" w:rsidRPr="00B36E23" w:rsidRDefault="00E527AA" w:rsidP="00B36E23">
            <w:pPr>
              <w:widowControl w:val="0"/>
              <w:pBdr>
                <w:top w:val="nil"/>
                <w:left w:val="nil"/>
                <w:bottom w:val="nil"/>
                <w:right w:val="nil"/>
                <w:between w:val="nil"/>
              </w:pBdr>
              <w:spacing w:line="228" w:lineRule="auto"/>
              <w:ind w:left="135" w:right="86" w:firstLine="2"/>
              <w:rPr>
                <w:rFonts w:eastAsia="Roboto"/>
                <w:color w:val="000000"/>
                <w:sz w:val="20"/>
                <w:szCs w:val="20"/>
                <w:highlight w:val="white"/>
              </w:rPr>
            </w:pPr>
            <w:r w:rsidRPr="00B36E23">
              <w:rPr>
                <w:rFonts w:eastAsia="Roboto"/>
                <w:color w:val="000000"/>
                <w:sz w:val="20"/>
                <w:szCs w:val="20"/>
                <w:highlight w:val="white"/>
              </w:rPr>
              <w:t xml:space="preserve">Interim </w:t>
            </w:r>
            <w:r w:rsidR="00954E7F" w:rsidRPr="00B36E23">
              <w:rPr>
                <w:rFonts w:eastAsia="Roboto"/>
                <w:color w:val="000000"/>
                <w:sz w:val="20"/>
                <w:szCs w:val="20"/>
                <w:highlight w:val="white"/>
              </w:rPr>
              <w:t>presentation after</w:t>
            </w:r>
            <w:r w:rsidRPr="00B36E23">
              <w:rPr>
                <w:rFonts w:eastAsia="Roboto"/>
                <w:color w:val="000000"/>
                <w:sz w:val="20"/>
                <w:szCs w:val="20"/>
                <w:highlight w:val="white"/>
              </w:rPr>
              <w:t xml:space="preserve"> fine tuning </w:t>
            </w:r>
            <w:r w:rsidR="00954E7F" w:rsidRPr="00B36E23">
              <w:rPr>
                <w:rFonts w:eastAsia="Roboto"/>
                <w:color w:val="000000"/>
                <w:sz w:val="20"/>
                <w:szCs w:val="20"/>
                <w:highlight w:val="white"/>
              </w:rPr>
              <w:t>the prototype</w:t>
            </w:r>
            <w:r w:rsidRPr="00B36E23">
              <w:rPr>
                <w:rFonts w:eastAsia="Roboto"/>
                <w:color w:val="000000"/>
                <w:sz w:val="20"/>
                <w:szCs w:val="20"/>
                <w:highlight w:val="white"/>
              </w:rPr>
              <w:t xml:space="preserve"> and </w:t>
            </w:r>
            <w:r w:rsidR="00954E7F" w:rsidRPr="00B36E23">
              <w:rPr>
                <w:rFonts w:eastAsia="Roboto"/>
                <w:color w:val="000000"/>
                <w:sz w:val="20"/>
                <w:szCs w:val="20"/>
                <w:highlight w:val="white"/>
              </w:rPr>
              <w:t>carrying out</w:t>
            </w:r>
            <w:r w:rsidRPr="00B36E23">
              <w:rPr>
                <w:rFonts w:eastAsia="Roboto"/>
                <w:color w:val="000000"/>
                <w:sz w:val="20"/>
                <w:szCs w:val="20"/>
                <w:highlight w:val="white"/>
              </w:rPr>
              <w:t xml:space="preserve"> a detailed </w:t>
            </w:r>
            <w:r w:rsidR="00954E7F" w:rsidRPr="00B36E23">
              <w:rPr>
                <w:rFonts w:eastAsia="Roboto"/>
                <w:color w:val="000000"/>
                <w:sz w:val="20"/>
                <w:szCs w:val="20"/>
                <w:highlight w:val="white"/>
              </w:rPr>
              <w:t>testing with</w:t>
            </w:r>
            <w:r w:rsidRPr="00B36E23">
              <w:rPr>
                <w:rFonts w:eastAsia="Roboto"/>
                <w:color w:val="000000"/>
                <w:sz w:val="20"/>
                <w:szCs w:val="20"/>
                <w:highlight w:val="white"/>
              </w:rPr>
              <w:t xml:space="preserve"> the user group</w:t>
            </w:r>
          </w:p>
        </w:tc>
        <w:tc>
          <w:tcPr>
            <w:tcW w:w="3121" w:type="dxa"/>
            <w:shd w:val="clear" w:color="auto" w:fill="auto"/>
            <w:tcMar>
              <w:top w:w="100" w:type="dxa"/>
              <w:left w:w="100" w:type="dxa"/>
              <w:bottom w:w="100" w:type="dxa"/>
              <w:right w:w="100" w:type="dxa"/>
            </w:tcMar>
          </w:tcPr>
          <w:p w14:paraId="67374951" w14:textId="5D6F56DD" w:rsidR="001B2448" w:rsidRPr="00B36E23" w:rsidRDefault="00E527AA" w:rsidP="00B36E23">
            <w:pPr>
              <w:widowControl w:val="0"/>
              <w:pBdr>
                <w:top w:val="nil"/>
                <w:left w:val="nil"/>
                <w:bottom w:val="nil"/>
                <w:right w:val="nil"/>
                <w:between w:val="nil"/>
              </w:pBdr>
              <w:spacing w:line="228" w:lineRule="auto"/>
              <w:ind w:left="135" w:right="226" w:firstLine="5"/>
              <w:rPr>
                <w:rFonts w:eastAsia="Roboto"/>
                <w:color w:val="000000"/>
                <w:sz w:val="20"/>
                <w:szCs w:val="20"/>
                <w:highlight w:val="white"/>
              </w:rPr>
            </w:pPr>
            <w:r w:rsidRPr="00B36E23">
              <w:rPr>
                <w:rFonts w:eastAsia="Roboto"/>
                <w:color w:val="000000"/>
                <w:sz w:val="20"/>
                <w:szCs w:val="20"/>
                <w:highlight w:val="white"/>
              </w:rPr>
              <w:t xml:space="preserve">Groups present the </w:t>
            </w:r>
            <w:r w:rsidR="00954E7F" w:rsidRPr="00B36E23">
              <w:rPr>
                <w:rFonts w:eastAsia="Roboto"/>
                <w:color w:val="000000"/>
                <w:sz w:val="20"/>
                <w:szCs w:val="20"/>
                <w:highlight w:val="white"/>
              </w:rPr>
              <w:t>solution prototype</w:t>
            </w:r>
            <w:r w:rsidRPr="00B36E23">
              <w:rPr>
                <w:rFonts w:eastAsia="Roboto"/>
                <w:color w:val="000000"/>
                <w:sz w:val="20"/>
                <w:szCs w:val="20"/>
                <w:highlight w:val="white"/>
              </w:rPr>
              <w:t xml:space="preserve"> and Business </w:t>
            </w:r>
            <w:r w:rsidR="00954E7F" w:rsidRPr="00B36E23">
              <w:rPr>
                <w:rFonts w:eastAsia="Roboto"/>
                <w:color w:val="000000"/>
                <w:sz w:val="20"/>
                <w:szCs w:val="20"/>
                <w:highlight w:val="white"/>
              </w:rPr>
              <w:t>Model Canvas</w:t>
            </w:r>
            <w:r w:rsidRPr="00B36E23">
              <w:rPr>
                <w:rFonts w:eastAsia="Roboto"/>
                <w:color w:val="000000"/>
                <w:sz w:val="20"/>
                <w:szCs w:val="20"/>
                <w:highlight w:val="white"/>
              </w:rPr>
              <w:t xml:space="preserve">, take feedback from </w:t>
            </w:r>
            <w:r w:rsidR="00954E7F" w:rsidRPr="00B36E23">
              <w:rPr>
                <w:rFonts w:eastAsia="Roboto"/>
                <w:color w:val="000000"/>
                <w:sz w:val="20"/>
                <w:szCs w:val="20"/>
                <w:highlight w:val="white"/>
              </w:rPr>
              <w:t>each other</w:t>
            </w:r>
            <w:r w:rsidRPr="00B36E23">
              <w:rPr>
                <w:rFonts w:eastAsia="Roboto"/>
                <w:color w:val="000000"/>
                <w:sz w:val="20"/>
                <w:szCs w:val="20"/>
                <w:highlight w:val="white"/>
              </w:rPr>
              <w:t xml:space="preserve">. </w:t>
            </w:r>
          </w:p>
          <w:p w14:paraId="4F0486E9" w14:textId="410AEF80" w:rsidR="001B2448" w:rsidRPr="00B36E23" w:rsidRDefault="00E527AA" w:rsidP="00B36E23">
            <w:pPr>
              <w:widowControl w:val="0"/>
              <w:pBdr>
                <w:top w:val="nil"/>
                <w:left w:val="nil"/>
                <w:bottom w:val="nil"/>
                <w:right w:val="nil"/>
                <w:between w:val="nil"/>
              </w:pBdr>
              <w:spacing w:before="206" w:line="227" w:lineRule="auto"/>
              <w:ind w:left="135" w:right="168" w:firstLine="2"/>
              <w:rPr>
                <w:rFonts w:eastAsia="Roboto"/>
                <w:color w:val="000000"/>
                <w:sz w:val="20"/>
                <w:szCs w:val="20"/>
                <w:highlight w:val="white"/>
              </w:rPr>
            </w:pPr>
            <w:r w:rsidRPr="00B36E23">
              <w:rPr>
                <w:rFonts w:eastAsia="Roboto"/>
                <w:color w:val="000000"/>
                <w:sz w:val="20"/>
                <w:szCs w:val="20"/>
                <w:highlight w:val="white"/>
              </w:rPr>
              <w:t xml:space="preserve">Incorporate the feedback </w:t>
            </w:r>
            <w:r w:rsidR="00954E7F" w:rsidRPr="00B36E23">
              <w:rPr>
                <w:rFonts w:eastAsia="Roboto"/>
                <w:color w:val="000000"/>
                <w:sz w:val="20"/>
                <w:szCs w:val="20"/>
                <w:highlight w:val="white"/>
              </w:rPr>
              <w:t>received, carry</w:t>
            </w:r>
            <w:r w:rsidRPr="00B36E23">
              <w:rPr>
                <w:rFonts w:eastAsia="Roboto"/>
                <w:color w:val="000000"/>
                <w:sz w:val="20"/>
                <w:szCs w:val="20"/>
                <w:highlight w:val="white"/>
              </w:rPr>
              <w:t xml:space="preserve"> out testing with the </w:t>
            </w:r>
            <w:r w:rsidR="00954E7F" w:rsidRPr="00B36E23">
              <w:rPr>
                <w:rFonts w:eastAsia="Roboto"/>
                <w:color w:val="000000"/>
                <w:sz w:val="20"/>
                <w:szCs w:val="20"/>
                <w:highlight w:val="white"/>
              </w:rPr>
              <w:t>user group</w:t>
            </w:r>
            <w:r w:rsidRPr="00B36E23">
              <w:rPr>
                <w:rFonts w:eastAsia="Roboto"/>
                <w:color w:val="000000"/>
                <w:sz w:val="20"/>
                <w:szCs w:val="20"/>
                <w:highlight w:val="white"/>
              </w:rPr>
              <w:t xml:space="preserve"> and refine their solution</w:t>
            </w:r>
            <w:r w:rsidR="00954E7F" w:rsidRPr="00B36E23">
              <w:rPr>
                <w:rFonts w:eastAsia="Roboto"/>
                <w:color w:val="000000"/>
                <w:sz w:val="20"/>
                <w:szCs w:val="20"/>
                <w:highlight w:val="white"/>
              </w:rPr>
              <w:t>/ prototype</w:t>
            </w:r>
            <w:r w:rsidRPr="00B36E23">
              <w:rPr>
                <w:rFonts w:eastAsia="Roboto"/>
                <w:color w:val="000000"/>
                <w:sz w:val="20"/>
                <w:szCs w:val="20"/>
                <w:highlight w:val="white"/>
              </w:rPr>
              <w:t xml:space="preserve"> and Business </w:t>
            </w:r>
            <w:r w:rsidR="00954E7F" w:rsidRPr="00B36E23">
              <w:rPr>
                <w:rFonts w:eastAsia="Roboto"/>
                <w:color w:val="000000"/>
                <w:sz w:val="20"/>
                <w:szCs w:val="20"/>
                <w:highlight w:val="white"/>
              </w:rPr>
              <w:t>Model Canvas</w:t>
            </w:r>
            <w:r w:rsidRPr="00B36E23">
              <w:rPr>
                <w:rFonts w:eastAsia="Roboto"/>
                <w:color w:val="000000"/>
                <w:sz w:val="20"/>
                <w:szCs w:val="20"/>
                <w:highlight w:val="white"/>
              </w:rPr>
              <w:t>.</w:t>
            </w:r>
          </w:p>
        </w:tc>
        <w:tc>
          <w:tcPr>
            <w:tcW w:w="1277" w:type="dxa"/>
            <w:shd w:val="clear" w:color="auto" w:fill="auto"/>
            <w:tcMar>
              <w:top w:w="100" w:type="dxa"/>
              <w:left w:w="100" w:type="dxa"/>
              <w:bottom w:w="100" w:type="dxa"/>
              <w:right w:w="100" w:type="dxa"/>
            </w:tcMar>
          </w:tcPr>
          <w:p w14:paraId="7BB8745A" w14:textId="77777777" w:rsidR="001B2448" w:rsidRPr="00B36E23" w:rsidRDefault="00E527AA" w:rsidP="00B36E23">
            <w:pPr>
              <w:widowControl w:val="0"/>
              <w:pBdr>
                <w:top w:val="nil"/>
                <w:left w:val="nil"/>
                <w:bottom w:val="nil"/>
                <w:right w:val="nil"/>
                <w:between w:val="nil"/>
              </w:pBdr>
              <w:spacing w:line="240" w:lineRule="auto"/>
              <w:ind w:left="151"/>
              <w:rPr>
                <w:rFonts w:eastAsia="Roboto"/>
                <w:color w:val="000000"/>
                <w:sz w:val="20"/>
                <w:szCs w:val="20"/>
                <w:highlight w:val="white"/>
              </w:rPr>
            </w:pPr>
            <w:r w:rsidRPr="00B36E23">
              <w:rPr>
                <w:rFonts w:eastAsia="Roboto"/>
                <w:color w:val="000000"/>
                <w:sz w:val="20"/>
                <w:szCs w:val="20"/>
                <w:highlight w:val="white"/>
              </w:rPr>
              <w:t>1.5</w:t>
            </w:r>
          </w:p>
        </w:tc>
      </w:tr>
      <w:tr w:rsidR="001B2448" w:rsidRPr="00B36E23" w14:paraId="734CA175" w14:textId="77777777">
        <w:trPr>
          <w:trHeight w:val="2847"/>
        </w:trPr>
        <w:tc>
          <w:tcPr>
            <w:tcW w:w="1234" w:type="dxa"/>
            <w:shd w:val="clear" w:color="auto" w:fill="auto"/>
            <w:tcMar>
              <w:top w:w="100" w:type="dxa"/>
              <w:left w:w="100" w:type="dxa"/>
              <w:bottom w:w="100" w:type="dxa"/>
              <w:right w:w="100" w:type="dxa"/>
            </w:tcMar>
          </w:tcPr>
          <w:p w14:paraId="41905393" w14:textId="77777777" w:rsidR="001B2448" w:rsidRPr="00B36E23" w:rsidRDefault="00E527AA" w:rsidP="00B36E23">
            <w:pPr>
              <w:widowControl w:val="0"/>
              <w:pBdr>
                <w:top w:val="nil"/>
                <w:left w:val="nil"/>
                <w:bottom w:val="nil"/>
                <w:right w:val="nil"/>
                <w:between w:val="nil"/>
              </w:pBdr>
              <w:spacing w:line="240" w:lineRule="auto"/>
              <w:ind w:left="145"/>
              <w:rPr>
                <w:rFonts w:eastAsia="Roboto"/>
                <w:color w:val="000000"/>
                <w:sz w:val="20"/>
                <w:szCs w:val="20"/>
                <w:highlight w:val="white"/>
              </w:rPr>
            </w:pPr>
            <w:r w:rsidRPr="00B36E23">
              <w:rPr>
                <w:rFonts w:eastAsia="Roboto"/>
                <w:color w:val="000000"/>
                <w:sz w:val="20"/>
                <w:szCs w:val="20"/>
                <w:highlight w:val="white"/>
              </w:rPr>
              <w:t xml:space="preserve">8 to 12 </w:t>
            </w:r>
          </w:p>
        </w:tc>
        <w:tc>
          <w:tcPr>
            <w:tcW w:w="2026" w:type="dxa"/>
            <w:shd w:val="clear" w:color="auto" w:fill="auto"/>
            <w:tcMar>
              <w:top w:w="100" w:type="dxa"/>
              <w:left w:w="100" w:type="dxa"/>
              <w:bottom w:w="100" w:type="dxa"/>
              <w:right w:w="100" w:type="dxa"/>
            </w:tcMar>
          </w:tcPr>
          <w:p w14:paraId="58E30D09" w14:textId="77777777" w:rsidR="001B2448" w:rsidRPr="00B36E23" w:rsidRDefault="00E527AA" w:rsidP="00B36E23">
            <w:pPr>
              <w:widowControl w:val="0"/>
              <w:pBdr>
                <w:top w:val="nil"/>
                <w:left w:val="nil"/>
                <w:bottom w:val="nil"/>
                <w:right w:val="nil"/>
                <w:between w:val="nil"/>
              </w:pBdr>
              <w:spacing w:line="228" w:lineRule="auto"/>
              <w:ind w:left="142" w:right="171" w:hanging="5"/>
              <w:rPr>
                <w:rFonts w:eastAsia="Roboto"/>
                <w:color w:val="000000"/>
                <w:sz w:val="20"/>
                <w:szCs w:val="20"/>
                <w:highlight w:val="white"/>
              </w:rPr>
            </w:pPr>
            <w:r w:rsidRPr="00B36E23">
              <w:rPr>
                <w:rFonts w:eastAsia="Roboto"/>
                <w:color w:val="000000"/>
                <w:sz w:val="20"/>
                <w:szCs w:val="20"/>
                <w:highlight w:val="white"/>
              </w:rPr>
              <w:t xml:space="preserve">Design Sprint 1 – Strategic HRM </w:t>
            </w:r>
          </w:p>
          <w:p w14:paraId="1977FBEC" w14:textId="77777777" w:rsidR="001B2448" w:rsidRPr="00B36E23" w:rsidRDefault="00E527AA" w:rsidP="00B36E23">
            <w:pPr>
              <w:widowControl w:val="0"/>
              <w:pBdr>
                <w:top w:val="nil"/>
                <w:left w:val="nil"/>
                <w:bottom w:val="nil"/>
                <w:right w:val="nil"/>
                <w:between w:val="nil"/>
              </w:pBdr>
              <w:spacing w:before="4" w:line="240" w:lineRule="auto"/>
              <w:ind w:left="134"/>
              <w:rPr>
                <w:rFonts w:eastAsia="Roboto"/>
                <w:color w:val="000000"/>
                <w:sz w:val="20"/>
                <w:szCs w:val="20"/>
                <w:highlight w:val="white"/>
              </w:rPr>
            </w:pPr>
            <w:r w:rsidRPr="00B36E23">
              <w:rPr>
                <w:rFonts w:eastAsia="Roboto"/>
                <w:color w:val="000000"/>
                <w:sz w:val="20"/>
                <w:szCs w:val="20"/>
                <w:highlight w:val="white"/>
              </w:rPr>
              <w:t xml:space="preserve">_Performance  </w:t>
            </w:r>
          </w:p>
          <w:p w14:paraId="2B08448F"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Assessment</w:t>
            </w:r>
          </w:p>
        </w:tc>
        <w:tc>
          <w:tcPr>
            <w:tcW w:w="2088" w:type="dxa"/>
            <w:shd w:val="clear" w:color="auto" w:fill="auto"/>
            <w:tcMar>
              <w:top w:w="100" w:type="dxa"/>
              <w:left w:w="100" w:type="dxa"/>
              <w:bottom w:w="100" w:type="dxa"/>
              <w:right w:w="100" w:type="dxa"/>
            </w:tcMar>
          </w:tcPr>
          <w:p w14:paraId="773AE1C9" w14:textId="3B7A1C0D" w:rsidR="001B2448" w:rsidRPr="00B36E23" w:rsidRDefault="00E527AA" w:rsidP="00B36E23">
            <w:pPr>
              <w:widowControl w:val="0"/>
              <w:pBdr>
                <w:top w:val="nil"/>
                <w:left w:val="nil"/>
                <w:bottom w:val="nil"/>
                <w:right w:val="nil"/>
                <w:between w:val="nil"/>
              </w:pBdr>
              <w:spacing w:line="230" w:lineRule="auto"/>
              <w:ind w:left="135" w:right="47" w:firstLine="1"/>
              <w:rPr>
                <w:rFonts w:eastAsia="Roboto"/>
                <w:b/>
                <w:color w:val="000000"/>
                <w:sz w:val="20"/>
                <w:szCs w:val="20"/>
                <w:highlight w:val="white"/>
              </w:rPr>
            </w:pPr>
            <w:r w:rsidRPr="00B36E23">
              <w:rPr>
                <w:rFonts w:eastAsia="Roboto"/>
                <w:color w:val="000000"/>
                <w:sz w:val="20"/>
                <w:szCs w:val="20"/>
                <w:highlight w:val="white"/>
              </w:rPr>
              <w:t xml:space="preserve">Enable the students </w:t>
            </w:r>
            <w:r w:rsidR="00954E7F" w:rsidRPr="00B36E23">
              <w:rPr>
                <w:rFonts w:eastAsia="Roboto"/>
                <w:color w:val="000000"/>
                <w:sz w:val="20"/>
                <w:szCs w:val="20"/>
                <w:highlight w:val="white"/>
              </w:rPr>
              <w:t>to apply</w:t>
            </w:r>
            <w:r w:rsidRPr="00B36E23">
              <w:rPr>
                <w:rFonts w:eastAsia="Roboto"/>
                <w:color w:val="000000"/>
                <w:sz w:val="20"/>
                <w:szCs w:val="20"/>
                <w:highlight w:val="white"/>
              </w:rPr>
              <w:t xml:space="preserve"> Design </w:t>
            </w:r>
            <w:r w:rsidR="00954E7F" w:rsidRPr="00B36E23">
              <w:rPr>
                <w:rFonts w:eastAsia="Roboto"/>
                <w:color w:val="000000"/>
                <w:sz w:val="20"/>
                <w:szCs w:val="20"/>
                <w:highlight w:val="white"/>
              </w:rPr>
              <w:t>thinking principles</w:t>
            </w:r>
            <w:r w:rsidRPr="00B36E23">
              <w:rPr>
                <w:rFonts w:eastAsia="Roboto"/>
                <w:color w:val="000000"/>
                <w:sz w:val="20"/>
                <w:szCs w:val="20"/>
                <w:highlight w:val="white"/>
              </w:rPr>
              <w:t xml:space="preserve"> to revisit </w:t>
            </w:r>
            <w:r w:rsidR="00954E7F" w:rsidRPr="00B36E23">
              <w:rPr>
                <w:rFonts w:eastAsia="Roboto"/>
                <w:color w:val="000000"/>
                <w:sz w:val="20"/>
                <w:szCs w:val="20"/>
                <w:highlight w:val="white"/>
              </w:rPr>
              <w:t>the ‘</w:t>
            </w:r>
            <w:proofErr w:type="gramStart"/>
            <w:r w:rsidRPr="00B36E23">
              <w:rPr>
                <w:rFonts w:eastAsia="Roboto"/>
                <w:b/>
                <w:color w:val="000000"/>
                <w:sz w:val="20"/>
                <w:szCs w:val="20"/>
                <w:highlight w:val="white"/>
              </w:rPr>
              <w:t>Performance</w:t>
            </w:r>
            <w:proofErr w:type="gramEnd"/>
            <w:r w:rsidRPr="00B36E23">
              <w:rPr>
                <w:rFonts w:eastAsia="Roboto"/>
                <w:b/>
                <w:color w:val="000000"/>
                <w:sz w:val="20"/>
                <w:szCs w:val="20"/>
                <w:highlight w:val="white"/>
              </w:rPr>
              <w:t xml:space="preserve">  </w:t>
            </w:r>
          </w:p>
          <w:p w14:paraId="28F4D2EF" w14:textId="682A0094" w:rsidR="001B2448" w:rsidRPr="00B36E23" w:rsidRDefault="00E527AA" w:rsidP="00B36E23">
            <w:pPr>
              <w:widowControl w:val="0"/>
              <w:pBdr>
                <w:top w:val="nil"/>
                <w:left w:val="nil"/>
                <w:bottom w:val="nil"/>
                <w:right w:val="nil"/>
                <w:between w:val="nil"/>
              </w:pBdr>
              <w:spacing w:line="228" w:lineRule="auto"/>
              <w:ind w:left="138" w:right="46" w:hanging="2"/>
              <w:rPr>
                <w:rFonts w:eastAsia="Roboto"/>
                <w:color w:val="000000"/>
                <w:sz w:val="20"/>
                <w:szCs w:val="20"/>
                <w:highlight w:val="white"/>
              </w:rPr>
            </w:pPr>
            <w:r w:rsidRPr="00B36E23">
              <w:rPr>
                <w:rFonts w:eastAsia="Roboto"/>
                <w:b/>
                <w:color w:val="000000"/>
                <w:sz w:val="20"/>
                <w:szCs w:val="20"/>
                <w:highlight w:val="white"/>
              </w:rPr>
              <w:t xml:space="preserve">Assessment’ </w:t>
            </w:r>
            <w:r w:rsidR="00954E7F" w:rsidRPr="00B36E23">
              <w:rPr>
                <w:rFonts w:eastAsia="Roboto"/>
                <w:color w:val="000000"/>
                <w:sz w:val="20"/>
                <w:szCs w:val="20"/>
                <w:highlight w:val="white"/>
              </w:rPr>
              <w:t>process covered</w:t>
            </w:r>
            <w:r w:rsidRPr="00B36E23">
              <w:rPr>
                <w:rFonts w:eastAsia="Roboto"/>
                <w:color w:val="000000"/>
                <w:sz w:val="20"/>
                <w:szCs w:val="20"/>
                <w:highlight w:val="white"/>
              </w:rPr>
              <w:t xml:space="preserve"> in the </w:t>
            </w:r>
            <w:r w:rsidR="00954E7F" w:rsidRPr="00B36E23">
              <w:rPr>
                <w:rFonts w:eastAsia="Roboto"/>
                <w:color w:val="000000"/>
                <w:sz w:val="20"/>
                <w:szCs w:val="20"/>
                <w:highlight w:val="white"/>
              </w:rPr>
              <w:t>Strategic HRM</w:t>
            </w:r>
            <w:r w:rsidRPr="00B36E23">
              <w:rPr>
                <w:rFonts w:eastAsia="Roboto"/>
                <w:color w:val="000000"/>
                <w:sz w:val="20"/>
                <w:szCs w:val="20"/>
                <w:highlight w:val="white"/>
              </w:rPr>
              <w:t xml:space="preserve"> Module.</w:t>
            </w:r>
          </w:p>
        </w:tc>
        <w:tc>
          <w:tcPr>
            <w:tcW w:w="3121" w:type="dxa"/>
            <w:shd w:val="clear" w:color="auto" w:fill="auto"/>
            <w:tcMar>
              <w:top w:w="100" w:type="dxa"/>
              <w:left w:w="100" w:type="dxa"/>
              <w:bottom w:w="100" w:type="dxa"/>
              <w:right w:w="100" w:type="dxa"/>
            </w:tcMar>
          </w:tcPr>
          <w:p w14:paraId="534CD87D" w14:textId="3483B78C" w:rsidR="001B2448" w:rsidRPr="00B36E23" w:rsidRDefault="00E527AA" w:rsidP="00B36E23">
            <w:pPr>
              <w:widowControl w:val="0"/>
              <w:pBdr>
                <w:top w:val="nil"/>
                <w:left w:val="nil"/>
                <w:bottom w:val="nil"/>
                <w:right w:val="nil"/>
                <w:between w:val="nil"/>
              </w:pBdr>
              <w:spacing w:line="227" w:lineRule="auto"/>
              <w:ind w:left="136" w:right="41" w:firstLine="4"/>
              <w:rPr>
                <w:rFonts w:eastAsia="Roboto"/>
                <w:color w:val="000000"/>
                <w:sz w:val="20"/>
                <w:szCs w:val="20"/>
                <w:highlight w:val="white"/>
              </w:rPr>
            </w:pPr>
            <w:r w:rsidRPr="00B36E23">
              <w:rPr>
                <w:rFonts w:eastAsia="Roboto"/>
                <w:color w:val="000000"/>
                <w:sz w:val="20"/>
                <w:szCs w:val="20"/>
                <w:highlight w:val="white"/>
              </w:rPr>
              <w:t xml:space="preserve">Groups now get an opportunity </w:t>
            </w:r>
            <w:r w:rsidR="00954E7F" w:rsidRPr="00B36E23">
              <w:rPr>
                <w:rFonts w:eastAsia="Roboto"/>
                <w:color w:val="000000"/>
                <w:sz w:val="20"/>
                <w:szCs w:val="20"/>
                <w:highlight w:val="white"/>
              </w:rPr>
              <w:t>to use</w:t>
            </w:r>
            <w:r w:rsidRPr="00B36E23">
              <w:rPr>
                <w:rFonts w:eastAsia="Roboto"/>
                <w:color w:val="000000"/>
                <w:sz w:val="20"/>
                <w:szCs w:val="20"/>
                <w:highlight w:val="white"/>
              </w:rPr>
              <w:t xml:space="preserve"> all the five stages of </w:t>
            </w:r>
            <w:r w:rsidR="00954E7F" w:rsidRPr="00B36E23">
              <w:rPr>
                <w:rFonts w:eastAsia="Roboto"/>
                <w:color w:val="000000"/>
                <w:sz w:val="20"/>
                <w:szCs w:val="20"/>
                <w:highlight w:val="white"/>
              </w:rPr>
              <w:t>Design Thinking</w:t>
            </w:r>
            <w:r w:rsidRPr="00B36E23">
              <w:rPr>
                <w:rFonts w:eastAsia="Roboto"/>
                <w:color w:val="000000"/>
                <w:sz w:val="20"/>
                <w:szCs w:val="20"/>
                <w:highlight w:val="white"/>
              </w:rPr>
              <w:t xml:space="preserve"> and apply </w:t>
            </w:r>
            <w:r w:rsidR="00954E7F" w:rsidRPr="00B36E23">
              <w:rPr>
                <w:rFonts w:eastAsia="Roboto"/>
                <w:color w:val="000000"/>
                <w:sz w:val="20"/>
                <w:szCs w:val="20"/>
                <w:highlight w:val="white"/>
              </w:rPr>
              <w:t>Process, Principles</w:t>
            </w:r>
            <w:r w:rsidRPr="00B36E23">
              <w:rPr>
                <w:rFonts w:eastAsia="Roboto"/>
                <w:color w:val="000000"/>
                <w:sz w:val="20"/>
                <w:szCs w:val="20"/>
                <w:highlight w:val="white"/>
              </w:rPr>
              <w:t xml:space="preserve"> and Tools discussed </w:t>
            </w:r>
            <w:r w:rsidR="00954E7F" w:rsidRPr="00B36E23">
              <w:rPr>
                <w:rFonts w:eastAsia="Roboto"/>
                <w:color w:val="000000"/>
                <w:sz w:val="20"/>
                <w:szCs w:val="20"/>
                <w:highlight w:val="white"/>
              </w:rPr>
              <w:t>in the</w:t>
            </w:r>
            <w:r w:rsidRPr="00B36E23">
              <w:rPr>
                <w:rFonts w:eastAsia="Roboto"/>
                <w:color w:val="000000"/>
                <w:sz w:val="20"/>
                <w:szCs w:val="20"/>
                <w:highlight w:val="white"/>
              </w:rPr>
              <w:t xml:space="preserve"> previous sessions to assess </w:t>
            </w:r>
            <w:r w:rsidR="00954E7F" w:rsidRPr="00B36E23">
              <w:rPr>
                <w:rFonts w:eastAsia="Roboto"/>
                <w:color w:val="000000"/>
                <w:sz w:val="20"/>
                <w:szCs w:val="20"/>
                <w:highlight w:val="white"/>
              </w:rPr>
              <w:t>the efficacy</w:t>
            </w:r>
            <w:r w:rsidRPr="00B36E23">
              <w:rPr>
                <w:rFonts w:eastAsia="Roboto"/>
                <w:color w:val="000000"/>
                <w:sz w:val="20"/>
                <w:szCs w:val="20"/>
                <w:highlight w:val="white"/>
              </w:rPr>
              <w:t xml:space="preserve"> of the </w:t>
            </w:r>
            <w:r w:rsidR="00954E7F" w:rsidRPr="00B36E23">
              <w:rPr>
                <w:rFonts w:eastAsia="Roboto"/>
                <w:color w:val="000000"/>
                <w:sz w:val="20"/>
                <w:szCs w:val="20"/>
                <w:highlight w:val="white"/>
              </w:rPr>
              <w:t>Performance Assessment</w:t>
            </w:r>
            <w:r w:rsidRPr="00B36E23">
              <w:rPr>
                <w:rFonts w:eastAsia="Roboto"/>
                <w:color w:val="000000"/>
                <w:sz w:val="20"/>
                <w:szCs w:val="20"/>
                <w:highlight w:val="white"/>
              </w:rPr>
              <w:t xml:space="preserve"> process followed </w:t>
            </w:r>
            <w:r w:rsidR="00954E7F" w:rsidRPr="00B36E23">
              <w:rPr>
                <w:rFonts w:eastAsia="Roboto"/>
                <w:color w:val="000000"/>
                <w:sz w:val="20"/>
                <w:szCs w:val="20"/>
                <w:highlight w:val="white"/>
              </w:rPr>
              <w:t>in organizations</w:t>
            </w:r>
            <w:r w:rsidRPr="00B36E23">
              <w:rPr>
                <w:rFonts w:eastAsia="Roboto"/>
                <w:color w:val="000000"/>
                <w:sz w:val="20"/>
                <w:szCs w:val="20"/>
                <w:highlight w:val="white"/>
              </w:rPr>
              <w:t>.</w:t>
            </w:r>
          </w:p>
        </w:tc>
        <w:tc>
          <w:tcPr>
            <w:tcW w:w="1277" w:type="dxa"/>
            <w:shd w:val="clear" w:color="auto" w:fill="auto"/>
            <w:tcMar>
              <w:top w:w="100" w:type="dxa"/>
              <w:left w:w="100" w:type="dxa"/>
              <w:bottom w:w="100" w:type="dxa"/>
              <w:right w:w="100" w:type="dxa"/>
            </w:tcMar>
          </w:tcPr>
          <w:p w14:paraId="461A200E" w14:textId="77777777" w:rsidR="001B2448" w:rsidRPr="00B36E23" w:rsidRDefault="00E527AA" w:rsidP="00B36E23">
            <w:pPr>
              <w:widowControl w:val="0"/>
              <w:pBdr>
                <w:top w:val="nil"/>
                <w:left w:val="nil"/>
                <w:bottom w:val="nil"/>
                <w:right w:val="nil"/>
                <w:between w:val="nil"/>
              </w:pBdr>
              <w:spacing w:line="240" w:lineRule="auto"/>
              <w:ind w:left="133"/>
              <w:rPr>
                <w:rFonts w:eastAsia="Roboto"/>
                <w:color w:val="000000"/>
                <w:sz w:val="20"/>
                <w:szCs w:val="20"/>
                <w:highlight w:val="white"/>
              </w:rPr>
            </w:pPr>
            <w:r w:rsidRPr="00B36E23">
              <w:rPr>
                <w:rFonts w:eastAsia="Roboto"/>
                <w:color w:val="000000"/>
                <w:sz w:val="20"/>
                <w:szCs w:val="20"/>
                <w:highlight w:val="white"/>
              </w:rPr>
              <w:t>7.5</w:t>
            </w:r>
          </w:p>
        </w:tc>
      </w:tr>
      <w:tr w:rsidR="001B2448" w:rsidRPr="00B36E23" w14:paraId="4AF64841" w14:textId="77777777">
        <w:trPr>
          <w:trHeight w:val="2842"/>
        </w:trPr>
        <w:tc>
          <w:tcPr>
            <w:tcW w:w="1234" w:type="dxa"/>
            <w:shd w:val="clear" w:color="auto" w:fill="auto"/>
            <w:tcMar>
              <w:top w:w="100" w:type="dxa"/>
              <w:left w:w="100" w:type="dxa"/>
              <w:bottom w:w="100" w:type="dxa"/>
              <w:right w:w="100" w:type="dxa"/>
            </w:tcMar>
          </w:tcPr>
          <w:p w14:paraId="5DDB06AE"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 xml:space="preserve">13 to 17 </w:t>
            </w:r>
          </w:p>
        </w:tc>
        <w:tc>
          <w:tcPr>
            <w:tcW w:w="2026" w:type="dxa"/>
            <w:shd w:val="clear" w:color="auto" w:fill="auto"/>
            <w:tcMar>
              <w:top w:w="100" w:type="dxa"/>
              <w:left w:w="100" w:type="dxa"/>
              <w:bottom w:w="100" w:type="dxa"/>
              <w:right w:w="100" w:type="dxa"/>
            </w:tcMar>
          </w:tcPr>
          <w:p w14:paraId="369C20BF" w14:textId="77777777" w:rsidR="001B2448" w:rsidRPr="00B36E23" w:rsidRDefault="00E527AA" w:rsidP="00B36E23">
            <w:pPr>
              <w:widowControl w:val="0"/>
              <w:pBdr>
                <w:top w:val="nil"/>
                <w:left w:val="nil"/>
                <w:bottom w:val="nil"/>
                <w:right w:val="nil"/>
                <w:between w:val="nil"/>
              </w:pBdr>
              <w:spacing w:line="228" w:lineRule="auto"/>
              <w:ind w:left="142" w:right="171" w:hanging="5"/>
              <w:rPr>
                <w:rFonts w:eastAsia="Roboto"/>
                <w:color w:val="000000"/>
                <w:sz w:val="20"/>
                <w:szCs w:val="20"/>
                <w:highlight w:val="white"/>
              </w:rPr>
            </w:pPr>
            <w:r w:rsidRPr="00B36E23">
              <w:rPr>
                <w:rFonts w:eastAsia="Roboto"/>
                <w:color w:val="000000"/>
                <w:sz w:val="20"/>
                <w:szCs w:val="20"/>
                <w:highlight w:val="white"/>
              </w:rPr>
              <w:t xml:space="preserve">Design Sprint 2 – Strategic HRM </w:t>
            </w:r>
          </w:p>
          <w:p w14:paraId="1EA10991" w14:textId="77777777" w:rsidR="001B2448" w:rsidRPr="00B36E23" w:rsidRDefault="00E527AA" w:rsidP="00B36E23">
            <w:pPr>
              <w:widowControl w:val="0"/>
              <w:pBdr>
                <w:top w:val="nil"/>
                <w:left w:val="nil"/>
                <w:bottom w:val="nil"/>
                <w:right w:val="nil"/>
                <w:between w:val="nil"/>
              </w:pBdr>
              <w:spacing w:before="5" w:line="240" w:lineRule="auto"/>
              <w:ind w:left="134"/>
              <w:rPr>
                <w:rFonts w:eastAsia="Roboto"/>
                <w:color w:val="000000"/>
                <w:sz w:val="20"/>
                <w:szCs w:val="20"/>
                <w:highlight w:val="white"/>
              </w:rPr>
            </w:pPr>
            <w:r w:rsidRPr="00B36E23">
              <w:rPr>
                <w:rFonts w:eastAsia="Roboto"/>
                <w:color w:val="000000"/>
                <w:sz w:val="20"/>
                <w:szCs w:val="20"/>
                <w:highlight w:val="white"/>
              </w:rPr>
              <w:t xml:space="preserve">_Benefits  </w:t>
            </w:r>
          </w:p>
          <w:p w14:paraId="22F8D2C6" w14:textId="77777777" w:rsidR="001B2448" w:rsidRPr="00B36E23" w:rsidRDefault="00E527AA" w:rsidP="00B36E23">
            <w:pPr>
              <w:widowControl w:val="0"/>
              <w:pBdr>
                <w:top w:val="nil"/>
                <w:left w:val="nil"/>
                <w:bottom w:val="nil"/>
                <w:right w:val="nil"/>
                <w:between w:val="nil"/>
              </w:pBdr>
              <w:spacing w:line="240" w:lineRule="auto"/>
              <w:ind w:left="142"/>
              <w:rPr>
                <w:rFonts w:eastAsia="Roboto"/>
                <w:color w:val="000000"/>
                <w:sz w:val="20"/>
                <w:szCs w:val="20"/>
                <w:highlight w:val="white"/>
              </w:rPr>
            </w:pPr>
            <w:r w:rsidRPr="00B36E23">
              <w:rPr>
                <w:rFonts w:eastAsia="Roboto"/>
                <w:color w:val="000000"/>
                <w:sz w:val="20"/>
                <w:szCs w:val="20"/>
                <w:highlight w:val="white"/>
              </w:rPr>
              <w:t>Structure</w:t>
            </w:r>
          </w:p>
        </w:tc>
        <w:tc>
          <w:tcPr>
            <w:tcW w:w="2088" w:type="dxa"/>
            <w:shd w:val="clear" w:color="auto" w:fill="auto"/>
            <w:tcMar>
              <w:top w:w="100" w:type="dxa"/>
              <w:left w:w="100" w:type="dxa"/>
              <w:bottom w:w="100" w:type="dxa"/>
              <w:right w:w="100" w:type="dxa"/>
            </w:tcMar>
          </w:tcPr>
          <w:p w14:paraId="3EBABA44" w14:textId="686FB725" w:rsidR="001B2448" w:rsidRPr="00B36E23" w:rsidRDefault="00E527AA" w:rsidP="00B36E23">
            <w:pPr>
              <w:widowControl w:val="0"/>
              <w:pBdr>
                <w:top w:val="nil"/>
                <w:left w:val="nil"/>
                <w:bottom w:val="nil"/>
                <w:right w:val="nil"/>
                <w:between w:val="nil"/>
              </w:pBdr>
              <w:spacing w:line="227" w:lineRule="auto"/>
              <w:ind w:left="135" w:right="46" w:firstLine="1"/>
              <w:rPr>
                <w:rFonts w:eastAsia="Roboto"/>
                <w:color w:val="000000"/>
                <w:sz w:val="20"/>
                <w:szCs w:val="20"/>
                <w:highlight w:val="white"/>
              </w:rPr>
            </w:pPr>
            <w:r w:rsidRPr="00B36E23">
              <w:rPr>
                <w:rFonts w:eastAsia="Roboto"/>
                <w:color w:val="000000"/>
                <w:sz w:val="20"/>
                <w:szCs w:val="20"/>
                <w:highlight w:val="white"/>
              </w:rPr>
              <w:t xml:space="preserve">Enable the students </w:t>
            </w:r>
            <w:r w:rsidR="00954E7F" w:rsidRPr="00B36E23">
              <w:rPr>
                <w:rFonts w:eastAsia="Roboto"/>
                <w:color w:val="000000"/>
                <w:sz w:val="20"/>
                <w:szCs w:val="20"/>
                <w:highlight w:val="white"/>
              </w:rPr>
              <w:t>to apply</w:t>
            </w:r>
            <w:r w:rsidRPr="00B36E23">
              <w:rPr>
                <w:rFonts w:eastAsia="Roboto"/>
                <w:color w:val="000000"/>
                <w:sz w:val="20"/>
                <w:szCs w:val="20"/>
                <w:highlight w:val="white"/>
              </w:rPr>
              <w:t xml:space="preserve"> Design </w:t>
            </w:r>
            <w:r w:rsidR="00954E7F" w:rsidRPr="00B36E23">
              <w:rPr>
                <w:rFonts w:eastAsia="Roboto"/>
                <w:color w:val="000000"/>
                <w:sz w:val="20"/>
                <w:szCs w:val="20"/>
                <w:highlight w:val="white"/>
              </w:rPr>
              <w:t>Thinking principles</w:t>
            </w:r>
            <w:r w:rsidRPr="00B36E23">
              <w:rPr>
                <w:rFonts w:eastAsia="Roboto"/>
                <w:color w:val="000000"/>
                <w:sz w:val="20"/>
                <w:szCs w:val="20"/>
                <w:highlight w:val="white"/>
              </w:rPr>
              <w:t xml:space="preserve"> to revisit </w:t>
            </w:r>
            <w:r w:rsidR="00954E7F" w:rsidRPr="00B36E23">
              <w:rPr>
                <w:rFonts w:eastAsia="Roboto"/>
                <w:color w:val="000000"/>
                <w:sz w:val="20"/>
                <w:szCs w:val="20"/>
                <w:highlight w:val="white"/>
              </w:rPr>
              <w:t>the ‘</w:t>
            </w:r>
            <w:r w:rsidRPr="00B36E23">
              <w:rPr>
                <w:rFonts w:eastAsia="Roboto"/>
                <w:b/>
                <w:color w:val="000000"/>
                <w:sz w:val="20"/>
                <w:szCs w:val="20"/>
                <w:highlight w:val="white"/>
              </w:rPr>
              <w:t xml:space="preserve">Compensation </w:t>
            </w:r>
            <w:r w:rsidR="00954E7F" w:rsidRPr="00B36E23">
              <w:rPr>
                <w:rFonts w:eastAsia="Roboto"/>
                <w:b/>
                <w:color w:val="000000"/>
                <w:sz w:val="20"/>
                <w:szCs w:val="20"/>
                <w:highlight w:val="white"/>
              </w:rPr>
              <w:t>and Benefits</w:t>
            </w:r>
            <w:r w:rsidRPr="00B36E23">
              <w:rPr>
                <w:rFonts w:eastAsia="Roboto"/>
                <w:b/>
                <w:color w:val="000000"/>
                <w:sz w:val="20"/>
                <w:szCs w:val="20"/>
                <w:highlight w:val="white"/>
              </w:rPr>
              <w:t xml:space="preserve">’ </w:t>
            </w:r>
            <w:r w:rsidR="00954E7F" w:rsidRPr="00B36E23">
              <w:rPr>
                <w:rFonts w:eastAsia="Roboto"/>
                <w:color w:val="000000"/>
                <w:sz w:val="20"/>
                <w:szCs w:val="20"/>
                <w:highlight w:val="white"/>
              </w:rPr>
              <w:t>principles covered</w:t>
            </w:r>
            <w:r w:rsidRPr="00B36E23">
              <w:rPr>
                <w:rFonts w:eastAsia="Roboto"/>
                <w:color w:val="000000"/>
                <w:sz w:val="20"/>
                <w:szCs w:val="20"/>
                <w:highlight w:val="white"/>
              </w:rPr>
              <w:t xml:space="preserve"> in the </w:t>
            </w:r>
            <w:r w:rsidR="00954E7F" w:rsidRPr="00B36E23">
              <w:rPr>
                <w:rFonts w:eastAsia="Roboto"/>
                <w:color w:val="000000"/>
                <w:sz w:val="20"/>
                <w:szCs w:val="20"/>
                <w:highlight w:val="white"/>
              </w:rPr>
              <w:t>Strategic HRM</w:t>
            </w:r>
            <w:r w:rsidRPr="00B36E23">
              <w:rPr>
                <w:rFonts w:eastAsia="Roboto"/>
                <w:color w:val="000000"/>
                <w:sz w:val="20"/>
                <w:szCs w:val="20"/>
                <w:highlight w:val="white"/>
              </w:rPr>
              <w:t xml:space="preserve"> Module.</w:t>
            </w:r>
          </w:p>
        </w:tc>
        <w:tc>
          <w:tcPr>
            <w:tcW w:w="3121" w:type="dxa"/>
            <w:shd w:val="clear" w:color="auto" w:fill="auto"/>
            <w:tcMar>
              <w:top w:w="100" w:type="dxa"/>
              <w:left w:w="100" w:type="dxa"/>
              <w:bottom w:w="100" w:type="dxa"/>
              <w:right w:w="100" w:type="dxa"/>
            </w:tcMar>
          </w:tcPr>
          <w:p w14:paraId="1C888F5B" w14:textId="0A05FE43" w:rsidR="001B2448" w:rsidRPr="00B36E23" w:rsidRDefault="00E527AA" w:rsidP="00B36E23">
            <w:pPr>
              <w:widowControl w:val="0"/>
              <w:pBdr>
                <w:top w:val="nil"/>
                <w:left w:val="nil"/>
                <w:bottom w:val="nil"/>
                <w:right w:val="nil"/>
                <w:between w:val="nil"/>
              </w:pBdr>
              <w:spacing w:line="227" w:lineRule="auto"/>
              <w:ind w:left="137" w:right="38" w:firstLine="3"/>
              <w:rPr>
                <w:rFonts w:eastAsia="Roboto"/>
                <w:color w:val="000000"/>
                <w:sz w:val="20"/>
                <w:szCs w:val="20"/>
                <w:highlight w:val="white"/>
              </w:rPr>
            </w:pPr>
            <w:r w:rsidRPr="00B36E23">
              <w:rPr>
                <w:rFonts w:eastAsia="Roboto"/>
                <w:color w:val="000000"/>
                <w:sz w:val="20"/>
                <w:szCs w:val="20"/>
                <w:highlight w:val="white"/>
              </w:rPr>
              <w:t>Groups will get another opportunity to use all the five stages of Design Thinking and apply Process Principles and Tools to assess whether the existing Benefits Structure followed in Organizations is able to meet the needs of a</w:t>
            </w:r>
            <w:r w:rsidR="00F37A17">
              <w:rPr>
                <w:rFonts w:eastAsia="Roboto"/>
                <w:color w:val="000000"/>
                <w:sz w:val="20"/>
                <w:szCs w:val="20"/>
                <w:highlight w:val="white"/>
              </w:rPr>
              <w:t xml:space="preserve"> </w:t>
            </w:r>
            <w:r w:rsidRPr="00B36E23">
              <w:rPr>
                <w:rFonts w:eastAsia="Roboto"/>
                <w:color w:val="000000"/>
                <w:sz w:val="20"/>
                <w:szCs w:val="20"/>
                <w:highlight w:val="white"/>
              </w:rPr>
              <w:t>multigenerational workforce.</w:t>
            </w:r>
          </w:p>
        </w:tc>
        <w:tc>
          <w:tcPr>
            <w:tcW w:w="1277" w:type="dxa"/>
            <w:shd w:val="clear" w:color="auto" w:fill="auto"/>
            <w:tcMar>
              <w:top w:w="100" w:type="dxa"/>
              <w:left w:w="100" w:type="dxa"/>
              <w:bottom w:w="100" w:type="dxa"/>
              <w:right w:w="100" w:type="dxa"/>
            </w:tcMar>
          </w:tcPr>
          <w:p w14:paraId="3DF068EE" w14:textId="77777777" w:rsidR="001B2448" w:rsidRPr="00B36E23" w:rsidRDefault="00E527AA" w:rsidP="00B36E23">
            <w:pPr>
              <w:widowControl w:val="0"/>
              <w:pBdr>
                <w:top w:val="nil"/>
                <w:left w:val="nil"/>
                <w:bottom w:val="nil"/>
                <w:right w:val="nil"/>
                <w:between w:val="nil"/>
              </w:pBdr>
              <w:spacing w:line="240" w:lineRule="auto"/>
              <w:ind w:left="133"/>
              <w:rPr>
                <w:rFonts w:eastAsia="Roboto"/>
                <w:color w:val="000000"/>
                <w:sz w:val="20"/>
                <w:szCs w:val="20"/>
                <w:highlight w:val="white"/>
              </w:rPr>
            </w:pPr>
            <w:r w:rsidRPr="00B36E23">
              <w:rPr>
                <w:rFonts w:eastAsia="Roboto"/>
                <w:color w:val="000000"/>
                <w:sz w:val="20"/>
                <w:szCs w:val="20"/>
                <w:highlight w:val="white"/>
              </w:rPr>
              <w:t>7.5</w:t>
            </w:r>
          </w:p>
        </w:tc>
      </w:tr>
      <w:tr w:rsidR="001B2448" w:rsidRPr="00B36E23" w14:paraId="27E1B8E0" w14:textId="77777777">
        <w:trPr>
          <w:trHeight w:val="1771"/>
        </w:trPr>
        <w:tc>
          <w:tcPr>
            <w:tcW w:w="1234" w:type="dxa"/>
            <w:shd w:val="clear" w:color="auto" w:fill="auto"/>
            <w:tcMar>
              <w:top w:w="100" w:type="dxa"/>
              <w:left w:w="100" w:type="dxa"/>
              <w:bottom w:w="100" w:type="dxa"/>
              <w:right w:w="100" w:type="dxa"/>
            </w:tcMar>
          </w:tcPr>
          <w:p w14:paraId="653EBEA0" w14:textId="77777777" w:rsidR="001B2448" w:rsidRPr="00B36E23" w:rsidRDefault="00E527AA" w:rsidP="00B36E23">
            <w:pPr>
              <w:widowControl w:val="0"/>
              <w:pBdr>
                <w:top w:val="nil"/>
                <w:left w:val="nil"/>
                <w:bottom w:val="nil"/>
                <w:right w:val="nil"/>
                <w:between w:val="nil"/>
              </w:pBdr>
              <w:spacing w:line="240" w:lineRule="auto"/>
              <w:ind w:left="156"/>
              <w:rPr>
                <w:rFonts w:eastAsia="Roboto"/>
                <w:color w:val="000000"/>
                <w:sz w:val="20"/>
                <w:szCs w:val="20"/>
                <w:highlight w:val="white"/>
              </w:rPr>
            </w:pPr>
            <w:r w:rsidRPr="00B36E23">
              <w:rPr>
                <w:rFonts w:eastAsia="Roboto"/>
                <w:color w:val="000000"/>
                <w:sz w:val="20"/>
                <w:szCs w:val="20"/>
                <w:highlight w:val="white"/>
              </w:rPr>
              <w:t xml:space="preserve">18 to 20 </w:t>
            </w:r>
          </w:p>
        </w:tc>
        <w:tc>
          <w:tcPr>
            <w:tcW w:w="2026" w:type="dxa"/>
            <w:shd w:val="clear" w:color="auto" w:fill="auto"/>
            <w:tcMar>
              <w:top w:w="100" w:type="dxa"/>
              <w:left w:w="100" w:type="dxa"/>
              <w:bottom w:w="100" w:type="dxa"/>
              <w:right w:w="100" w:type="dxa"/>
            </w:tcMar>
          </w:tcPr>
          <w:p w14:paraId="3323F83C" w14:textId="77777777" w:rsidR="001B2448" w:rsidRPr="00B36E23" w:rsidRDefault="00E527AA" w:rsidP="00B36E23">
            <w:pPr>
              <w:widowControl w:val="0"/>
              <w:pBdr>
                <w:top w:val="nil"/>
                <w:left w:val="nil"/>
                <w:bottom w:val="nil"/>
                <w:right w:val="nil"/>
                <w:between w:val="nil"/>
              </w:pBdr>
              <w:spacing w:line="240" w:lineRule="auto"/>
              <w:ind w:left="136"/>
              <w:rPr>
                <w:rFonts w:eastAsia="Roboto"/>
                <w:color w:val="000000"/>
                <w:sz w:val="20"/>
                <w:szCs w:val="20"/>
                <w:highlight w:val="white"/>
              </w:rPr>
            </w:pPr>
            <w:r w:rsidRPr="00B36E23">
              <w:rPr>
                <w:rFonts w:eastAsia="Roboto"/>
                <w:color w:val="000000"/>
                <w:sz w:val="20"/>
                <w:szCs w:val="20"/>
                <w:highlight w:val="white"/>
              </w:rPr>
              <w:t xml:space="preserve">Final  </w:t>
            </w:r>
          </w:p>
          <w:p w14:paraId="05F6F629" w14:textId="77777777" w:rsidR="001B2448" w:rsidRPr="00B36E23" w:rsidRDefault="00E527AA" w:rsidP="00B36E23">
            <w:pPr>
              <w:widowControl w:val="0"/>
              <w:pBdr>
                <w:top w:val="nil"/>
                <w:left w:val="nil"/>
                <w:bottom w:val="nil"/>
                <w:right w:val="nil"/>
                <w:between w:val="nil"/>
              </w:pBdr>
              <w:spacing w:line="240" w:lineRule="auto"/>
              <w:ind w:left="137"/>
              <w:rPr>
                <w:rFonts w:eastAsia="Roboto"/>
                <w:color w:val="000000"/>
                <w:sz w:val="20"/>
                <w:szCs w:val="20"/>
                <w:highlight w:val="white"/>
              </w:rPr>
            </w:pPr>
            <w:r w:rsidRPr="00B36E23">
              <w:rPr>
                <w:rFonts w:eastAsia="Roboto"/>
                <w:color w:val="000000"/>
                <w:sz w:val="20"/>
                <w:szCs w:val="20"/>
                <w:highlight w:val="white"/>
              </w:rPr>
              <w:t>Presentations</w:t>
            </w:r>
          </w:p>
        </w:tc>
        <w:tc>
          <w:tcPr>
            <w:tcW w:w="2088" w:type="dxa"/>
            <w:shd w:val="clear" w:color="auto" w:fill="auto"/>
            <w:tcMar>
              <w:top w:w="100" w:type="dxa"/>
              <w:left w:w="100" w:type="dxa"/>
              <w:bottom w:w="100" w:type="dxa"/>
              <w:right w:w="100" w:type="dxa"/>
            </w:tcMar>
          </w:tcPr>
          <w:p w14:paraId="6E4E26A2" w14:textId="3CB0357D" w:rsidR="001B2448" w:rsidRPr="00B36E23" w:rsidRDefault="00E527AA" w:rsidP="00B36E23">
            <w:pPr>
              <w:widowControl w:val="0"/>
              <w:pBdr>
                <w:top w:val="nil"/>
                <w:left w:val="nil"/>
                <w:bottom w:val="nil"/>
                <w:right w:val="nil"/>
                <w:between w:val="nil"/>
              </w:pBdr>
              <w:spacing w:line="226" w:lineRule="auto"/>
              <w:ind w:left="136" w:right="27"/>
              <w:rPr>
                <w:rFonts w:eastAsia="Roboto"/>
                <w:color w:val="000000"/>
                <w:sz w:val="20"/>
                <w:szCs w:val="20"/>
                <w:highlight w:val="white"/>
              </w:rPr>
            </w:pPr>
            <w:r w:rsidRPr="00B36E23">
              <w:rPr>
                <w:rFonts w:eastAsia="Roboto"/>
                <w:color w:val="000000"/>
                <w:sz w:val="20"/>
                <w:szCs w:val="20"/>
                <w:highlight w:val="white"/>
              </w:rPr>
              <w:t xml:space="preserve">Enable student </w:t>
            </w:r>
            <w:r w:rsidR="00954E7F" w:rsidRPr="00B36E23">
              <w:rPr>
                <w:rFonts w:eastAsia="Roboto"/>
                <w:color w:val="000000"/>
                <w:sz w:val="20"/>
                <w:szCs w:val="20"/>
                <w:highlight w:val="white"/>
              </w:rPr>
              <w:t>to converge</w:t>
            </w:r>
            <w:r w:rsidRPr="00B36E23">
              <w:rPr>
                <w:rFonts w:eastAsia="Roboto"/>
                <w:color w:val="000000"/>
                <w:sz w:val="20"/>
                <w:szCs w:val="20"/>
                <w:highlight w:val="white"/>
              </w:rPr>
              <w:t xml:space="preserve"> their </w:t>
            </w:r>
            <w:r w:rsidR="00954E7F" w:rsidRPr="00B36E23">
              <w:rPr>
                <w:rFonts w:eastAsia="Roboto"/>
                <w:color w:val="000000"/>
                <w:sz w:val="20"/>
                <w:szCs w:val="20"/>
                <w:highlight w:val="white"/>
              </w:rPr>
              <w:t>learning through</w:t>
            </w:r>
            <w:r w:rsidRPr="00B36E23">
              <w:rPr>
                <w:rFonts w:eastAsia="Roboto"/>
                <w:color w:val="000000"/>
                <w:sz w:val="20"/>
                <w:szCs w:val="20"/>
                <w:highlight w:val="white"/>
              </w:rPr>
              <w:t xml:space="preserve"> Strategic </w:t>
            </w:r>
            <w:r w:rsidR="00954E7F" w:rsidRPr="00B36E23">
              <w:rPr>
                <w:rFonts w:eastAsia="Roboto"/>
                <w:color w:val="000000"/>
                <w:sz w:val="20"/>
                <w:szCs w:val="20"/>
                <w:highlight w:val="white"/>
              </w:rPr>
              <w:t>HRM focused</w:t>
            </w:r>
            <w:r w:rsidRPr="00B36E23">
              <w:rPr>
                <w:rFonts w:eastAsia="Roboto"/>
                <w:color w:val="000000"/>
                <w:sz w:val="20"/>
                <w:szCs w:val="20"/>
                <w:highlight w:val="white"/>
              </w:rPr>
              <w:t xml:space="preserve"> Design Sprints</w:t>
            </w:r>
          </w:p>
        </w:tc>
        <w:tc>
          <w:tcPr>
            <w:tcW w:w="3121" w:type="dxa"/>
            <w:shd w:val="clear" w:color="auto" w:fill="auto"/>
            <w:tcMar>
              <w:top w:w="100" w:type="dxa"/>
              <w:left w:w="100" w:type="dxa"/>
              <w:bottom w:w="100" w:type="dxa"/>
              <w:right w:w="100" w:type="dxa"/>
            </w:tcMar>
          </w:tcPr>
          <w:p w14:paraId="472D0758" w14:textId="6AB2CEC0" w:rsidR="001B2448" w:rsidRPr="00B36E23" w:rsidRDefault="00E527AA" w:rsidP="00B36E23">
            <w:pPr>
              <w:widowControl w:val="0"/>
              <w:pBdr>
                <w:top w:val="nil"/>
                <w:left w:val="nil"/>
                <w:bottom w:val="nil"/>
                <w:right w:val="nil"/>
                <w:between w:val="nil"/>
              </w:pBdr>
              <w:spacing w:line="226" w:lineRule="auto"/>
              <w:ind w:left="136" w:right="42"/>
              <w:rPr>
                <w:rFonts w:eastAsia="Roboto"/>
                <w:color w:val="000000"/>
                <w:sz w:val="20"/>
                <w:szCs w:val="20"/>
                <w:highlight w:val="white"/>
              </w:rPr>
            </w:pPr>
            <w:r w:rsidRPr="00B36E23">
              <w:rPr>
                <w:rFonts w:eastAsia="Roboto"/>
                <w:color w:val="000000"/>
                <w:sz w:val="20"/>
                <w:szCs w:val="20"/>
                <w:highlight w:val="white"/>
              </w:rPr>
              <w:t xml:space="preserve">Final Presentations by students </w:t>
            </w:r>
            <w:r w:rsidR="00954E7F" w:rsidRPr="00B36E23">
              <w:rPr>
                <w:rFonts w:eastAsia="Roboto"/>
                <w:color w:val="000000"/>
                <w:sz w:val="20"/>
                <w:szCs w:val="20"/>
                <w:highlight w:val="white"/>
              </w:rPr>
              <w:t>of the</w:t>
            </w:r>
            <w:r w:rsidRPr="00B36E23">
              <w:rPr>
                <w:rFonts w:eastAsia="Roboto"/>
                <w:color w:val="000000"/>
                <w:sz w:val="20"/>
                <w:szCs w:val="20"/>
                <w:highlight w:val="white"/>
              </w:rPr>
              <w:t xml:space="preserve"> Performance Assessment </w:t>
            </w:r>
            <w:r w:rsidR="00954E7F" w:rsidRPr="00B36E23">
              <w:rPr>
                <w:rFonts w:eastAsia="Roboto"/>
                <w:color w:val="000000"/>
                <w:sz w:val="20"/>
                <w:szCs w:val="20"/>
                <w:highlight w:val="white"/>
              </w:rPr>
              <w:t>and Benefits</w:t>
            </w:r>
            <w:r w:rsidRPr="00B36E23">
              <w:rPr>
                <w:rFonts w:eastAsia="Roboto"/>
                <w:color w:val="000000"/>
                <w:sz w:val="20"/>
                <w:szCs w:val="20"/>
                <w:highlight w:val="white"/>
              </w:rPr>
              <w:t xml:space="preserve"> Structure Prototypes, </w:t>
            </w:r>
            <w:r w:rsidR="00954E7F" w:rsidRPr="00B36E23">
              <w:rPr>
                <w:rFonts w:eastAsia="Roboto"/>
                <w:color w:val="000000"/>
                <w:sz w:val="20"/>
                <w:szCs w:val="20"/>
                <w:highlight w:val="white"/>
              </w:rPr>
              <w:t>post user</w:t>
            </w:r>
            <w:r w:rsidRPr="00B36E23">
              <w:rPr>
                <w:rFonts w:eastAsia="Roboto"/>
                <w:color w:val="000000"/>
                <w:sz w:val="20"/>
                <w:szCs w:val="20"/>
                <w:highlight w:val="white"/>
              </w:rPr>
              <w:t xml:space="preserve"> testing for the final assessment.</w:t>
            </w:r>
          </w:p>
        </w:tc>
        <w:tc>
          <w:tcPr>
            <w:tcW w:w="1277" w:type="dxa"/>
            <w:shd w:val="clear" w:color="auto" w:fill="auto"/>
            <w:tcMar>
              <w:top w:w="100" w:type="dxa"/>
              <w:left w:w="100" w:type="dxa"/>
              <w:bottom w:w="100" w:type="dxa"/>
              <w:right w:w="100" w:type="dxa"/>
            </w:tcMar>
          </w:tcPr>
          <w:p w14:paraId="257F836D" w14:textId="77777777" w:rsidR="001B2448" w:rsidRPr="00B36E23" w:rsidRDefault="00E527AA" w:rsidP="00B36E23">
            <w:pPr>
              <w:widowControl w:val="0"/>
              <w:pBdr>
                <w:top w:val="nil"/>
                <w:left w:val="nil"/>
                <w:bottom w:val="nil"/>
                <w:right w:val="nil"/>
                <w:between w:val="nil"/>
              </w:pBdr>
              <w:spacing w:line="240" w:lineRule="auto"/>
              <w:ind w:left="132"/>
              <w:rPr>
                <w:rFonts w:eastAsia="Roboto"/>
                <w:color w:val="000000"/>
                <w:sz w:val="20"/>
                <w:szCs w:val="20"/>
                <w:highlight w:val="white"/>
              </w:rPr>
            </w:pPr>
            <w:r w:rsidRPr="00B36E23">
              <w:rPr>
                <w:rFonts w:eastAsia="Roboto"/>
                <w:color w:val="000000"/>
                <w:sz w:val="20"/>
                <w:szCs w:val="20"/>
                <w:highlight w:val="white"/>
              </w:rPr>
              <w:t>4.5</w:t>
            </w:r>
          </w:p>
        </w:tc>
      </w:tr>
    </w:tbl>
    <w:p w14:paraId="197E3FC5"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1B612C9B" w14:textId="77777777" w:rsidR="001B2448" w:rsidRPr="00B36E23" w:rsidRDefault="001B2448">
      <w:pPr>
        <w:widowControl w:val="0"/>
        <w:pBdr>
          <w:top w:val="nil"/>
          <w:left w:val="nil"/>
          <w:bottom w:val="nil"/>
          <w:right w:val="nil"/>
          <w:between w:val="nil"/>
        </w:pBdr>
        <w:rPr>
          <w:rFonts w:eastAsia="Roboto"/>
          <w:sz w:val="20"/>
          <w:szCs w:val="20"/>
          <w:highlight w:val="white"/>
        </w:rPr>
      </w:pPr>
    </w:p>
    <w:p w14:paraId="3E29954B" w14:textId="77777777" w:rsidR="001B2448" w:rsidRPr="00B36E23" w:rsidRDefault="00E527AA">
      <w:pPr>
        <w:widowControl w:val="0"/>
        <w:pBdr>
          <w:top w:val="nil"/>
          <w:left w:val="nil"/>
          <w:bottom w:val="nil"/>
          <w:right w:val="nil"/>
          <w:between w:val="nil"/>
        </w:pBdr>
        <w:spacing w:line="240" w:lineRule="auto"/>
        <w:ind w:left="167"/>
        <w:rPr>
          <w:rFonts w:eastAsia="Roboto"/>
          <w:b/>
          <w:color w:val="000000"/>
          <w:sz w:val="20"/>
          <w:szCs w:val="20"/>
          <w:highlight w:val="white"/>
        </w:rPr>
      </w:pPr>
      <w:r w:rsidRPr="00B36E23">
        <w:rPr>
          <w:rFonts w:eastAsia="Roboto"/>
          <w:b/>
          <w:color w:val="000000"/>
          <w:sz w:val="20"/>
          <w:szCs w:val="20"/>
          <w:highlight w:val="white"/>
        </w:rPr>
        <w:t xml:space="preserve">5. Evaluation: </w:t>
      </w:r>
    </w:p>
    <w:tbl>
      <w:tblPr>
        <w:tblStyle w:val="a4"/>
        <w:tblW w:w="9483" w:type="dxa"/>
        <w:tblInd w:w="2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76"/>
        <w:gridCol w:w="1532"/>
        <w:gridCol w:w="5575"/>
      </w:tblGrid>
      <w:tr w:rsidR="001B2448" w:rsidRPr="00B36E23" w14:paraId="4FD1936C" w14:textId="77777777">
        <w:trPr>
          <w:trHeight w:val="278"/>
        </w:trPr>
        <w:tc>
          <w:tcPr>
            <w:tcW w:w="2376" w:type="dxa"/>
            <w:shd w:val="clear" w:color="auto" w:fill="auto"/>
            <w:tcMar>
              <w:top w:w="100" w:type="dxa"/>
              <w:left w:w="100" w:type="dxa"/>
              <w:bottom w:w="100" w:type="dxa"/>
              <w:right w:w="100" w:type="dxa"/>
            </w:tcMar>
          </w:tcPr>
          <w:p w14:paraId="5C5137DC" w14:textId="77777777" w:rsidR="001B2448" w:rsidRPr="00B36E23" w:rsidRDefault="00E527AA">
            <w:pPr>
              <w:widowControl w:val="0"/>
              <w:pBdr>
                <w:top w:val="nil"/>
                <w:left w:val="nil"/>
                <w:bottom w:val="nil"/>
                <w:right w:val="nil"/>
                <w:between w:val="nil"/>
              </w:pBdr>
              <w:spacing w:line="240" w:lineRule="auto"/>
              <w:ind w:left="40"/>
              <w:rPr>
                <w:rFonts w:eastAsia="Roboto"/>
                <w:b/>
                <w:i/>
                <w:color w:val="000000"/>
                <w:sz w:val="20"/>
                <w:szCs w:val="20"/>
                <w:highlight w:val="white"/>
              </w:rPr>
            </w:pPr>
            <w:r w:rsidRPr="00B36E23">
              <w:rPr>
                <w:rFonts w:eastAsia="Roboto"/>
                <w:b/>
                <w:i/>
                <w:color w:val="000000"/>
                <w:sz w:val="20"/>
                <w:szCs w:val="20"/>
                <w:highlight w:val="white"/>
              </w:rPr>
              <w:t xml:space="preserve">Components </w:t>
            </w:r>
          </w:p>
        </w:tc>
        <w:tc>
          <w:tcPr>
            <w:tcW w:w="1532" w:type="dxa"/>
            <w:shd w:val="clear" w:color="auto" w:fill="auto"/>
            <w:tcMar>
              <w:top w:w="100" w:type="dxa"/>
              <w:left w:w="100" w:type="dxa"/>
              <w:bottom w:w="100" w:type="dxa"/>
              <w:right w:w="100" w:type="dxa"/>
            </w:tcMar>
          </w:tcPr>
          <w:p w14:paraId="32D8D60E" w14:textId="77777777" w:rsidR="001B2448" w:rsidRPr="00B36E23" w:rsidRDefault="00E527AA">
            <w:pPr>
              <w:widowControl w:val="0"/>
              <w:pBdr>
                <w:top w:val="nil"/>
                <w:left w:val="nil"/>
                <w:bottom w:val="nil"/>
                <w:right w:val="nil"/>
                <w:between w:val="nil"/>
              </w:pBdr>
              <w:spacing w:line="240" w:lineRule="auto"/>
              <w:ind w:left="46"/>
              <w:rPr>
                <w:rFonts w:eastAsia="Roboto"/>
                <w:b/>
                <w:i/>
                <w:color w:val="000000"/>
                <w:sz w:val="20"/>
                <w:szCs w:val="20"/>
                <w:highlight w:val="white"/>
              </w:rPr>
            </w:pPr>
            <w:r w:rsidRPr="00B36E23">
              <w:rPr>
                <w:rFonts w:eastAsia="Roboto"/>
                <w:b/>
                <w:i/>
                <w:color w:val="000000"/>
                <w:sz w:val="20"/>
                <w:szCs w:val="20"/>
                <w:highlight w:val="white"/>
              </w:rPr>
              <w:t xml:space="preserve">Weightage </w:t>
            </w:r>
          </w:p>
        </w:tc>
        <w:tc>
          <w:tcPr>
            <w:tcW w:w="5574" w:type="dxa"/>
            <w:shd w:val="clear" w:color="auto" w:fill="auto"/>
            <w:tcMar>
              <w:top w:w="100" w:type="dxa"/>
              <w:left w:w="100" w:type="dxa"/>
              <w:bottom w:w="100" w:type="dxa"/>
              <w:right w:w="100" w:type="dxa"/>
            </w:tcMar>
          </w:tcPr>
          <w:p w14:paraId="4398967A" w14:textId="77777777" w:rsidR="001B2448" w:rsidRPr="00B36E23" w:rsidRDefault="00E527AA">
            <w:pPr>
              <w:widowControl w:val="0"/>
              <w:pBdr>
                <w:top w:val="nil"/>
                <w:left w:val="nil"/>
                <w:bottom w:val="nil"/>
                <w:right w:val="nil"/>
                <w:between w:val="nil"/>
              </w:pBdr>
              <w:spacing w:line="240" w:lineRule="auto"/>
              <w:ind w:left="24"/>
              <w:rPr>
                <w:rFonts w:eastAsia="Roboto"/>
                <w:b/>
                <w:i/>
                <w:color w:val="000000"/>
                <w:sz w:val="20"/>
                <w:szCs w:val="20"/>
                <w:highlight w:val="white"/>
              </w:rPr>
            </w:pPr>
            <w:r w:rsidRPr="00B36E23">
              <w:rPr>
                <w:rFonts w:eastAsia="Roboto"/>
                <w:b/>
                <w:i/>
                <w:color w:val="000000"/>
                <w:sz w:val="20"/>
                <w:szCs w:val="20"/>
                <w:highlight w:val="white"/>
              </w:rPr>
              <w:t>Description</w:t>
            </w:r>
          </w:p>
        </w:tc>
      </w:tr>
      <w:tr w:rsidR="001B2448" w:rsidRPr="00B36E23" w14:paraId="2CB98A71" w14:textId="77777777">
        <w:trPr>
          <w:trHeight w:val="480"/>
        </w:trPr>
        <w:tc>
          <w:tcPr>
            <w:tcW w:w="2376" w:type="dxa"/>
            <w:shd w:val="clear" w:color="auto" w:fill="auto"/>
            <w:tcMar>
              <w:top w:w="100" w:type="dxa"/>
              <w:left w:w="100" w:type="dxa"/>
              <w:bottom w:w="100" w:type="dxa"/>
              <w:right w:w="100" w:type="dxa"/>
            </w:tcMar>
          </w:tcPr>
          <w:p w14:paraId="36116C8D" w14:textId="77777777" w:rsidR="001B2448" w:rsidRPr="00B36E23" w:rsidRDefault="00E527AA">
            <w:pPr>
              <w:widowControl w:val="0"/>
              <w:pBdr>
                <w:top w:val="nil"/>
                <w:left w:val="nil"/>
                <w:bottom w:val="nil"/>
                <w:right w:val="nil"/>
                <w:between w:val="nil"/>
              </w:pBdr>
              <w:spacing w:line="240" w:lineRule="auto"/>
              <w:ind w:left="39"/>
              <w:rPr>
                <w:rFonts w:eastAsia="Roboto"/>
                <w:color w:val="000000"/>
                <w:sz w:val="20"/>
                <w:szCs w:val="20"/>
                <w:highlight w:val="white"/>
              </w:rPr>
            </w:pPr>
            <w:r w:rsidRPr="00B36E23">
              <w:rPr>
                <w:rFonts w:eastAsia="Roboto"/>
                <w:color w:val="000000"/>
                <w:sz w:val="20"/>
                <w:szCs w:val="20"/>
                <w:highlight w:val="white"/>
              </w:rPr>
              <w:t xml:space="preserve">Class Participation </w:t>
            </w:r>
          </w:p>
        </w:tc>
        <w:tc>
          <w:tcPr>
            <w:tcW w:w="1532" w:type="dxa"/>
            <w:shd w:val="clear" w:color="auto" w:fill="auto"/>
            <w:tcMar>
              <w:top w:w="100" w:type="dxa"/>
              <w:left w:w="100" w:type="dxa"/>
              <w:bottom w:w="100" w:type="dxa"/>
              <w:right w:w="100" w:type="dxa"/>
            </w:tcMar>
          </w:tcPr>
          <w:p w14:paraId="557E40A7" w14:textId="77777777" w:rsidR="001B2448" w:rsidRPr="00B36E23" w:rsidRDefault="00E527AA">
            <w:pPr>
              <w:widowControl w:val="0"/>
              <w:pBdr>
                <w:top w:val="nil"/>
                <w:left w:val="nil"/>
                <w:bottom w:val="nil"/>
                <w:right w:val="nil"/>
                <w:between w:val="nil"/>
              </w:pBdr>
              <w:spacing w:line="240" w:lineRule="auto"/>
              <w:ind w:left="55"/>
              <w:rPr>
                <w:rFonts w:eastAsia="Roboto"/>
                <w:color w:val="000000"/>
                <w:sz w:val="20"/>
                <w:szCs w:val="20"/>
                <w:highlight w:val="white"/>
              </w:rPr>
            </w:pPr>
            <w:r w:rsidRPr="00B36E23">
              <w:rPr>
                <w:rFonts w:eastAsia="Roboto"/>
                <w:color w:val="000000"/>
                <w:sz w:val="20"/>
                <w:szCs w:val="20"/>
                <w:highlight w:val="white"/>
              </w:rPr>
              <w:t xml:space="preserve">10% </w:t>
            </w:r>
          </w:p>
        </w:tc>
        <w:tc>
          <w:tcPr>
            <w:tcW w:w="5574" w:type="dxa"/>
            <w:shd w:val="clear" w:color="auto" w:fill="auto"/>
            <w:tcMar>
              <w:top w:w="100" w:type="dxa"/>
              <w:left w:w="100" w:type="dxa"/>
              <w:bottom w:w="100" w:type="dxa"/>
              <w:right w:w="100" w:type="dxa"/>
            </w:tcMar>
          </w:tcPr>
          <w:p w14:paraId="678321EE" w14:textId="77777777" w:rsidR="001B2448" w:rsidRPr="00B36E23" w:rsidRDefault="00E527AA">
            <w:pPr>
              <w:widowControl w:val="0"/>
              <w:pBdr>
                <w:top w:val="nil"/>
                <w:left w:val="nil"/>
                <w:bottom w:val="nil"/>
                <w:right w:val="nil"/>
                <w:between w:val="nil"/>
              </w:pBdr>
              <w:spacing w:line="240" w:lineRule="auto"/>
              <w:ind w:left="36"/>
              <w:rPr>
                <w:rFonts w:eastAsia="Roboto"/>
                <w:color w:val="000000"/>
                <w:sz w:val="20"/>
                <w:szCs w:val="20"/>
                <w:highlight w:val="white"/>
              </w:rPr>
            </w:pPr>
            <w:r w:rsidRPr="00B36E23">
              <w:rPr>
                <w:rFonts w:eastAsia="Roboto"/>
                <w:color w:val="000000"/>
                <w:sz w:val="20"/>
                <w:szCs w:val="20"/>
                <w:highlight w:val="white"/>
              </w:rPr>
              <w:t>Active participation in the class</w:t>
            </w:r>
          </w:p>
        </w:tc>
      </w:tr>
      <w:tr w:rsidR="001B2448" w:rsidRPr="00B36E23" w14:paraId="77937CBA" w14:textId="77777777">
        <w:trPr>
          <w:trHeight w:val="480"/>
        </w:trPr>
        <w:tc>
          <w:tcPr>
            <w:tcW w:w="2376" w:type="dxa"/>
            <w:shd w:val="clear" w:color="auto" w:fill="auto"/>
            <w:tcMar>
              <w:top w:w="100" w:type="dxa"/>
              <w:left w:w="100" w:type="dxa"/>
              <w:bottom w:w="100" w:type="dxa"/>
              <w:right w:w="100" w:type="dxa"/>
            </w:tcMar>
          </w:tcPr>
          <w:p w14:paraId="6500E8DD" w14:textId="77777777" w:rsidR="001B2448" w:rsidRPr="00B36E23" w:rsidRDefault="00E527AA">
            <w:pPr>
              <w:widowControl w:val="0"/>
              <w:pBdr>
                <w:top w:val="nil"/>
                <w:left w:val="nil"/>
                <w:bottom w:val="nil"/>
                <w:right w:val="nil"/>
                <w:between w:val="nil"/>
              </w:pBdr>
              <w:spacing w:line="240" w:lineRule="auto"/>
              <w:ind w:left="42"/>
              <w:rPr>
                <w:rFonts w:eastAsia="Roboto"/>
                <w:color w:val="000000"/>
                <w:sz w:val="20"/>
                <w:szCs w:val="20"/>
                <w:highlight w:val="white"/>
              </w:rPr>
            </w:pPr>
            <w:r w:rsidRPr="00B36E23">
              <w:rPr>
                <w:rFonts w:eastAsia="Roboto"/>
                <w:color w:val="000000"/>
                <w:sz w:val="20"/>
                <w:szCs w:val="20"/>
                <w:highlight w:val="white"/>
              </w:rPr>
              <w:lastRenderedPageBreak/>
              <w:t xml:space="preserve">Quiz </w:t>
            </w:r>
          </w:p>
        </w:tc>
        <w:tc>
          <w:tcPr>
            <w:tcW w:w="1532" w:type="dxa"/>
            <w:shd w:val="clear" w:color="auto" w:fill="auto"/>
            <w:tcMar>
              <w:top w:w="100" w:type="dxa"/>
              <w:left w:w="100" w:type="dxa"/>
              <w:bottom w:w="100" w:type="dxa"/>
              <w:right w:w="100" w:type="dxa"/>
            </w:tcMar>
          </w:tcPr>
          <w:p w14:paraId="6EF261FD" w14:textId="77777777" w:rsidR="001B2448" w:rsidRPr="00B36E23" w:rsidRDefault="00E527AA">
            <w:pPr>
              <w:widowControl w:val="0"/>
              <w:pBdr>
                <w:top w:val="nil"/>
                <w:left w:val="nil"/>
                <w:bottom w:val="nil"/>
                <w:right w:val="nil"/>
                <w:between w:val="nil"/>
              </w:pBdr>
              <w:spacing w:line="240" w:lineRule="auto"/>
              <w:ind w:left="39"/>
              <w:rPr>
                <w:rFonts w:eastAsia="Roboto"/>
                <w:color w:val="000000"/>
                <w:sz w:val="20"/>
                <w:szCs w:val="20"/>
                <w:highlight w:val="white"/>
              </w:rPr>
            </w:pPr>
            <w:r w:rsidRPr="00B36E23">
              <w:rPr>
                <w:rFonts w:eastAsia="Roboto"/>
                <w:color w:val="000000"/>
                <w:sz w:val="20"/>
                <w:szCs w:val="20"/>
                <w:highlight w:val="white"/>
              </w:rPr>
              <w:t xml:space="preserve">20% </w:t>
            </w:r>
          </w:p>
        </w:tc>
        <w:tc>
          <w:tcPr>
            <w:tcW w:w="5574" w:type="dxa"/>
            <w:shd w:val="clear" w:color="auto" w:fill="auto"/>
            <w:tcMar>
              <w:top w:w="100" w:type="dxa"/>
              <w:left w:w="100" w:type="dxa"/>
              <w:bottom w:w="100" w:type="dxa"/>
              <w:right w:w="100" w:type="dxa"/>
            </w:tcMar>
          </w:tcPr>
          <w:p w14:paraId="63A622D7" w14:textId="77777777" w:rsidR="001B2448" w:rsidRPr="00B36E23" w:rsidRDefault="00E527AA">
            <w:pPr>
              <w:widowControl w:val="0"/>
              <w:pBdr>
                <w:top w:val="nil"/>
                <w:left w:val="nil"/>
                <w:bottom w:val="nil"/>
                <w:right w:val="nil"/>
                <w:between w:val="nil"/>
              </w:pBdr>
              <w:spacing w:line="240" w:lineRule="auto"/>
              <w:ind w:left="37"/>
              <w:rPr>
                <w:rFonts w:eastAsia="Roboto"/>
                <w:color w:val="000000"/>
                <w:sz w:val="20"/>
                <w:szCs w:val="20"/>
                <w:highlight w:val="white"/>
              </w:rPr>
            </w:pPr>
            <w:r w:rsidRPr="00B36E23">
              <w:rPr>
                <w:rFonts w:eastAsia="Roboto"/>
                <w:color w:val="000000"/>
                <w:sz w:val="20"/>
                <w:szCs w:val="20"/>
                <w:highlight w:val="white"/>
              </w:rPr>
              <w:t>Two MCQ Quizzes of 10 marks online</w:t>
            </w:r>
          </w:p>
        </w:tc>
      </w:tr>
      <w:tr w:rsidR="001B2448" w:rsidRPr="00B36E23" w14:paraId="60A9F393" w14:textId="77777777">
        <w:trPr>
          <w:trHeight w:val="590"/>
        </w:trPr>
        <w:tc>
          <w:tcPr>
            <w:tcW w:w="2376" w:type="dxa"/>
            <w:shd w:val="clear" w:color="auto" w:fill="auto"/>
            <w:tcMar>
              <w:top w:w="100" w:type="dxa"/>
              <w:left w:w="100" w:type="dxa"/>
              <w:bottom w:w="100" w:type="dxa"/>
              <w:right w:w="100" w:type="dxa"/>
            </w:tcMar>
          </w:tcPr>
          <w:p w14:paraId="7024D79D" w14:textId="77777777" w:rsidR="001B2448" w:rsidRPr="00B36E23" w:rsidRDefault="00E527AA">
            <w:pPr>
              <w:widowControl w:val="0"/>
              <w:pBdr>
                <w:top w:val="nil"/>
                <w:left w:val="nil"/>
                <w:bottom w:val="nil"/>
                <w:right w:val="nil"/>
                <w:between w:val="nil"/>
              </w:pBdr>
              <w:spacing w:line="240" w:lineRule="auto"/>
              <w:ind w:left="36"/>
              <w:rPr>
                <w:rFonts w:eastAsia="Roboto"/>
                <w:color w:val="000000"/>
                <w:sz w:val="20"/>
                <w:szCs w:val="20"/>
                <w:highlight w:val="white"/>
              </w:rPr>
            </w:pPr>
            <w:r w:rsidRPr="00B36E23">
              <w:rPr>
                <w:rFonts w:eastAsia="Roboto"/>
                <w:color w:val="000000"/>
                <w:sz w:val="20"/>
                <w:szCs w:val="20"/>
                <w:highlight w:val="white"/>
              </w:rPr>
              <w:t xml:space="preserve">Assignment </w:t>
            </w:r>
          </w:p>
        </w:tc>
        <w:tc>
          <w:tcPr>
            <w:tcW w:w="1532" w:type="dxa"/>
            <w:shd w:val="clear" w:color="auto" w:fill="auto"/>
            <w:tcMar>
              <w:top w:w="100" w:type="dxa"/>
              <w:left w:w="100" w:type="dxa"/>
              <w:bottom w:w="100" w:type="dxa"/>
              <w:right w:w="100" w:type="dxa"/>
            </w:tcMar>
          </w:tcPr>
          <w:p w14:paraId="50709F8A" w14:textId="77777777" w:rsidR="001B2448" w:rsidRPr="00B36E23" w:rsidRDefault="00E527AA">
            <w:pPr>
              <w:widowControl w:val="0"/>
              <w:pBdr>
                <w:top w:val="nil"/>
                <w:left w:val="nil"/>
                <w:bottom w:val="nil"/>
                <w:right w:val="nil"/>
                <w:between w:val="nil"/>
              </w:pBdr>
              <w:spacing w:line="240" w:lineRule="auto"/>
              <w:ind w:left="55"/>
              <w:rPr>
                <w:rFonts w:eastAsia="Roboto"/>
                <w:color w:val="000000"/>
                <w:sz w:val="20"/>
                <w:szCs w:val="20"/>
                <w:highlight w:val="white"/>
              </w:rPr>
            </w:pPr>
            <w:r w:rsidRPr="00B36E23">
              <w:rPr>
                <w:rFonts w:eastAsia="Roboto"/>
                <w:color w:val="000000"/>
                <w:sz w:val="20"/>
                <w:szCs w:val="20"/>
                <w:highlight w:val="white"/>
              </w:rPr>
              <w:t xml:space="preserve">10% </w:t>
            </w:r>
          </w:p>
        </w:tc>
        <w:tc>
          <w:tcPr>
            <w:tcW w:w="5574" w:type="dxa"/>
            <w:shd w:val="clear" w:color="auto" w:fill="auto"/>
            <w:tcMar>
              <w:top w:w="100" w:type="dxa"/>
              <w:left w:w="100" w:type="dxa"/>
              <w:bottom w:w="100" w:type="dxa"/>
              <w:right w:w="100" w:type="dxa"/>
            </w:tcMar>
          </w:tcPr>
          <w:p w14:paraId="0BA55491" w14:textId="21999C1C" w:rsidR="001B2448" w:rsidRPr="00B36E23" w:rsidRDefault="00E527AA">
            <w:pPr>
              <w:widowControl w:val="0"/>
              <w:pBdr>
                <w:top w:val="nil"/>
                <w:left w:val="nil"/>
                <w:bottom w:val="nil"/>
                <w:right w:val="nil"/>
                <w:between w:val="nil"/>
              </w:pBdr>
              <w:spacing w:line="223" w:lineRule="auto"/>
              <w:ind w:left="38" w:right="71" w:firstLine="3"/>
              <w:rPr>
                <w:rFonts w:eastAsia="Roboto"/>
                <w:color w:val="000000"/>
                <w:sz w:val="20"/>
                <w:szCs w:val="20"/>
                <w:highlight w:val="white"/>
              </w:rPr>
            </w:pPr>
            <w:r w:rsidRPr="00B36E23">
              <w:rPr>
                <w:rFonts w:eastAsia="Roboto"/>
                <w:color w:val="000000"/>
                <w:sz w:val="20"/>
                <w:szCs w:val="20"/>
                <w:highlight w:val="white"/>
              </w:rPr>
              <w:t xml:space="preserve">Short assignment to test the application of concepts learnt in </w:t>
            </w:r>
            <w:r w:rsidR="00954E7F" w:rsidRPr="00B36E23">
              <w:rPr>
                <w:rFonts w:eastAsia="Roboto"/>
                <w:color w:val="000000"/>
                <w:sz w:val="20"/>
                <w:szCs w:val="20"/>
                <w:highlight w:val="white"/>
              </w:rPr>
              <w:t>the class</w:t>
            </w:r>
            <w:r w:rsidRPr="00B36E23">
              <w:rPr>
                <w:rFonts w:eastAsia="Roboto"/>
                <w:color w:val="000000"/>
                <w:sz w:val="20"/>
                <w:szCs w:val="20"/>
                <w:highlight w:val="white"/>
              </w:rPr>
              <w:t>.</w:t>
            </w:r>
          </w:p>
        </w:tc>
      </w:tr>
      <w:tr w:rsidR="001B2448" w:rsidRPr="00B36E23" w14:paraId="69D0AD8C" w14:textId="77777777">
        <w:trPr>
          <w:trHeight w:val="523"/>
        </w:trPr>
        <w:tc>
          <w:tcPr>
            <w:tcW w:w="2376" w:type="dxa"/>
            <w:shd w:val="clear" w:color="auto" w:fill="auto"/>
            <w:tcMar>
              <w:top w:w="100" w:type="dxa"/>
              <w:left w:w="100" w:type="dxa"/>
              <w:bottom w:w="100" w:type="dxa"/>
              <w:right w:w="100" w:type="dxa"/>
            </w:tcMar>
          </w:tcPr>
          <w:p w14:paraId="72F23161" w14:textId="77777777" w:rsidR="001B2448" w:rsidRPr="00B36E23" w:rsidRDefault="00E527AA">
            <w:pPr>
              <w:widowControl w:val="0"/>
              <w:pBdr>
                <w:top w:val="nil"/>
                <w:left w:val="nil"/>
                <w:bottom w:val="nil"/>
                <w:right w:val="nil"/>
                <w:between w:val="nil"/>
              </w:pBdr>
              <w:spacing w:line="240" w:lineRule="auto"/>
              <w:ind w:left="37"/>
              <w:rPr>
                <w:rFonts w:eastAsia="Roboto"/>
                <w:color w:val="000000"/>
                <w:sz w:val="20"/>
                <w:szCs w:val="20"/>
                <w:highlight w:val="white"/>
              </w:rPr>
            </w:pPr>
            <w:r w:rsidRPr="00B36E23">
              <w:rPr>
                <w:rFonts w:eastAsia="Roboto"/>
                <w:color w:val="000000"/>
                <w:sz w:val="20"/>
                <w:szCs w:val="20"/>
                <w:highlight w:val="white"/>
              </w:rPr>
              <w:t xml:space="preserve">Interim Presentation </w:t>
            </w:r>
          </w:p>
        </w:tc>
        <w:tc>
          <w:tcPr>
            <w:tcW w:w="1532" w:type="dxa"/>
            <w:shd w:val="clear" w:color="auto" w:fill="auto"/>
            <w:tcMar>
              <w:top w:w="100" w:type="dxa"/>
              <w:left w:w="100" w:type="dxa"/>
              <w:bottom w:w="100" w:type="dxa"/>
              <w:right w:w="100" w:type="dxa"/>
            </w:tcMar>
          </w:tcPr>
          <w:p w14:paraId="505D546B" w14:textId="77777777" w:rsidR="001B2448" w:rsidRPr="00B36E23" w:rsidRDefault="00E527AA">
            <w:pPr>
              <w:widowControl w:val="0"/>
              <w:pBdr>
                <w:top w:val="nil"/>
                <w:left w:val="nil"/>
                <w:bottom w:val="nil"/>
                <w:right w:val="nil"/>
                <w:between w:val="nil"/>
              </w:pBdr>
              <w:spacing w:line="240" w:lineRule="auto"/>
              <w:ind w:left="42"/>
              <w:rPr>
                <w:rFonts w:eastAsia="Roboto"/>
                <w:color w:val="000000"/>
                <w:sz w:val="20"/>
                <w:szCs w:val="20"/>
                <w:highlight w:val="white"/>
              </w:rPr>
            </w:pPr>
            <w:r w:rsidRPr="00B36E23">
              <w:rPr>
                <w:rFonts w:eastAsia="Roboto"/>
                <w:color w:val="000000"/>
                <w:sz w:val="20"/>
                <w:szCs w:val="20"/>
                <w:highlight w:val="white"/>
              </w:rPr>
              <w:t xml:space="preserve">30% </w:t>
            </w:r>
          </w:p>
        </w:tc>
        <w:tc>
          <w:tcPr>
            <w:tcW w:w="5574" w:type="dxa"/>
            <w:vMerge w:val="restart"/>
            <w:shd w:val="clear" w:color="auto" w:fill="auto"/>
            <w:tcMar>
              <w:top w:w="100" w:type="dxa"/>
              <w:left w:w="100" w:type="dxa"/>
              <w:bottom w:w="100" w:type="dxa"/>
              <w:right w:w="100" w:type="dxa"/>
            </w:tcMar>
          </w:tcPr>
          <w:p w14:paraId="277C6237" w14:textId="156AC1E4" w:rsidR="001B2448" w:rsidRPr="00B36E23" w:rsidRDefault="00E527AA">
            <w:pPr>
              <w:widowControl w:val="0"/>
              <w:pBdr>
                <w:top w:val="nil"/>
                <w:left w:val="nil"/>
                <w:bottom w:val="nil"/>
                <w:right w:val="nil"/>
                <w:between w:val="nil"/>
              </w:pBdr>
              <w:spacing w:line="225" w:lineRule="auto"/>
              <w:ind w:left="37" w:right="70"/>
              <w:jc w:val="both"/>
              <w:rPr>
                <w:rFonts w:eastAsia="Roboto"/>
                <w:color w:val="000000"/>
                <w:sz w:val="20"/>
                <w:szCs w:val="20"/>
                <w:highlight w:val="white"/>
              </w:rPr>
            </w:pPr>
            <w:r w:rsidRPr="00B36E23">
              <w:rPr>
                <w:rFonts w:eastAsia="Roboto"/>
                <w:color w:val="000000"/>
                <w:sz w:val="20"/>
                <w:szCs w:val="20"/>
                <w:highlight w:val="white"/>
              </w:rPr>
              <w:t xml:space="preserve">The Group will present on a specific topic provided by the </w:t>
            </w:r>
            <w:r w:rsidR="00954E7F" w:rsidRPr="00B36E23">
              <w:rPr>
                <w:rFonts w:eastAsia="Roboto"/>
                <w:color w:val="000000"/>
                <w:sz w:val="20"/>
                <w:szCs w:val="20"/>
                <w:highlight w:val="white"/>
              </w:rPr>
              <w:t>faculty with</w:t>
            </w:r>
            <w:r w:rsidRPr="00B36E23">
              <w:rPr>
                <w:rFonts w:eastAsia="Roboto"/>
                <w:color w:val="000000"/>
                <w:sz w:val="20"/>
                <w:szCs w:val="20"/>
                <w:highlight w:val="white"/>
              </w:rPr>
              <w:t xml:space="preserve"> relevance to the course. A group will </w:t>
            </w:r>
            <w:r w:rsidRPr="00B36E23">
              <w:rPr>
                <w:rFonts w:eastAsia="Roboto"/>
                <w:sz w:val="20"/>
                <w:szCs w:val="20"/>
                <w:highlight w:val="white"/>
              </w:rPr>
              <w:t>comprise a</w:t>
            </w:r>
            <w:r w:rsidRPr="00B36E23">
              <w:rPr>
                <w:rFonts w:eastAsia="Roboto"/>
                <w:color w:val="000000"/>
                <w:sz w:val="20"/>
                <w:szCs w:val="20"/>
                <w:highlight w:val="white"/>
              </w:rPr>
              <w:t xml:space="preserve"> </w:t>
            </w:r>
            <w:r w:rsidR="00954E7F" w:rsidRPr="00B36E23">
              <w:rPr>
                <w:rFonts w:eastAsia="Roboto"/>
                <w:color w:val="000000"/>
                <w:sz w:val="20"/>
                <w:szCs w:val="20"/>
                <w:highlight w:val="white"/>
              </w:rPr>
              <w:t>maximum of</w:t>
            </w:r>
            <w:r w:rsidRPr="00B36E23">
              <w:rPr>
                <w:rFonts w:eastAsia="Roboto"/>
                <w:color w:val="000000"/>
                <w:sz w:val="20"/>
                <w:szCs w:val="20"/>
                <w:highlight w:val="white"/>
              </w:rPr>
              <w:t xml:space="preserve"> 6 members and after the presentation, the groups will also face </w:t>
            </w:r>
            <w:r w:rsidR="00954E7F" w:rsidRPr="00B36E23">
              <w:rPr>
                <w:rFonts w:eastAsia="Roboto"/>
                <w:color w:val="000000"/>
                <w:sz w:val="20"/>
                <w:szCs w:val="20"/>
                <w:highlight w:val="white"/>
              </w:rPr>
              <w:t>the Q</w:t>
            </w:r>
            <w:r w:rsidRPr="00B36E23">
              <w:rPr>
                <w:rFonts w:eastAsia="Roboto"/>
                <w:color w:val="000000"/>
                <w:sz w:val="20"/>
                <w:szCs w:val="20"/>
                <w:highlight w:val="white"/>
              </w:rPr>
              <w:t>&amp;A from their classmates on their topics.</w:t>
            </w:r>
          </w:p>
        </w:tc>
      </w:tr>
      <w:tr w:rsidR="001B2448" w:rsidRPr="00B36E23" w14:paraId="54B1051C" w14:textId="77777777">
        <w:trPr>
          <w:trHeight w:val="892"/>
        </w:trPr>
        <w:tc>
          <w:tcPr>
            <w:tcW w:w="2376" w:type="dxa"/>
            <w:shd w:val="clear" w:color="auto" w:fill="auto"/>
            <w:tcMar>
              <w:top w:w="100" w:type="dxa"/>
              <w:left w:w="100" w:type="dxa"/>
              <w:bottom w:w="100" w:type="dxa"/>
              <w:right w:w="100" w:type="dxa"/>
            </w:tcMar>
          </w:tcPr>
          <w:p w14:paraId="059EBE56" w14:textId="77777777" w:rsidR="001B2448" w:rsidRPr="00B36E23" w:rsidRDefault="00E527AA">
            <w:pPr>
              <w:widowControl w:val="0"/>
              <w:pBdr>
                <w:top w:val="nil"/>
                <w:left w:val="nil"/>
                <w:bottom w:val="nil"/>
                <w:right w:val="nil"/>
                <w:between w:val="nil"/>
              </w:pBdr>
              <w:spacing w:line="240" w:lineRule="auto"/>
              <w:ind w:left="36"/>
              <w:rPr>
                <w:rFonts w:eastAsia="Roboto"/>
                <w:color w:val="000000"/>
                <w:sz w:val="20"/>
                <w:szCs w:val="20"/>
                <w:highlight w:val="white"/>
              </w:rPr>
            </w:pPr>
            <w:r w:rsidRPr="00B36E23">
              <w:rPr>
                <w:rFonts w:eastAsia="Roboto"/>
                <w:color w:val="000000"/>
                <w:sz w:val="20"/>
                <w:szCs w:val="20"/>
                <w:highlight w:val="white"/>
              </w:rPr>
              <w:t xml:space="preserve">Final Presentation </w:t>
            </w:r>
          </w:p>
        </w:tc>
        <w:tc>
          <w:tcPr>
            <w:tcW w:w="1532" w:type="dxa"/>
            <w:shd w:val="clear" w:color="auto" w:fill="auto"/>
            <w:tcMar>
              <w:top w:w="100" w:type="dxa"/>
              <w:left w:w="100" w:type="dxa"/>
              <w:bottom w:w="100" w:type="dxa"/>
              <w:right w:w="100" w:type="dxa"/>
            </w:tcMar>
          </w:tcPr>
          <w:p w14:paraId="35F8A0FD" w14:textId="77777777" w:rsidR="001B2448" w:rsidRPr="00B36E23" w:rsidRDefault="00E527AA">
            <w:pPr>
              <w:widowControl w:val="0"/>
              <w:pBdr>
                <w:top w:val="nil"/>
                <w:left w:val="nil"/>
                <w:bottom w:val="nil"/>
                <w:right w:val="nil"/>
                <w:between w:val="nil"/>
              </w:pBdr>
              <w:spacing w:line="240" w:lineRule="auto"/>
              <w:ind w:left="42"/>
              <w:rPr>
                <w:rFonts w:eastAsia="Roboto"/>
                <w:color w:val="000000"/>
                <w:sz w:val="20"/>
                <w:szCs w:val="20"/>
                <w:highlight w:val="white"/>
              </w:rPr>
            </w:pPr>
            <w:r w:rsidRPr="00B36E23">
              <w:rPr>
                <w:rFonts w:eastAsia="Roboto"/>
                <w:color w:val="000000"/>
                <w:sz w:val="20"/>
                <w:szCs w:val="20"/>
                <w:highlight w:val="white"/>
              </w:rPr>
              <w:t>30%</w:t>
            </w:r>
          </w:p>
        </w:tc>
        <w:tc>
          <w:tcPr>
            <w:tcW w:w="5574" w:type="dxa"/>
            <w:vMerge/>
            <w:shd w:val="clear" w:color="auto" w:fill="auto"/>
            <w:tcMar>
              <w:top w:w="100" w:type="dxa"/>
              <w:left w:w="100" w:type="dxa"/>
              <w:bottom w:w="100" w:type="dxa"/>
              <w:right w:w="100" w:type="dxa"/>
            </w:tcMar>
          </w:tcPr>
          <w:p w14:paraId="1E44E925"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tc>
      </w:tr>
    </w:tbl>
    <w:p w14:paraId="261DE6C1"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642A3CF3" w14:textId="77777777" w:rsidR="001B2448" w:rsidRPr="00B36E23" w:rsidRDefault="001B2448">
      <w:pPr>
        <w:widowControl w:val="0"/>
        <w:pBdr>
          <w:top w:val="nil"/>
          <w:left w:val="nil"/>
          <w:bottom w:val="nil"/>
          <w:right w:val="nil"/>
          <w:between w:val="nil"/>
        </w:pBdr>
        <w:rPr>
          <w:rFonts w:eastAsia="Roboto"/>
          <w:color w:val="000000"/>
          <w:sz w:val="20"/>
          <w:szCs w:val="20"/>
          <w:highlight w:val="white"/>
        </w:rPr>
      </w:pPr>
    </w:p>
    <w:p w14:paraId="43711104" w14:textId="77777777" w:rsidR="001B2448" w:rsidRPr="00B36E23" w:rsidRDefault="00E527AA">
      <w:pPr>
        <w:widowControl w:val="0"/>
        <w:pBdr>
          <w:top w:val="nil"/>
          <w:left w:val="nil"/>
          <w:bottom w:val="nil"/>
          <w:right w:val="nil"/>
          <w:between w:val="nil"/>
        </w:pBdr>
        <w:spacing w:line="240" w:lineRule="auto"/>
        <w:ind w:left="166"/>
        <w:rPr>
          <w:rFonts w:eastAsia="Roboto"/>
          <w:color w:val="000000"/>
          <w:sz w:val="20"/>
          <w:szCs w:val="20"/>
          <w:highlight w:val="white"/>
        </w:rPr>
      </w:pPr>
      <w:r w:rsidRPr="00B36E23">
        <w:rPr>
          <w:rFonts w:eastAsia="Roboto"/>
          <w:color w:val="000000"/>
          <w:sz w:val="20"/>
          <w:szCs w:val="20"/>
          <w:highlight w:val="white"/>
        </w:rPr>
        <w:t xml:space="preserve">The cumulative points will be normalized to arrive at the Course Grade. </w:t>
      </w:r>
    </w:p>
    <w:p w14:paraId="63A69F04" w14:textId="77777777" w:rsidR="001B2448" w:rsidRPr="00B36E23" w:rsidRDefault="00E527AA">
      <w:pPr>
        <w:widowControl w:val="0"/>
        <w:pBdr>
          <w:top w:val="nil"/>
          <w:left w:val="nil"/>
          <w:bottom w:val="nil"/>
          <w:right w:val="nil"/>
          <w:between w:val="nil"/>
        </w:pBdr>
        <w:spacing w:before="216" w:line="240" w:lineRule="auto"/>
        <w:ind w:left="168"/>
        <w:rPr>
          <w:rFonts w:eastAsia="Roboto"/>
          <w:b/>
          <w:color w:val="000000"/>
          <w:sz w:val="20"/>
          <w:szCs w:val="20"/>
          <w:highlight w:val="white"/>
        </w:rPr>
      </w:pPr>
      <w:r w:rsidRPr="00B36E23">
        <w:rPr>
          <w:rFonts w:eastAsia="Roboto"/>
          <w:b/>
          <w:color w:val="000000"/>
          <w:sz w:val="20"/>
          <w:szCs w:val="20"/>
          <w:highlight w:val="white"/>
        </w:rPr>
        <w:t xml:space="preserve">6. Post-course support: </w:t>
      </w:r>
    </w:p>
    <w:p w14:paraId="0A2F511F" w14:textId="08C8D566" w:rsidR="001B2448" w:rsidRPr="00B36E23" w:rsidRDefault="00E527AA">
      <w:pPr>
        <w:widowControl w:val="0"/>
        <w:pBdr>
          <w:top w:val="nil"/>
          <w:left w:val="nil"/>
          <w:bottom w:val="nil"/>
          <w:right w:val="nil"/>
          <w:between w:val="nil"/>
        </w:pBdr>
        <w:spacing w:before="206" w:line="228" w:lineRule="auto"/>
        <w:ind w:left="168" w:right="197" w:hanging="4"/>
        <w:rPr>
          <w:rFonts w:eastAsia="Roboto"/>
          <w:color w:val="000000"/>
          <w:sz w:val="20"/>
          <w:szCs w:val="20"/>
          <w:highlight w:val="white"/>
        </w:rPr>
      </w:pPr>
      <w:r w:rsidRPr="00B36E23">
        <w:rPr>
          <w:rFonts w:eastAsia="Roboto"/>
          <w:color w:val="000000"/>
          <w:sz w:val="20"/>
          <w:szCs w:val="20"/>
          <w:highlight w:val="white"/>
        </w:rPr>
        <w:t xml:space="preserve">We will share relevant learning material of links to scholarly articles, sanitized client stories etc. at the end of </w:t>
      </w:r>
      <w:r w:rsidR="00954E7F" w:rsidRPr="00B36E23">
        <w:rPr>
          <w:rFonts w:eastAsia="Roboto"/>
          <w:color w:val="000000"/>
          <w:sz w:val="20"/>
          <w:szCs w:val="20"/>
          <w:highlight w:val="white"/>
        </w:rPr>
        <w:t>the course</w:t>
      </w:r>
      <w:r w:rsidRPr="00B36E23">
        <w:rPr>
          <w:rFonts w:eastAsia="Roboto"/>
          <w:color w:val="000000"/>
          <w:sz w:val="20"/>
          <w:szCs w:val="20"/>
          <w:highlight w:val="white"/>
        </w:rPr>
        <w:t xml:space="preserve">. We will invite the students to relevant virtual sessions/ webinars hosted by us, as and when they are planned. </w:t>
      </w:r>
    </w:p>
    <w:p w14:paraId="5447BE9E" w14:textId="77777777" w:rsidR="001B2448" w:rsidRPr="00B36E23" w:rsidRDefault="00E527AA">
      <w:pPr>
        <w:widowControl w:val="0"/>
        <w:pBdr>
          <w:top w:val="nil"/>
          <w:left w:val="nil"/>
          <w:bottom w:val="nil"/>
          <w:right w:val="nil"/>
          <w:between w:val="nil"/>
        </w:pBdr>
        <w:spacing w:before="408" w:line="240" w:lineRule="auto"/>
        <w:ind w:left="166"/>
        <w:rPr>
          <w:rFonts w:eastAsia="Roboto"/>
          <w:b/>
          <w:color w:val="000000"/>
          <w:sz w:val="20"/>
          <w:szCs w:val="20"/>
          <w:highlight w:val="white"/>
        </w:rPr>
      </w:pPr>
      <w:r w:rsidRPr="00B36E23">
        <w:rPr>
          <w:rFonts w:eastAsia="Roboto"/>
          <w:b/>
          <w:color w:val="000000"/>
          <w:sz w:val="20"/>
          <w:szCs w:val="20"/>
          <w:highlight w:val="white"/>
        </w:rPr>
        <w:t xml:space="preserve">7. Academic Honesty Policy: </w:t>
      </w:r>
    </w:p>
    <w:p w14:paraId="5F68A19E" w14:textId="7ACC2A70" w:rsidR="001B2448" w:rsidRPr="00B36E23" w:rsidRDefault="00E527AA">
      <w:pPr>
        <w:widowControl w:val="0"/>
        <w:pBdr>
          <w:top w:val="nil"/>
          <w:left w:val="nil"/>
          <w:bottom w:val="nil"/>
          <w:right w:val="nil"/>
          <w:between w:val="nil"/>
        </w:pBdr>
        <w:spacing w:before="254" w:line="226" w:lineRule="auto"/>
        <w:ind w:left="162" w:right="192" w:firstLine="4"/>
        <w:rPr>
          <w:rFonts w:eastAsia="Roboto"/>
          <w:color w:val="000000"/>
          <w:sz w:val="20"/>
          <w:szCs w:val="20"/>
          <w:highlight w:val="white"/>
        </w:rPr>
      </w:pPr>
      <w:r w:rsidRPr="00B36E23">
        <w:rPr>
          <w:rFonts w:eastAsia="Roboto"/>
          <w:color w:val="000000"/>
          <w:sz w:val="20"/>
          <w:szCs w:val="20"/>
          <w:highlight w:val="white"/>
        </w:rPr>
        <w:t xml:space="preserve">Students subscribing to this course will be bound by the Academic Policy as specified in the Student Manual of MBA HRM Programme. For all in-class and evaluation purposes, the decision of the course instructor will be binding </w:t>
      </w:r>
      <w:r w:rsidR="00954E7F" w:rsidRPr="00B36E23">
        <w:rPr>
          <w:rFonts w:eastAsia="Roboto"/>
          <w:color w:val="000000"/>
          <w:sz w:val="20"/>
          <w:szCs w:val="20"/>
          <w:highlight w:val="white"/>
        </w:rPr>
        <w:t>and final</w:t>
      </w:r>
      <w:r w:rsidRPr="00B36E23">
        <w:rPr>
          <w:rFonts w:eastAsia="Roboto"/>
          <w:color w:val="000000"/>
          <w:sz w:val="20"/>
          <w:szCs w:val="20"/>
          <w:highlight w:val="white"/>
        </w:rPr>
        <w:t xml:space="preserve"> on every student. </w:t>
      </w:r>
    </w:p>
    <w:p w14:paraId="4C0D0BA8" w14:textId="117E4435" w:rsidR="001B2448" w:rsidRPr="00B36E23" w:rsidRDefault="00E527AA">
      <w:pPr>
        <w:widowControl w:val="0"/>
        <w:pBdr>
          <w:top w:val="nil"/>
          <w:left w:val="nil"/>
          <w:bottom w:val="nil"/>
          <w:right w:val="nil"/>
          <w:between w:val="nil"/>
        </w:pBdr>
        <w:spacing w:before="208" w:line="228" w:lineRule="auto"/>
        <w:ind w:left="163" w:right="258" w:hanging="2"/>
        <w:jc w:val="both"/>
        <w:rPr>
          <w:rFonts w:eastAsia="Roboto"/>
          <w:color w:val="000000"/>
          <w:sz w:val="20"/>
          <w:szCs w:val="20"/>
          <w:highlight w:val="white"/>
        </w:rPr>
      </w:pPr>
      <w:r w:rsidRPr="00B36E23">
        <w:rPr>
          <w:rFonts w:eastAsia="Roboto"/>
          <w:color w:val="000000"/>
          <w:sz w:val="20"/>
          <w:szCs w:val="20"/>
          <w:highlight w:val="white"/>
        </w:rPr>
        <w:t xml:space="preserve">Every Student for this course must conduct their studies honestly, ethically and in accordance with generally </w:t>
      </w:r>
      <w:r w:rsidR="00954E7F" w:rsidRPr="00B36E23">
        <w:rPr>
          <w:rFonts w:eastAsia="Roboto"/>
          <w:color w:val="000000"/>
          <w:sz w:val="20"/>
          <w:szCs w:val="20"/>
          <w:highlight w:val="white"/>
        </w:rPr>
        <w:t>accepted standards</w:t>
      </w:r>
      <w:r w:rsidRPr="00B36E23">
        <w:rPr>
          <w:rFonts w:eastAsia="Roboto"/>
          <w:color w:val="000000"/>
          <w:sz w:val="20"/>
          <w:szCs w:val="20"/>
          <w:highlight w:val="white"/>
        </w:rPr>
        <w:t xml:space="preserve"> of academic conduct. Any form of academic misconduct is unacceptable. If some students are found </w:t>
      </w:r>
      <w:r w:rsidR="00954E7F" w:rsidRPr="00B36E23">
        <w:rPr>
          <w:rFonts w:eastAsia="Roboto"/>
          <w:color w:val="000000"/>
          <w:sz w:val="20"/>
          <w:szCs w:val="20"/>
          <w:highlight w:val="white"/>
        </w:rPr>
        <w:t>to engage</w:t>
      </w:r>
      <w:r w:rsidRPr="00B36E23">
        <w:rPr>
          <w:rFonts w:eastAsia="Roboto"/>
          <w:color w:val="000000"/>
          <w:sz w:val="20"/>
          <w:szCs w:val="20"/>
          <w:highlight w:val="white"/>
        </w:rPr>
        <w:t xml:space="preserve"> deliberately in academic misconduct, with intent to deceive it would be construed as pre-mediated form </w:t>
      </w:r>
      <w:r w:rsidR="00954E7F" w:rsidRPr="00B36E23">
        <w:rPr>
          <w:rFonts w:eastAsia="Roboto"/>
          <w:color w:val="000000"/>
          <w:sz w:val="20"/>
          <w:szCs w:val="20"/>
          <w:highlight w:val="white"/>
        </w:rPr>
        <w:t>of cheating</w:t>
      </w:r>
      <w:r w:rsidRPr="00B36E23">
        <w:rPr>
          <w:rFonts w:eastAsia="Roboto"/>
          <w:color w:val="000000"/>
          <w:sz w:val="20"/>
          <w:szCs w:val="20"/>
          <w:highlight w:val="white"/>
        </w:rPr>
        <w:t xml:space="preserve"> and would attract the highest penalty of grade withholding. </w:t>
      </w:r>
    </w:p>
    <w:p w14:paraId="2B84FD08" w14:textId="77777777" w:rsidR="001B2448" w:rsidRPr="00B36E23" w:rsidRDefault="00E527AA">
      <w:pPr>
        <w:widowControl w:val="0"/>
        <w:pBdr>
          <w:top w:val="nil"/>
          <w:left w:val="nil"/>
          <w:bottom w:val="nil"/>
          <w:right w:val="nil"/>
          <w:between w:val="nil"/>
        </w:pBdr>
        <w:spacing w:before="172" w:line="240" w:lineRule="auto"/>
        <w:ind w:left="168"/>
        <w:rPr>
          <w:rFonts w:eastAsia="Roboto"/>
          <w:b/>
          <w:color w:val="000000"/>
          <w:sz w:val="20"/>
          <w:szCs w:val="20"/>
          <w:highlight w:val="white"/>
        </w:rPr>
      </w:pPr>
      <w:r w:rsidRPr="00B36E23">
        <w:rPr>
          <w:rFonts w:eastAsia="Roboto"/>
          <w:b/>
          <w:color w:val="000000"/>
          <w:sz w:val="20"/>
          <w:szCs w:val="20"/>
          <w:highlight w:val="white"/>
        </w:rPr>
        <w:t xml:space="preserve">8. Faculty Profiles: </w:t>
      </w:r>
    </w:p>
    <w:p w14:paraId="27EBDCF2" w14:textId="77777777" w:rsidR="001B2448" w:rsidRPr="00B36E23" w:rsidRDefault="00E527AA">
      <w:pPr>
        <w:widowControl w:val="0"/>
        <w:pBdr>
          <w:top w:val="nil"/>
          <w:left w:val="nil"/>
          <w:bottom w:val="nil"/>
          <w:right w:val="nil"/>
          <w:between w:val="nil"/>
        </w:pBdr>
        <w:spacing w:before="225" w:line="240" w:lineRule="auto"/>
        <w:ind w:left="165"/>
        <w:rPr>
          <w:rFonts w:eastAsia="Roboto"/>
          <w:b/>
          <w:color w:val="000000"/>
          <w:sz w:val="20"/>
          <w:szCs w:val="20"/>
          <w:highlight w:val="white"/>
        </w:rPr>
      </w:pPr>
      <w:r w:rsidRPr="00B36E23">
        <w:rPr>
          <w:rFonts w:eastAsia="Roboto"/>
          <w:b/>
          <w:color w:val="000000"/>
          <w:sz w:val="20"/>
          <w:szCs w:val="20"/>
          <w:highlight w:val="white"/>
        </w:rPr>
        <w:t xml:space="preserve">Abhilasha Jha </w:t>
      </w:r>
    </w:p>
    <w:p w14:paraId="1E87FCDE" w14:textId="34601833" w:rsidR="001B2448" w:rsidRPr="00B36E23" w:rsidRDefault="00E527AA">
      <w:pPr>
        <w:widowControl w:val="0"/>
        <w:pBdr>
          <w:top w:val="nil"/>
          <w:left w:val="nil"/>
          <w:bottom w:val="nil"/>
          <w:right w:val="nil"/>
          <w:between w:val="nil"/>
        </w:pBdr>
        <w:spacing w:before="363" w:line="228" w:lineRule="auto"/>
        <w:ind w:left="160" w:right="296"/>
        <w:jc w:val="both"/>
        <w:rPr>
          <w:rFonts w:eastAsia="Roboto"/>
          <w:color w:val="000000"/>
          <w:sz w:val="20"/>
          <w:szCs w:val="20"/>
          <w:highlight w:val="white"/>
        </w:rPr>
      </w:pPr>
      <w:r w:rsidRPr="00B36E23">
        <w:rPr>
          <w:rFonts w:eastAsia="Roboto"/>
          <w:b/>
          <w:color w:val="000000"/>
          <w:sz w:val="20"/>
          <w:szCs w:val="20"/>
          <w:highlight w:val="white"/>
        </w:rPr>
        <w:t xml:space="preserve">Abhilasha is a director with LagomWorks Consulting. </w:t>
      </w:r>
      <w:r w:rsidRPr="00B36E23">
        <w:rPr>
          <w:rFonts w:eastAsia="Roboto"/>
          <w:color w:val="000000"/>
          <w:sz w:val="20"/>
          <w:szCs w:val="20"/>
          <w:highlight w:val="white"/>
        </w:rPr>
        <w:t>She is a Human Capital SME and a Leadership Coac</w:t>
      </w:r>
      <w:r w:rsidRPr="00B36E23">
        <w:rPr>
          <w:rFonts w:eastAsia="Roboto"/>
          <w:sz w:val="20"/>
          <w:szCs w:val="20"/>
          <w:highlight w:val="white"/>
        </w:rPr>
        <w:t xml:space="preserve">h. She comes </w:t>
      </w:r>
      <w:r w:rsidRPr="00B36E23">
        <w:rPr>
          <w:rFonts w:eastAsia="Roboto"/>
          <w:color w:val="000000"/>
          <w:sz w:val="20"/>
          <w:szCs w:val="20"/>
          <w:highlight w:val="white"/>
        </w:rPr>
        <w:t xml:space="preserve">with </w:t>
      </w:r>
      <w:r w:rsidRPr="00B36E23">
        <w:rPr>
          <w:rFonts w:eastAsia="Roboto"/>
          <w:sz w:val="20"/>
          <w:szCs w:val="20"/>
          <w:highlight w:val="white"/>
        </w:rPr>
        <w:t>20</w:t>
      </w:r>
      <w:r w:rsidRPr="00B36E23">
        <w:rPr>
          <w:rFonts w:eastAsia="Roboto"/>
          <w:color w:val="000000"/>
          <w:sz w:val="20"/>
          <w:szCs w:val="20"/>
          <w:highlight w:val="white"/>
        </w:rPr>
        <w:t xml:space="preserve"> years </w:t>
      </w:r>
      <w:r w:rsidR="00954E7F" w:rsidRPr="00B36E23">
        <w:rPr>
          <w:rFonts w:eastAsia="Roboto"/>
          <w:color w:val="000000"/>
          <w:sz w:val="20"/>
          <w:szCs w:val="20"/>
          <w:highlight w:val="white"/>
        </w:rPr>
        <w:t>of experience</w:t>
      </w:r>
      <w:r w:rsidRPr="00B36E23">
        <w:rPr>
          <w:rFonts w:eastAsia="Roboto"/>
          <w:color w:val="000000"/>
          <w:sz w:val="20"/>
          <w:szCs w:val="20"/>
          <w:highlight w:val="white"/>
        </w:rPr>
        <w:t xml:space="preserve"> across the technology (Accenture), pharmaceutical (Ranbaxy) and consulting sectors. She has worked in areas across the HR spectrum including Organisation Design, Performance and Career Management; Compensation; Mergers and Acquisitions; </w:t>
      </w:r>
      <w:r w:rsidRPr="00B36E23">
        <w:rPr>
          <w:rFonts w:eastAsia="Roboto"/>
          <w:sz w:val="20"/>
          <w:szCs w:val="20"/>
          <w:highlight w:val="white"/>
        </w:rPr>
        <w:t xml:space="preserve">Leadership </w:t>
      </w:r>
      <w:r w:rsidR="00954E7F" w:rsidRPr="00B36E23">
        <w:rPr>
          <w:rFonts w:eastAsia="Roboto"/>
          <w:sz w:val="20"/>
          <w:szCs w:val="20"/>
          <w:highlight w:val="white"/>
        </w:rPr>
        <w:t>Development,</w:t>
      </w:r>
      <w:r w:rsidRPr="00B36E23">
        <w:rPr>
          <w:rFonts w:eastAsia="Roboto"/>
          <w:color w:val="000000"/>
          <w:sz w:val="20"/>
          <w:szCs w:val="20"/>
          <w:highlight w:val="white"/>
        </w:rPr>
        <w:t xml:space="preserve"> Communication and Change Management; as well as HR </w:t>
      </w:r>
      <w:r w:rsidR="00954E7F" w:rsidRPr="00B36E23">
        <w:rPr>
          <w:rFonts w:eastAsia="Roboto"/>
          <w:color w:val="000000"/>
          <w:sz w:val="20"/>
          <w:szCs w:val="20"/>
          <w:highlight w:val="white"/>
        </w:rPr>
        <w:t>Service Delivery</w:t>
      </w:r>
      <w:r w:rsidRPr="00B36E23">
        <w:rPr>
          <w:rFonts w:eastAsia="Roboto"/>
          <w:color w:val="000000"/>
          <w:sz w:val="20"/>
          <w:szCs w:val="20"/>
          <w:highlight w:val="white"/>
        </w:rPr>
        <w:t xml:space="preserve">. </w:t>
      </w:r>
    </w:p>
    <w:p w14:paraId="61FC9907" w14:textId="77777777" w:rsidR="001B2448" w:rsidRPr="00B36E23" w:rsidRDefault="00E527AA">
      <w:pPr>
        <w:widowControl w:val="0"/>
        <w:pBdr>
          <w:top w:val="nil"/>
          <w:left w:val="nil"/>
          <w:bottom w:val="nil"/>
          <w:right w:val="nil"/>
          <w:between w:val="nil"/>
        </w:pBdr>
        <w:spacing w:before="76" w:line="228" w:lineRule="auto"/>
        <w:ind w:left="162" w:right="296"/>
        <w:jc w:val="both"/>
        <w:rPr>
          <w:rFonts w:eastAsia="Roboto"/>
          <w:color w:val="000000"/>
          <w:sz w:val="20"/>
          <w:szCs w:val="20"/>
          <w:highlight w:val="white"/>
        </w:rPr>
      </w:pPr>
      <w:r w:rsidRPr="00B36E23">
        <w:rPr>
          <w:rFonts w:eastAsia="Roboto"/>
          <w:color w:val="000000"/>
          <w:sz w:val="20"/>
          <w:szCs w:val="20"/>
          <w:highlight w:val="white"/>
        </w:rPr>
        <w:t>During her tenure with Accenture as Vice President</w:t>
      </w:r>
      <w:r w:rsidRPr="00B36E23">
        <w:rPr>
          <w:rFonts w:eastAsia="Roboto"/>
          <w:sz w:val="20"/>
          <w:szCs w:val="20"/>
          <w:highlight w:val="white"/>
        </w:rPr>
        <w:t xml:space="preserve"> - Human Resources</w:t>
      </w:r>
      <w:r w:rsidRPr="00B36E23">
        <w:rPr>
          <w:rFonts w:eastAsia="Roboto"/>
          <w:color w:val="000000"/>
          <w:sz w:val="20"/>
          <w:szCs w:val="20"/>
          <w:highlight w:val="white"/>
        </w:rPr>
        <w:t>, she led and delivered large scale, high impact HR programs by partnering with leaders and working with large teams</w:t>
      </w:r>
      <w:r w:rsidRPr="00B36E23">
        <w:rPr>
          <w:rFonts w:eastAsia="Roboto"/>
          <w:sz w:val="20"/>
          <w:szCs w:val="20"/>
          <w:highlight w:val="white"/>
        </w:rPr>
        <w:t xml:space="preserve"> across 35 countries, impacting an employee base of more than 100,000.</w:t>
      </w:r>
    </w:p>
    <w:p w14:paraId="32878D37" w14:textId="77777777" w:rsidR="001B2448" w:rsidRPr="00B36E23" w:rsidRDefault="00E527AA">
      <w:pPr>
        <w:widowControl w:val="0"/>
        <w:pBdr>
          <w:top w:val="nil"/>
          <w:left w:val="nil"/>
          <w:bottom w:val="nil"/>
          <w:right w:val="nil"/>
          <w:between w:val="nil"/>
        </w:pBdr>
        <w:spacing w:before="302" w:line="228" w:lineRule="auto"/>
        <w:ind w:left="163" w:right="304" w:hanging="2"/>
        <w:jc w:val="both"/>
        <w:rPr>
          <w:rFonts w:eastAsia="Roboto"/>
          <w:color w:val="000000"/>
          <w:sz w:val="20"/>
          <w:szCs w:val="20"/>
          <w:highlight w:val="white"/>
        </w:rPr>
      </w:pPr>
      <w:r w:rsidRPr="00B36E23">
        <w:rPr>
          <w:rFonts w:eastAsia="Roboto"/>
          <w:color w:val="000000"/>
          <w:sz w:val="20"/>
          <w:szCs w:val="20"/>
          <w:highlight w:val="white"/>
        </w:rPr>
        <w:t xml:space="preserve">Abhilasha did her MBA in Human Resource Management from XLRI, Jamshedpur. She is also an ICF credentialed coach and comes with over 500 hours </w:t>
      </w:r>
      <w:r w:rsidRPr="00B36E23">
        <w:rPr>
          <w:rFonts w:eastAsia="Roboto"/>
          <w:sz w:val="20"/>
          <w:szCs w:val="20"/>
          <w:highlight w:val="white"/>
        </w:rPr>
        <w:t xml:space="preserve">of coaching experience with leaders across BFSI, manufacturing, technology, media, social impact sector, </w:t>
      </w:r>
      <w:proofErr w:type="gramStart"/>
      <w:r w:rsidRPr="00B36E23">
        <w:rPr>
          <w:rFonts w:eastAsia="Roboto"/>
          <w:sz w:val="20"/>
          <w:szCs w:val="20"/>
          <w:highlight w:val="white"/>
        </w:rPr>
        <w:t>start-ups</w:t>
      </w:r>
      <w:proofErr w:type="gramEnd"/>
      <w:r w:rsidRPr="00B36E23">
        <w:rPr>
          <w:rFonts w:eastAsia="Roboto"/>
          <w:sz w:val="20"/>
          <w:szCs w:val="20"/>
          <w:highlight w:val="white"/>
        </w:rPr>
        <w:t xml:space="preserve"> and academia</w:t>
      </w:r>
      <w:r w:rsidRPr="00B36E23">
        <w:rPr>
          <w:rFonts w:eastAsia="Roboto"/>
          <w:color w:val="000000"/>
          <w:sz w:val="20"/>
          <w:szCs w:val="20"/>
          <w:highlight w:val="white"/>
        </w:rPr>
        <w:t xml:space="preserve">.  </w:t>
      </w:r>
    </w:p>
    <w:p w14:paraId="1541517F" w14:textId="77777777" w:rsidR="001B2448" w:rsidRPr="00B36E23" w:rsidRDefault="00E527AA">
      <w:pPr>
        <w:widowControl w:val="0"/>
        <w:pBdr>
          <w:top w:val="nil"/>
          <w:left w:val="nil"/>
          <w:bottom w:val="nil"/>
          <w:right w:val="nil"/>
          <w:between w:val="nil"/>
        </w:pBdr>
        <w:spacing w:before="379" w:line="228" w:lineRule="auto"/>
        <w:ind w:left="160" w:right="297"/>
        <w:jc w:val="both"/>
        <w:rPr>
          <w:rFonts w:eastAsia="Roboto"/>
          <w:color w:val="000000"/>
          <w:sz w:val="20"/>
          <w:szCs w:val="20"/>
          <w:highlight w:val="white"/>
        </w:rPr>
      </w:pPr>
      <w:r w:rsidRPr="00B36E23">
        <w:rPr>
          <w:rFonts w:eastAsia="Roboto"/>
          <w:b/>
          <w:color w:val="000000"/>
          <w:sz w:val="20"/>
          <w:szCs w:val="20"/>
          <w:highlight w:val="white"/>
        </w:rPr>
        <w:t xml:space="preserve">Design Thinking Experience: </w:t>
      </w:r>
      <w:r w:rsidRPr="00B36E23">
        <w:rPr>
          <w:rFonts w:eastAsia="Roboto"/>
          <w:color w:val="000000"/>
          <w:sz w:val="20"/>
          <w:szCs w:val="20"/>
          <w:highlight w:val="white"/>
        </w:rPr>
        <w:t xml:space="preserve">Abhilasha has been a course facilitator for LagomWorks’ courses </w:t>
      </w:r>
      <w:proofErr w:type="gramStart"/>
      <w:r w:rsidRPr="00B36E23">
        <w:rPr>
          <w:rFonts w:eastAsia="Roboto"/>
          <w:color w:val="000000"/>
          <w:sz w:val="20"/>
          <w:szCs w:val="20"/>
          <w:highlight w:val="white"/>
        </w:rPr>
        <w:t>on  Applied</w:t>
      </w:r>
      <w:proofErr w:type="gramEnd"/>
      <w:r w:rsidRPr="00B36E23">
        <w:rPr>
          <w:rFonts w:eastAsia="Roboto"/>
          <w:color w:val="000000"/>
          <w:sz w:val="20"/>
          <w:szCs w:val="20"/>
          <w:highlight w:val="white"/>
        </w:rPr>
        <w:t xml:space="preserve"> Design Thinking at IIM-Calcutta, Tata Institute of Social Sciences-Mumbai, T.A.Pai Management Institute,  XIM Bhubaneswar and Xavier School of HRM (Xavier University Bhubaneswar).She has facilitated</w:t>
      </w:r>
      <w:r w:rsidRPr="00B36E23">
        <w:rPr>
          <w:rFonts w:eastAsia="Roboto"/>
          <w:sz w:val="20"/>
          <w:szCs w:val="20"/>
          <w:highlight w:val="white"/>
        </w:rPr>
        <w:t xml:space="preserve"> design-led</w:t>
      </w:r>
      <w:r w:rsidRPr="00B36E23">
        <w:rPr>
          <w:rFonts w:eastAsia="Roboto"/>
          <w:color w:val="000000"/>
          <w:sz w:val="20"/>
          <w:szCs w:val="20"/>
          <w:highlight w:val="white"/>
        </w:rPr>
        <w:t xml:space="preserve"> work to drive innovation for organizations in BFSI, pharmaceutical, real estate, </w:t>
      </w:r>
      <w:r w:rsidRPr="00B36E23">
        <w:rPr>
          <w:rFonts w:eastAsia="Roboto"/>
          <w:color w:val="000000"/>
          <w:sz w:val="20"/>
          <w:szCs w:val="20"/>
          <w:highlight w:val="white"/>
        </w:rPr>
        <w:lastRenderedPageBreak/>
        <w:t>aviation and social  impact sectors.</w:t>
      </w:r>
    </w:p>
    <w:p w14:paraId="05E038CD" w14:textId="72CDC3F3"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000000"/>
          <w:sz w:val="20"/>
          <w:szCs w:val="20"/>
          <w:highlight w:val="white"/>
        </w:rPr>
      </w:pPr>
      <w:r w:rsidRPr="00B36E23">
        <w:rPr>
          <w:rFonts w:eastAsia="Roboto"/>
          <w:color w:val="000000"/>
          <w:sz w:val="20"/>
          <w:szCs w:val="20"/>
          <w:highlight w:val="white"/>
        </w:rPr>
        <w:t xml:space="preserve">Abhilasha has worked on several priority projects at Accenture. On </w:t>
      </w:r>
      <w:r w:rsidR="00954E7F" w:rsidRPr="00B36E23">
        <w:rPr>
          <w:rFonts w:eastAsia="Roboto"/>
          <w:color w:val="000000"/>
          <w:sz w:val="20"/>
          <w:szCs w:val="20"/>
          <w:highlight w:val="white"/>
        </w:rPr>
        <w:t>one such</w:t>
      </w:r>
      <w:r w:rsidRPr="00B36E23">
        <w:rPr>
          <w:rFonts w:eastAsia="Roboto"/>
          <w:color w:val="000000"/>
          <w:sz w:val="20"/>
          <w:szCs w:val="20"/>
          <w:highlight w:val="white"/>
        </w:rPr>
        <w:t xml:space="preserve"> project, the internal client sought to build a flexible on-demand talent pool to address client needs at a </w:t>
      </w:r>
      <w:r w:rsidR="00954E7F" w:rsidRPr="00B36E23">
        <w:rPr>
          <w:rFonts w:eastAsia="Roboto"/>
          <w:color w:val="000000"/>
          <w:sz w:val="20"/>
          <w:szCs w:val="20"/>
          <w:highlight w:val="white"/>
        </w:rPr>
        <w:t>short notice</w:t>
      </w:r>
      <w:r w:rsidRPr="00B36E23">
        <w:rPr>
          <w:rFonts w:eastAsia="Roboto"/>
          <w:color w:val="000000"/>
          <w:sz w:val="20"/>
          <w:szCs w:val="20"/>
          <w:highlight w:val="white"/>
        </w:rPr>
        <w:t xml:space="preserve">. Abhilasha was instrumental in creating a framework for internal crowdsourcing using the design </w:t>
      </w:r>
      <w:r w:rsidR="00954E7F" w:rsidRPr="00B36E23">
        <w:rPr>
          <w:rFonts w:eastAsia="Roboto"/>
          <w:color w:val="000000"/>
          <w:sz w:val="20"/>
          <w:szCs w:val="20"/>
          <w:highlight w:val="white"/>
        </w:rPr>
        <w:t>thinking principles</w:t>
      </w:r>
      <w:r w:rsidRPr="00B36E23">
        <w:rPr>
          <w:rFonts w:eastAsia="Roboto"/>
          <w:color w:val="000000"/>
          <w:sz w:val="20"/>
          <w:szCs w:val="20"/>
          <w:highlight w:val="white"/>
        </w:rPr>
        <w:t xml:space="preserve">. She co-facilitated the stakeholders’ workshop with cross-functional teams to roll out the pilot in </w:t>
      </w:r>
      <w:r w:rsidR="00954E7F" w:rsidRPr="00B36E23">
        <w:rPr>
          <w:rFonts w:eastAsia="Roboto"/>
          <w:color w:val="000000"/>
          <w:sz w:val="20"/>
          <w:szCs w:val="20"/>
          <w:highlight w:val="white"/>
        </w:rPr>
        <w:t>one geography</w:t>
      </w:r>
      <w:r w:rsidRPr="00B36E23">
        <w:rPr>
          <w:rFonts w:eastAsia="Roboto"/>
          <w:color w:val="000000"/>
          <w:sz w:val="20"/>
          <w:szCs w:val="20"/>
          <w:highlight w:val="white"/>
        </w:rPr>
        <w:t>. This was subsequently extended to other geographies.</w:t>
      </w:r>
    </w:p>
    <w:p w14:paraId="05EFC4C7"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5A5CB186"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p>
    <w:p w14:paraId="31135A77" w14:textId="77777777" w:rsidR="001B2448" w:rsidRPr="00B36E23" w:rsidRDefault="00E527AA">
      <w:pPr>
        <w:widowControl w:val="0"/>
        <w:spacing w:before="225" w:line="240" w:lineRule="auto"/>
        <w:ind w:left="165"/>
        <w:rPr>
          <w:rFonts w:eastAsia="Roboto"/>
          <w:b/>
          <w:sz w:val="20"/>
          <w:szCs w:val="20"/>
          <w:highlight w:val="white"/>
        </w:rPr>
      </w:pPr>
      <w:r w:rsidRPr="00B36E23">
        <w:rPr>
          <w:rFonts w:eastAsia="Roboto"/>
          <w:b/>
          <w:sz w:val="20"/>
          <w:szCs w:val="20"/>
          <w:highlight w:val="white"/>
        </w:rPr>
        <w:t xml:space="preserve">Abhishek Mohanty </w:t>
      </w:r>
    </w:p>
    <w:p w14:paraId="4E825993"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p>
    <w:p w14:paraId="79B34E24" w14:textId="77777777"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r w:rsidRPr="00B36E23">
        <w:rPr>
          <w:rFonts w:eastAsia="Roboto"/>
          <w:color w:val="222222"/>
          <w:sz w:val="20"/>
          <w:szCs w:val="20"/>
          <w:highlight w:val="white"/>
        </w:rPr>
        <w:t>Abhishek Mohanty is a Director at LagomWorks and a Visiting Faculty at XIMB.</w:t>
      </w:r>
    </w:p>
    <w:p w14:paraId="6EC9B0F0"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4A95DCC0" w14:textId="26C3A0C7"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r w:rsidRPr="00B36E23">
        <w:rPr>
          <w:rFonts w:eastAsia="Roboto"/>
          <w:color w:val="222222"/>
          <w:sz w:val="20"/>
          <w:szCs w:val="20"/>
          <w:highlight w:val="white"/>
        </w:rPr>
        <w:t xml:space="preserve">With a focus on social anthropology, design-research-led innovation, and consulting, Abhishek has applied ethnographic inquiry as an approach to address client problems and research questions across the public, private, and for-purpose sectors over his 16+ years of experience. He is also a published social anthropologist. As a co-founder of LagomWorks, he has methodologically leaned on and applied design anthropology, undertaking research with start-ups, established organizations, social </w:t>
      </w:r>
      <w:proofErr w:type="gramStart"/>
      <w:r w:rsidRPr="00B36E23">
        <w:rPr>
          <w:rFonts w:eastAsia="Roboto"/>
          <w:color w:val="222222"/>
          <w:sz w:val="20"/>
          <w:szCs w:val="20"/>
          <w:highlight w:val="white"/>
        </w:rPr>
        <w:t>enterprises</w:t>
      </w:r>
      <w:proofErr w:type="gramEnd"/>
      <w:r w:rsidRPr="00B36E23">
        <w:rPr>
          <w:rFonts w:eastAsia="Roboto"/>
          <w:color w:val="222222"/>
          <w:sz w:val="20"/>
          <w:szCs w:val="20"/>
          <w:highlight w:val="white"/>
        </w:rPr>
        <w:t xml:space="preserve"> and NGOs, leveraging participatory methods to derive behavioral insights, surface unarticulated needs and facilitate design pilots and service innovation. He has also been a management consultant with PwC where he led engagements on organizational effectiveness and </w:t>
      </w:r>
      <w:proofErr w:type="gramStart"/>
      <w:r w:rsidRPr="00B36E23">
        <w:rPr>
          <w:rFonts w:eastAsia="Roboto"/>
          <w:color w:val="222222"/>
          <w:sz w:val="20"/>
          <w:szCs w:val="20"/>
          <w:highlight w:val="white"/>
        </w:rPr>
        <w:t xml:space="preserve">change, </w:t>
      </w:r>
      <w:r w:rsidR="00954E7F" w:rsidRPr="00B36E23">
        <w:rPr>
          <w:rFonts w:eastAsia="Roboto"/>
          <w:color w:val="222222"/>
          <w:sz w:val="20"/>
          <w:szCs w:val="20"/>
          <w:highlight w:val="white"/>
        </w:rPr>
        <w:t>and</w:t>
      </w:r>
      <w:proofErr w:type="gramEnd"/>
      <w:r w:rsidRPr="00B36E23">
        <w:rPr>
          <w:rFonts w:eastAsia="Roboto"/>
          <w:color w:val="222222"/>
          <w:sz w:val="20"/>
          <w:szCs w:val="20"/>
          <w:highlight w:val="white"/>
        </w:rPr>
        <w:t xml:space="preserve"> held business development and team mentorship mandates. His stakeholders included business leaders, government dignitaries and bureaucrats. His academic qualifications include a Masters' degree in Social Anthropology from SOAS University of London. He also has an MBA from Xavier Institute of Management Bhubaneswar in India, and a Bachelors' degree in Economics (with honours) from Hindu College, University of Delhi in India.</w:t>
      </w:r>
    </w:p>
    <w:p w14:paraId="72428B70"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7DEC31C8" w14:textId="0A154443"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r w:rsidRPr="00B36E23">
        <w:rPr>
          <w:rFonts w:eastAsia="Roboto"/>
          <w:color w:val="222222"/>
          <w:sz w:val="20"/>
          <w:szCs w:val="20"/>
          <w:highlight w:val="white"/>
        </w:rPr>
        <w:t xml:space="preserve">His areas of research interest include society and technology studies, </w:t>
      </w:r>
      <w:proofErr w:type="gramStart"/>
      <w:r w:rsidRPr="00B36E23">
        <w:rPr>
          <w:rFonts w:eastAsia="Roboto"/>
          <w:color w:val="222222"/>
          <w:sz w:val="20"/>
          <w:szCs w:val="20"/>
          <w:highlight w:val="white"/>
        </w:rPr>
        <w:t>livelihoods</w:t>
      </w:r>
      <w:proofErr w:type="gramEnd"/>
      <w:r w:rsidRPr="00B36E23">
        <w:rPr>
          <w:rFonts w:eastAsia="Roboto"/>
          <w:color w:val="222222"/>
          <w:sz w:val="20"/>
          <w:szCs w:val="20"/>
          <w:highlight w:val="white"/>
        </w:rPr>
        <w:t xml:space="preserve"> and design anthropology. He is a published </w:t>
      </w:r>
      <w:proofErr w:type="gramStart"/>
      <w:r w:rsidRPr="00B36E23">
        <w:rPr>
          <w:rFonts w:eastAsia="Roboto"/>
          <w:color w:val="222222"/>
          <w:sz w:val="20"/>
          <w:szCs w:val="20"/>
          <w:highlight w:val="white"/>
        </w:rPr>
        <w:t>anthropologist, and</w:t>
      </w:r>
      <w:proofErr w:type="gramEnd"/>
      <w:r w:rsidRPr="00B36E23">
        <w:rPr>
          <w:rFonts w:eastAsia="Roboto"/>
          <w:color w:val="222222"/>
          <w:sz w:val="20"/>
          <w:szCs w:val="20"/>
          <w:highlight w:val="white"/>
        </w:rPr>
        <w:t xml:space="preserve"> has presented or due to present his research in global academic and industry conferences including those hosted by the Royal Anthropological Institute of Great Britain and Ireland in 2021, the Association of Social Anthropologists of the UK in 2021 and the Ethnographic Praxis in Industry Conference in 2020. A forthcoming opinion piece by Abhishek on self-trackers and big data judgements is to be published in the upcoming issue of the </w:t>
      </w:r>
      <w:r w:rsidR="00954E7F" w:rsidRPr="00B36E23">
        <w:rPr>
          <w:rFonts w:eastAsia="Roboto"/>
          <w:color w:val="222222"/>
          <w:sz w:val="20"/>
          <w:szCs w:val="20"/>
          <w:highlight w:val="white"/>
        </w:rPr>
        <w:t>peer reviewed</w:t>
      </w:r>
      <w:r w:rsidRPr="00B36E23">
        <w:rPr>
          <w:rFonts w:eastAsia="Roboto"/>
          <w:color w:val="222222"/>
          <w:sz w:val="20"/>
          <w:szCs w:val="20"/>
          <w:highlight w:val="white"/>
        </w:rPr>
        <w:t xml:space="preserve"> SOAS Journal of Postgraduate Research.</w:t>
      </w:r>
    </w:p>
    <w:p w14:paraId="693ECDA6"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29644D38" w14:textId="77777777" w:rsidR="001B2448" w:rsidRPr="00B36E23" w:rsidRDefault="00E527AA">
      <w:pPr>
        <w:widowControl w:val="0"/>
        <w:spacing w:before="225" w:line="240" w:lineRule="auto"/>
        <w:ind w:left="165"/>
        <w:rPr>
          <w:rFonts w:eastAsia="Roboto"/>
          <w:b/>
          <w:sz w:val="20"/>
          <w:szCs w:val="20"/>
          <w:highlight w:val="white"/>
        </w:rPr>
      </w:pPr>
      <w:r w:rsidRPr="00B36E23">
        <w:rPr>
          <w:rFonts w:eastAsia="Roboto"/>
          <w:b/>
          <w:sz w:val="20"/>
          <w:szCs w:val="20"/>
          <w:highlight w:val="white"/>
        </w:rPr>
        <w:t xml:space="preserve">Gitika Saksena </w:t>
      </w:r>
    </w:p>
    <w:p w14:paraId="07F3371D"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1895F7E1" w14:textId="77777777"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r w:rsidRPr="00B36E23">
        <w:rPr>
          <w:rFonts w:eastAsia="Roboto"/>
          <w:color w:val="222222"/>
          <w:sz w:val="20"/>
          <w:szCs w:val="20"/>
          <w:highlight w:val="white"/>
        </w:rPr>
        <w:t>Gitika Saksena is a Director at LagomWorks as well as a Visiting Faculty at XIMB.</w:t>
      </w:r>
    </w:p>
    <w:p w14:paraId="4C5329E3"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2D7AB751" w14:textId="0E8CA2EE"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r w:rsidRPr="00B36E23">
        <w:rPr>
          <w:rFonts w:eastAsia="Roboto"/>
          <w:color w:val="222222"/>
          <w:sz w:val="20"/>
          <w:szCs w:val="20"/>
          <w:highlight w:val="white"/>
        </w:rPr>
        <w:t xml:space="preserve">Gitika has over 16 years of experience across organization consulting, applicative research, design thinking and talent strategy. At LagomWorks, she has worked on several research and design-led consulting projects including a) facilitating stakeholder research, ideation, and design of frameworks and scorecards for capability building in a nonprofit organization, b) collaborating with a leading social enterprise incubator in India to study organization and founder capabilities among funded enterprises, and c) anchoring ethnographic research in collaboration with one of India's leading skilling organizations to understand aspirations of India's informal workforce (in context of the COVID-19 realities). Prior to LagomWorks, Gitika was a Vice President - Human Resources at Accenture </w:t>
      </w:r>
      <w:r w:rsidR="00954E7F" w:rsidRPr="00B36E23">
        <w:rPr>
          <w:rFonts w:eastAsia="Roboto"/>
          <w:color w:val="222222"/>
          <w:sz w:val="20"/>
          <w:szCs w:val="20"/>
          <w:highlight w:val="white"/>
        </w:rPr>
        <w:t>in India</w:t>
      </w:r>
      <w:r w:rsidRPr="00B36E23">
        <w:rPr>
          <w:rFonts w:eastAsia="Roboto"/>
          <w:color w:val="222222"/>
          <w:sz w:val="20"/>
          <w:szCs w:val="20"/>
          <w:highlight w:val="white"/>
        </w:rPr>
        <w:t xml:space="preserve"> and led the strategy for various talent programs at Accenture Technology India. She completed her second Masters' degree (with Distinction) in Social Anthropology from SOAS University of London. Gitika also has an MBA from Xavier Institute of Management Bhubaneswar, </w:t>
      </w:r>
      <w:proofErr w:type="gramStart"/>
      <w:r w:rsidRPr="00B36E23">
        <w:rPr>
          <w:rFonts w:eastAsia="Roboto"/>
          <w:color w:val="222222"/>
          <w:sz w:val="20"/>
          <w:szCs w:val="20"/>
          <w:highlight w:val="white"/>
        </w:rPr>
        <w:t>India</w:t>
      </w:r>
      <w:proofErr w:type="gramEnd"/>
      <w:r w:rsidRPr="00B36E23">
        <w:rPr>
          <w:rFonts w:eastAsia="Roboto"/>
          <w:color w:val="222222"/>
          <w:sz w:val="20"/>
          <w:szCs w:val="20"/>
          <w:highlight w:val="white"/>
        </w:rPr>
        <w:t xml:space="preserve"> and a Bachelors’ degree in Economics (with honours) from Lady Shri Ram College, University of Delhi, India.</w:t>
      </w:r>
    </w:p>
    <w:p w14:paraId="57D76DB3"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sz w:val="20"/>
          <w:szCs w:val="20"/>
          <w:highlight w:val="white"/>
        </w:rPr>
      </w:pPr>
    </w:p>
    <w:p w14:paraId="7E984C9B" w14:textId="77777777" w:rsidR="001B2448" w:rsidRPr="00B36E23" w:rsidRDefault="00E527AA">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r w:rsidRPr="00B36E23">
        <w:rPr>
          <w:rFonts w:eastAsia="Roboto"/>
          <w:color w:val="222222"/>
          <w:sz w:val="20"/>
          <w:szCs w:val="20"/>
          <w:highlight w:val="white"/>
        </w:rPr>
        <w:t xml:space="preserve">Her areas of research interest include society and technology studies, security practices and business anthropology. She is a published </w:t>
      </w:r>
      <w:proofErr w:type="gramStart"/>
      <w:r w:rsidRPr="00B36E23">
        <w:rPr>
          <w:rFonts w:eastAsia="Roboto"/>
          <w:color w:val="222222"/>
          <w:sz w:val="20"/>
          <w:szCs w:val="20"/>
          <w:highlight w:val="white"/>
        </w:rPr>
        <w:t>anthropologist, and</w:t>
      </w:r>
      <w:proofErr w:type="gramEnd"/>
      <w:r w:rsidRPr="00B36E23">
        <w:rPr>
          <w:rFonts w:eastAsia="Roboto"/>
          <w:color w:val="222222"/>
          <w:sz w:val="20"/>
          <w:szCs w:val="20"/>
          <w:highlight w:val="white"/>
        </w:rPr>
        <w:t xml:space="preserve"> has presented or due to her research in global academic and industry conferences including those hosted by the Royal Anthropological Institute of Great Britain and Ireland in 2021, the Association of Social Anthropologists of the UK in 2021, the Ethnographic Praxis in Industry Conference in 2020 and the Response-ability Summit in 2021.</w:t>
      </w:r>
    </w:p>
    <w:p w14:paraId="33BFDBAF" w14:textId="77777777" w:rsidR="001B2448" w:rsidRPr="00B36E23" w:rsidRDefault="001B2448">
      <w:pPr>
        <w:widowControl w:val="0"/>
        <w:pBdr>
          <w:top w:val="nil"/>
          <w:left w:val="nil"/>
          <w:bottom w:val="nil"/>
          <w:right w:val="nil"/>
          <w:between w:val="nil"/>
        </w:pBdr>
        <w:spacing w:line="228" w:lineRule="auto"/>
        <w:ind w:left="159" w:right="296" w:firstLine="1"/>
        <w:jc w:val="both"/>
        <w:rPr>
          <w:rFonts w:eastAsia="Roboto"/>
          <w:color w:val="222222"/>
          <w:sz w:val="20"/>
          <w:szCs w:val="20"/>
          <w:highlight w:val="white"/>
        </w:rPr>
      </w:pPr>
    </w:p>
    <w:p w14:paraId="625B8856" w14:textId="77777777" w:rsidR="001B2448" w:rsidRPr="00B36E23" w:rsidRDefault="001B2448">
      <w:pPr>
        <w:widowControl w:val="0"/>
        <w:pBdr>
          <w:top w:val="nil"/>
          <w:left w:val="nil"/>
          <w:bottom w:val="nil"/>
          <w:right w:val="nil"/>
          <w:between w:val="nil"/>
        </w:pBdr>
        <w:spacing w:line="228" w:lineRule="auto"/>
        <w:ind w:right="296"/>
        <w:jc w:val="both"/>
        <w:rPr>
          <w:rFonts w:eastAsia="Roboto"/>
          <w:color w:val="000000"/>
          <w:sz w:val="20"/>
          <w:szCs w:val="20"/>
          <w:highlight w:val="white"/>
        </w:rPr>
      </w:pPr>
    </w:p>
    <w:p w14:paraId="6C8A3B2F" w14:textId="2AC2635A" w:rsidR="001B2448" w:rsidRPr="00B36E23" w:rsidRDefault="00E527AA">
      <w:pPr>
        <w:widowControl w:val="0"/>
        <w:pBdr>
          <w:top w:val="nil"/>
          <w:left w:val="nil"/>
          <w:bottom w:val="nil"/>
          <w:right w:val="nil"/>
          <w:between w:val="nil"/>
        </w:pBdr>
        <w:spacing w:before="1892" w:line="228" w:lineRule="auto"/>
        <w:ind w:left="630" w:right="764"/>
        <w:jc w:val="center"/>
        <w:rPr>
          <w:rFonts w:eastAsia="Roboto"/>
          <w:b/>
          <w:color w:val="000000"/>
          <w:sz w:val="20"/>
          <w:szCs w:val="20"/>
          <w:highlight w:val="white"/>
        </w:rPr>
      </w:pPr>
      <w:r w:rsidRPr="00B36E23">
        <w:rPr>
          <w:rFonts w:eastAsia="Roboto"/>
          <w:b/>
          <w:color w:val="000000"/>
          <w:sz w:val="20"/>
          <w:szCs w:val="20"/>
          <w:highlight w:val="white"/>
        </w:rPr>
        <w:lastRenderedPageBreak/>
        <w:t xml:space="preserve">This document is the property of LW Strategy Consulting PLC. No part of this document shall </w:t>
      </w:r>
      <w:r w:rsidR="00954E7F" w:rsidRPr="00B36E23">
        <w:rPr>
          <w:rFonts w:eastAsia="Roboto"/>
          <w:b/>
          <w:color w:val="000000"/>
          <w:sz w:val="20"/>
          <w:szCs w:val="20"/>
          <w:highlight w:val="white"/>
        </w:rPr>
        <w:t>be reproduced</w:t>
      </w:r>
      <w:r w:rsidRPr="00B36E23">
        <w:rPr>
          <w:rFonts w:eastAsia="Roboto"/>
          <w:b/>
          <w:color w:val="000000"/>
          <w:sz w:val="20"/>
          <w:szCs w:val="20"/>
          <w:highlight w:val="white"/>
        </w:rPr>
        <w:t xml:space="preserve">, stored in a retrieval </w:t>
      </w:r>
      <w:proofErr w:type="gramStart"/>
      <w:r w:rsidRPr="00B36E23">
        <w:rPr>
          <w:rFonts w:eastAsia="Roboto"/>
          <w:b/>
          <w:color w:val="000000"/>
          <w:sz w:val="20"/>
          <w:szCs w:val="20"/>
          <w:highlight w:val="white"/>
        </w:rPr>
        <w:t>system</w:t>
      </w:r>
      <w:proofErr w:type="gramEnd"/>
      <w:r w:rsidRPr="00B36E23">
        <w:rPr>
          <w:rFonts w:eastAsia="Roboto"/>
          <w:b/>
          <w:color w:val="000000"/>
          <w:sz w:val="20"/>
          <w:szCs w:val="20"/>
          <w:highlight w:val="white"/>
        </w:rPr>
        <w:t xml:space="preserve"> or transmitted by any means – electronic, </w:t>
      </w:r>
      <w:r w:rsidR="00954E7F" w:rsidRPr="00B36E23">
        <w:rPr>
          <w:rFonts w:eastAsia="Roboto"/>
          <w:b/>
          <w:color w:val="000000"/>
          <w:sz w:val="20"/>
          <w:szCs w:val="20"/>
          <w:highlight w:val="white"/>
        </w:rPr>
        <w:t>mechanical, photocopying</w:t>
      </w:r>
      <w:r w:rsidRPr="00B36E23">
        <w:rPr>
          <w:rFonts w:eastAsia="Roboto"/>
          <w:b/>
          <w:color w:val="000000"/>
          <w:sz w:val="20"/>
          <w:szCs w:val="20"/>
          <w:highlight w:val="white"/>
        </w:rPr>
        <w:t xml:space="preserve">, recording or otherwise – to parties outside without prior permission. </w:t>
      </w:r>
    </w:p>
    <w:sectPr w:rsidR="001B2448" w:rsidRPr="00B36E23">
      <w:pgSz w:w="12240" w:h="15840"/>
      <w:pgMar w:top="1353" w:right="1200" w:bottom="1003" w:left="1282"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2FF" w:usb1="5000205B" w:usb2="00000020" w:usb3="00000000" w:csb0="0000019F" w:csb1="00000000"/>
  </w:font>
  <w:font w:name="Arial Unicode MS">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FE4C26"/>
    <w:multiLevelType w:val="hybridMultilevel"/>
    <w:tmpl w:val="03308C50"/>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1" w15:restartNumberingAfterBreak="0">
    <w:nsid w:val="55F6014B"/>
    <w:multiLevelType w:val="hybridMultilevel"/>
    <w:tmpl w:val="98DA81C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6AAD3D2A"/>
    <w:multiLevelType w:val="hybridMultilevel"/>
    <w:tmpl w:val="7FC658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448"/>
    <w:rsid w:val="001B2448"/>
    <w:rsid w:val="002D146B"/>
    <w:rsid w:val="006C4A81"/>
    <w:rsid w:val="00954E7F"/>
    <w:rsid w:val="00B36E23"/>
    <w:rsid w:val="00D33ABB"/>
    <w:rsid w:val="00E527AA"/>
    <w:rsid w:val="00F34598"/>
    <w:rsid w:val="00F36FA1"/>
    <w:rsid w:val="00F37A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9F97"/>
  <w15:docId w15:val="{D42CD86D-DE27-4150-9217-D01DA1945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954E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2501</Words>
  <Characters>14262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Abhilasha</dc:creator>
  <cp:lastModifiedBy>Classroom xub</cp:lastModifiedBy>
  <cp:revision>2</cp:revision>
  <dcterms:created xsi:type="dcterms:W3CDTF">2021-05-14T07:46:00Z</dcterms:created>
  <dcterms:modified xsi:type="dcterms:W3CDTF">2021-05-14T07:46:00Z</dcterms:modified>
</cp:coreProperties>
</file>