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27F" w:rsidRPr="0008739D" w:rsidRDefault="00EF6725" w:rsidP="00EF6725">
      <w:pPr>
        <w:jc w:val="center"/>
        <w:rPr>
          <w:b/>
          <w:sz w:val="28"/>
          <w:szCs w:val="28"/>
          <w:u w:val="single"/>
        </w:rPr>
      </w:pPr>
      <w:bookmarkStart w:id="0" w:name="_GoBack"/>
      <w:bookmarkEnd w:id="0"/>
      <w:r w:rsidRPr="0008739D">
        <w:rPr>
          <w:b/>
          <w:sz w:val="28"/>
          <w:szCs w:val="28"/>
          <w:u w:val="single"/>
        </w:rPr>
        <w:t>TALENT MANAGEMENT</w:t>
      </w:r>
    </w:p>
    <w:p w:rsidR="0032327F" w:rsidRPr="0008739D" w:rsidRDefault="0032327F" w:rsidP="00EF6725">
      <w:pPr>
        <w:jc w:val="center"/>
        <w:rPr>
          <w:b/>
          <w:sz w:val="28"/>
          <w:szCs w:val="28"/>
          <w:u w:val="single"/>
        </w:rPr>
      </w:pPr>
    </w:p>
    <w:p w:rsidR="0032327F" w:rsidRPr="0008739D" w:rsidRDefault="00160C34" w:rsidP="00EF672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MBA-</w:t>
      </w:r>
      <w:r w:rsidR="00E546E1">
        <w:rPr>
          <w:b/>
          <w:i/>
          <w:sz w:val="28"/>
          <w:szCs w:val="28"/>
        </w:rPr>
        <w:t>HRM, 201</w:t>
      </w:r>
      <w:r w:rsidR="00FC158D">
        <w:rPr>
          <w:b/>
          <w:i/>
          <w:sz w:val="28"/>
          <w:szCs w:val="28"/>
        </w:rPr>
        <w:t>9</w:t>
      </w:r>
      <w:r w:rsidR="00E546E1">
        <w:rPr>
          <w:b/>
          <w:i/>
          <w:sz w:val="28"/>
          <w:szCs w:val="28"/>
        </w:rPr>
        <w:t>-20</w:t>
      </w:r>
      <w:r w:rsidR="00FC158D">
        <w:rPr>
          <w:b/>
          <w:i/>
          <w:sz w:val="28"/>
          <w:szCs w:val="28"/>
        </w:rPr>
        <w:t>20</w:t>
      </w:r>
    </w:p>
    <w:p w:rsidR="00EF6725" w:rsidRPr="0032327F" w:rsidRDefault="0032327F" w:rsidP="00EF6725">
      <w:pPr>
        <w:jc w:val="center"/>
        <w:rPr>
          <w:b/>
          <w:i/>
          <w:sz w:val="28"/>
          <w:szCs w:val="28"/>
          <w:u w:val="single"/>
        </w:rPr>
      </w:pPr>
      <w:r w:rsidRPr="0008739D">
        <w:rPr>
          <w:b/>
          <w:i/>
          <w:sz w:val="28"/>
          <w:szCs w:val="28"/>
        </w:rPr>
        <w:t>Term V</w:t>
      </w:r>
      <w:r w:rsidR="00EF6725" w:rsidRPr="0032327F">
        <w:rPr>
          <w:b/>
          <w:i/>
          <w:sz w:val="28"/>
          <w:szCs w:val="28"/>
          <w:u w:val="single"/>
        </w:rPr>
        <w:br/>
      </w:r>
    </w:p>
    <w:p w:rsidR="00EF6725" w:rsidRPr="0008739D" w:rsidRDefault="00EF6725" w:rsidP="00EF6725">
      <w:pPr>
        <w:jc w:val="both"/>
        <w:rPr>
          <w:sz w:val="28"/>
          <w:szCs w:val="28"/>
        </w:rPr>
      </w:pPr>
      <w:r w:rsidRPr="0008739D">
        <w:rPr>
          <w:b/>
          <w:i/>
          <w:sz w:val="28"/>
          <w:szCs w:val="28"/>
        </w:rPr>
        <w:t>Credits</w:t>
      </w:r>
      <w:r w:rsidR="0032327F" w:rsidRPr="0008739D">
        <w:rPr>
          <w:b/>
          <w:i/>
          <w:sz w:val="28"/>
          <w:szCs w:val="28"/>
        </w:rPr>
        <w:t xml:space="preserve">   </w:t>
      </w:r>
      <w:r w:rsidRPr="0008739D">
        <w:rPr>
          <w:b/>
          <w:i/>
          <w:sz w:val="28"/>
          <w:szCs w:val="28"/>
        </w:rPr>
        <w:t>:</w:t>
      </w:r>
      <w:r w:rsidRPr="0008739D">
        <w:rPr>
          <w:sz w:val="28"/>
          <w:szCs w:val="28"/>
        </w:rPr>
        <w:t xml:space="preserve"> 3</w:t>
      </w:r>
    </w:p>
    <w:p w:rsidR="00EF6725" w:rsidRPr="0008739D" w:rsidRDefault="00EF6725" w:rsidP="00EF6725">
      <w:pPr>
        <w:jc w:val="both"/>
        <w:rPr>
          <w:sz w:val="28"/>
          <w:szCs w:val="28"/>
        </w:rPr>
      </w:pPr>
      <w:r w:rsidRPr="0008739D">
        <w:rPr>
          <w:b/>
          <w:i/>
          <w:sz w:val="28"/>
          <w:szCs w:val="28"/>
        </w:rPr>
        <w:t>Faculty :</w:t>
      </w:r>
      <w:r w:rsidRPr="0008739D">
        <w:rPr>
          <w:sz w:val="28"/>
          <w:szCs w:val="28"/>
        </w:rPr>
        <w:t xml:space="preserve">  Mousumi Padhi </w:t>
      </w:r>
    </w:p>
    <w:p w:rsidR="0032327F" w:rsidRPr="0008739D" w:rsidRDefault="0032327F" w:rsidP="00EF6725">
      <w:pPr>
        <w:jc w:val="both"/>
        <w:rPr>
          <w:sz w:val="28"/>
          <w:szCs w:val="28"/>
        </w:rPr>
      </w:pPr>
    </w:p>
    <w:p w:rsidR="00EF6725" w:rsidRDefault="00EF6725" w:rsidP="00EF6725">
      <w:pPr>
        <w:jc w:val="both"/>
        <w:rPr>
          <w:b/>
          <w:u w:val="single"/>
        </w:rPr>
      </w:pPr>
      <w:r w:rsidRPr="0008739D">
        <w:rPr>
          <w:sz w:val="28"/>
          <w:szCs w:val="28"/>
        </w:rPr>
        <w:t xml:space="preserve"> </w:t>
      </w:r>
      <w:r w:rsidR="004E1CF1" w:rsidRPr="0008739D">
        <w:rPr>
          <w:b/>
          <w:sz w:val="28"/>
          <w:szCs w:val="28"/>
          <w:u w:val="single"/>
        </w:rPr>
        <w:t>Course Overview and Objective:</w:t>
      </w:r>
    </w:p>
    <w:p w:rsidR="008033D7" w:rsidRDefault="008033D7" w:rsidP="00EF6725">
      <w:pPr>
        <w:jc w:val="both"/>
        <w:rPr>
          <w:b/>
          <w:u w:val="single"/>
        </w:rPr>
      </w:pPr>
    </w:p>
    <w:p w:rsidR="00EF6725" w:rsidRDefault="008033D7" w:rsidP="008033D7">
      <w:pPr>
        <w:jc w:val="both"/>
        <w:rPr>
          <w:rFonts w:eastAsiaTheme="minorHAnsi"/>
          <w:lang w:val="en-IN" w:eastAsia="en-US"/>
        </w:rPr>
      </w:pPr>
      <w:r>
        <w:t xml:space="preserve">In today’s organizations the role of Human Resource Management is undergoing a major transformation. The new role of Human Resources Management demands an outlook that differs considerably from the compliance mind-set. As HRM becomes strategic in nature, HR practitioners are expected to be experts on leveraging human talent within their organizations for the purpose of achieving competitive advantage. </w:t>
      </w:r>
      <w:r w:rsidR="00092625" w:rsidRPr="00092625">
        <w:rPr>
          <w:rFonts w:eastAsia="Times New Roman"/>
          <w:bCs/>
        </w:rPr>
        <w:t xml:space="preserve"> </w:t>
      </w:r>
      <w:r w:rsidR="00092625" w:rsidRPr="00092625">
        <w:t xml:space="preserve">Attracting, nurturing, utilizing and multiplying talent and retaining intellectual capital are critical determinants of </w:t>
      </w:r>
      <w:r w:rsidR="00092625">
        <w:t xml:space="preserve">a </w:t>
      </w:r>
      <w:r w:rsidR="00092625" w:rsidRPr="00092625">
        <w:t xml:space="preserve">firm’s </w:t>
      </w:r>
      <w:r w:rsidR="00092625">
        <w:t>success</w:t>
      </w:r>
      <w:r w:rsidR="00092625" w:rsidRPr="00092625">
        <w:t>.</w:t>
      </w:r>
      <w:r w:rsidR="00092625" w:rsidRPr="00092625">
        <w:rPr>
          <w:rFonts w:eastAsia="Times New Roman"/>
          <w:bCs/>
        </w:rPr>
        <w:t xml:space="preserve"> </w:t>
      </w:r>
      <w:r w:rsidR="0064476D">
        <w:rPr>
          <w:rFonts w:eastAsiaTheme="minorHAnsi"/>
          <w:lang w:val="en-IN" w:eastAsia="en-US"/>
        </w:rPr>
        <w:t>C</w:t>
      </w:r>
      <w:r w:rsidR="00CC4AC4" w:rsidRPr="00092625">
        <w:rPr>
          <w:rFonts w:eastAsiaTheme="minorHAnsi"/>
          <w:lang w:val="en-IN" w:eastAsia="en-US"/>
        </w:rPr>
        <w:t>ompanies need cultures and systems in which individuals can use</w:t>
      </w:r>
      <w:r w:rsidR="00092625">
        <w:rPr>
          <w:rFonts w:eastAsiaTheme="minorHAnsi"/>
          <w:lang w:val="en-IN" w:eastAsia="en-US"/>
        </w:rPr>
        <w:t xml:space="preserve"> </w:t>
      </w:r>
      <w:r w:rsidR="00CC4AC4" w:rsidRPr="00092625">
        <w:rPr>
          <w:rFonts w:eastAsiaTheme="minorHAnsi"/>
          <w:lang w:val="en-IN" w:eastAsia="en-US"/>
        </w:rPr>
        <w:t xml:space="preserve">their talents. In this the role of the HR manager becomes critical as </w:t>
      </w:r>
      <w:r w:rsidR="004E1CF1">
        <w:rPr>
          <w:rFonts w:eastAsiaTheme="minorHAnsi"/>
          <w:lang w:val="en-IN" w:eastAsia="en-US"/>
        </w:rPr>
        <w:t xml:space="preserve">they are responsible </w:t>
      </w:r>
      <w:r>
        <w:rPr>
          <w:rFonts w:eastAsiaTheme="minorHAnsi"/>
          <w:lang w:val="en-IN" w:eastAsia="en-US"/>
        </w:rPr>
        <w:t xml:space="preserve">for </w:t>
      </w:r>
      <w:r w:rsidRPr="00092625">
        <w:rPr>
          <w:rFonts w:eastAsiaTheme="minorHAnsi"/>
          <w:lang w:val="en-IN" w:eastAsia="en-US"/>
        </w:rPr>
        <w:t>leveraging</w:t>
      </w:r>
      <w:r>
        <w:rPr>
          <w:rFonts w:eastAsiaTheme="minorHAnsi"/>
          <w:lang w:val="en-IN" w:eastAsia="en-US"/>
        </w:rPr>
        <w:t xml:space="preserve"> </w:t>
      </w:r>
      <w:r w:rsidRPr="00092625">
        <w:rPr>
          <w:rFonts w:eastAsiaTheme="minorHAnsi"/>
          <w:lang w:val="en-IN" w:eastAsia="en-US"/>
        </w:rPr>
        <w:t>the</w:t>
      </w:r>
      <w:r w:rsidR="00CC4AC4" w:rsidRPr="00092625">
        <w:rPr>
          <w:rFonts w:eastAsiaTheme="minorHAnsi"/>
          <w:lang w:val="en-IN" w:eastAsia="en-US"/>
        </w:rPr>
        <w:t xml:space="preserve"> human capital of an organization in ways that create not only revenues,</w:t>
      </w:r>
      <w:r w:rsidR="00092625">
        <w:rPr>
          <w:rFonts w:eastAsiaTheme="minorHAnsi"/>
          <w:lang w:val="en-IN" w:eastAsia="en-US"/>
        </w:rPr>
        <w:t xml:space="preserve"> </w:t>
      </w:r>
      <w:r w:rsidR="00CC4AC4" w:rsidRPr="00092625">
        <w:rPr>
          <w:rFonts w:eastAsiaTheme="minorHAnsi"/>
          <w:lang w:val="en-IN" w:eastAsia="en-US"/>
        </w:rPr>
        <w:t>profits, and growth, but als</w:t>
      </w:r>
      <w:r w:rsidR="00092625">
        <w:rPr>
          <w:rFonts w:eastAsiaTheme="minorHAnsi"/>
          <w:lang w:val="en-IN" w:eastAsia="en-US"/>
        </w:rPr>
        <w:t>o create a unique place to work.</w:t>
      </w:r>
    </w:p>
    <w:p w:rsidR="00092625" w:rsidRDefault="00092625" w:rsidP="00092625">
      <w:pPr>
        <w:autoSpaceDE w:val="0"/>
        <w:autoSpaceDN w:val="0"/>
        <w:adjustRightInd w:val="0"/>
        <w:jc w:val="both"/>
        <w:rPr>
          <w:rFonts w:eastAsiaTheme="minorHAnsi"/>
          <w:lang w:val="en-IN" w:eastAsia="en-US"/>
        </w:rPr>
      </w:pPr>
    </w:p>
    <w:p w:rsidR="00092625" w:rsidRDefault="00092625" w:rsidP="00BC4868">
      <w:pPr>
        <w:autoSpaceDE w:val="0"/>
        <w:autoSpaceDN w:val="0"/>
        <w:adjustRightInd w:val="0"/>
        <w:jc w:val="both"/>
      </w:pPr>
      <w:r>
        <w:t>The co</w:t>
      </w:r>
      <w:r w:rsidR="008033D7">
        <w:t xml:space="preserve">urse intends to familiarize </w:t>
      </w:r>
      <w:r>
        <w:t>participant</w:t>
      </w:r>
      <w:r w:rsidR="008033D7">
        <w:t xml:space="preserve">s </w:t>
      </w:r>
      <w:r w:rsidR="00312C17">
        <w:t>with experiences</w:t>
      </w:r>
      <w:r>
        <w:t xml:space="preserve"> in identifying; </w:t>
      </w:r>
      <w:r w:rsidR="0064476D">
        <w:t>attracting, retaining, engaging</w:t>
      </w:r>
      <w:r>
        <w:t xml:space="preserve"> and multiplying talent</w:t>
      </w:r>
      <w:r w:rsidR="00BC4868">
        <w:t>. In this course the students</w:t>
      </w:r>
      <w:r w:rsidR="00BC4868" w:rsidRPr="00BC4868">
        <w:t xml:space="preserve"> would develop a talent management plan for an organization. They would be expected to apply and  integrate know</w:t>
      </w:r>
      <w:r w:rsidR="00FC158D">
        <w:t>-</w:t>
      </w:r>
      <w:r w:rsidR="00BC4868" w:rsidRPr="00BC4868">
        <w:t xml:space="preserve"> how from across HR functions.</w:t>
      </w:r>
      <w:r>
        <w:t xml:space="preserve"> The course is also geared to provide insights into some of the contemporary issues in talent management.</w:t>
      </w:r>
    </w:p>
    <w:p w:rsidR="00967A0E" w:rsidRDefault="00967A0E" w:rsidP="00BC4868">
      <w:pPr>
        <w:autoSpaceDE w:val="0"/>
        <w:autoSpaceDN w:val="0"/>
        <w:adjustRightInd w:val="0"/>
        <w:jc w:val="both"/>
      </w:pPr>
    </w:p>
    <w:p w:rsidR="00967A0E" w:rsidRDefault="00967A0E" w:rsidP="00967A0E">
      <w:pPr>
        <w:jc w:val="both"/>
        <w:rPr>
          <w:b/>
          <w:sz w:val="28"/>
          <w:szCs w:val="28"/>
          <w:u w:val="single"/>
        </w:rPr>
      </w:pPr>
      <w:r w:rsidRPr="00967A0E">
        <w:rPr>
          <w:b/>
          <w:sz w:val="28"/>
          <w:szCs w:val="28"/>
          <w:u w:val="single"/>
        </w:rPr>
        <w:t xml:space="preserve">Learning Outcomes: </w:t>
      </w:r>
    </w:p>
    <w:p w:rsidR="00576398" w:rsidRDefault="00576398" w:rsidP="00967A0E">
      <w:pPr>
        <w:jc w:val="both"/>
        <w:rPr>
          <w:b/>
          <w:sz w:val="28"/>
          <w:szCs w:val="28"/>
          <w:u w:val="single"/>
        </w:rPr>
      </w:pPr>
    </w:p>
    <w:p w:rsidR="00576398" w:rsidRPr="00576398" w:rsidRDefault="00576398" w:rsidP="00967A0E">
      <w:pPr>
        <w:jc w:val="both"/>
      </w:pPr>
      <w:r w:rsidRPr="00576398">
        <w:t xml:space="preserve">At the end of the course, the participant should be able to </w:t>
      </w:r>
    </w:p>
    <w:p w:rsidR="00967A0E" w:rsidRDefault="00967A0E" w:rsidP="00967A0E">
      <w:pPr>
        <w:jc w:val="both"/>
        <w:rPr>
          <w:b/>
          <w:sz w:val="28"/>
          <w:szCs w:val="28"/>
          <w:u w:val="single"/>
        </w:rPr>
      </w:pPr>
    </w:p>
    <w:p w:rsidR="0064476D" w:rsidRDefault="0064476D" w:rsidP="00576398">
      <w:pPr>
        <w:pStyle w:val="ListParagraph"/>
        <w:numPr>
          <w:ilvl w:val="0"/>
          <w:numId w:val="11"/>
        </w:num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Understand </w:t>
      </w:r>
      <w:r w:rsidR="00891EDC">
        <w:rPr>
          <w:rFonts w:ascii="Times New Roman" w:hAnsi="Times New Roman"/>
          <w:sz w:val="24"/>
          <w:szCs w:val="24"/>
        </w:rPr>
        <w:t>how talent is defined</w:t>
      </w:r>
    </w:p>
    <w:p w:rsidR="00891EDC" w:rsidRDefault="00891EDC" w:rsidP="00891EDC">
      <w:pPr>
        <w:pStyle w:val="ListParagraph"/>
        <w:numPr>
          <w:ilvl w:val="0"/>
          <w:numId w:val="11"/>
        </w:num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Identify the different approaches to talent management </w:t>
      </w:r>
    </w:p>
    <w:p w:rsidR="00EC3796" w:rsidRDefault="00891EDC" w:rsidP="00576398">
      <w:pPr>
        <w:pStyle w:val="ListParagraph"/>
        <w:numPr>
          <w:ilvl w:val="0"/>
          <w:numId w:val="11"/>
        </w:num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C3796">
        <w:rPr>
          <w:rFonts w:ascii="Times New Roman" w:hAnsi="Times New Roman"/>
          <w:sz w:val="24"/>
          <w:szCs w:val="24"/>
        </w:rPr>
        <w:t>Understand</w:t>
      </w:r>
      <w:r w:rsidR="0064476D" w:rsidRPr="00EC3796">
        <w:rPr>
          <w:rFonts w:ascii="Times New Roman" w:hAnsi="Times New Roman"/>
          <w:sz w:val="24"/>
          <w:szCs w:val="24"/>
        </w:rPr>
        <w:t xml:space="preserve"> </w:t>
      </w:r>
      <w:r w:rsidR="00EC3796" w:rsidRPr="00EC3796">
        <w:rPr>
          <w:rFonts w:ascii="Times New Roman" w:hAnsi="Times New Roman"/>
          <w:sz w:val="24"/>
          <w:szCs w:val="24"/>
        </w:rPr>
        <w:t xml:space="preserve">the </w:t>
      </w:r>
      <w:r w:rsidR="0064476D" w:rsidRPr="00EC3796">
        <w:rPr>
          <w:rFonts w:ascii="Times New Roman" w:hAnsi="Times New Roman"/>
          <w:sz w:val="24"/>
          <w:szCs w:val="24"/>
        </w:rPr>
        <w:t xml:space="preserve">elements of talent acquisition </w:t>
      </w:r>
      <w:r w:rsidR="00EC3796">
        <w:rPr>
          <w:rFonts w:ascii="Times New Roman" w:hAnsi="Times New Roman"/>
          <w:sz w:val="24"/>
          <w:szCs w:val="24"/>
        </w:rPr>
        <w:t xml:space="preserve">and maturity levels of the talent acquisition systems </w:t>
      </w:r>
    </w:p>
    <w:p w:rsidR="00576398" w:rsidRPr="00EC3796" w:rsidRDefault="00EC3796" w:rsidP="00576398">
      <w:pPr>
        <w:pStyle w:val="ListParagraph"/>
        <w:numPr>
          <w:ilvl w:val="0"/>
          <w:numId w:val="11"/>
        </w:num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Gain an insight into </w:t>
      </w:r>
      <w:r w:rsidR="00E546E1">
        <w:rPr>
          <w:rFonts w:ascii="Times New Roman" w:hAnsi="Times New Roman"/>
          <w:sz w:val="24"/>
          <w:szCs w:val="24"/>
        </w:rPr>
        <w:t xml:space="preserve">employee </w:t>
      </w:r>
      <w:r>
        <w:rPr>
          <w:rFonts w:ascii="Times New Roman" w:hAnsi="Times New Roman"/>
          <w:sz w:val="24"/>
          <w:szCs w:val="24"/>
        </w:rPr>
        <w:t xml:space="preserve">engagement and </w:t>
      </w:r>
      <w:r w:rsidR="00E546E1">
        <w:rPr>
          <w:rFonts w:ascii="Times New Roman" w:hAnsi="Times New Roman"/>
          <w:sz w:val="24"/>
          <w:szCs w:val="24"/>
        </w:rPr>
        <w:t xml:space="preserve">employee </w:t>
      </w:r>
      <w:r>
        <w:rPr>
          <w:rFonts w:ascii="Times New Roman" w:hAnsi="Times New Roman"/>
          <w:sz w:val="24"/>
          <w:szCs w:val="24"/>
        </w:rPr>
        <w:t>retention mechanisms</w:t>
      </w:r>
    </w:p>
    <w:p w:rsidR="00576398" w:rsidRPr="004F6472" w:rsidRDefault="00576398" w:rsidP="00576398">
      <w:pPr>
        <w:pStyle w:val="ListParagraph"/>
        <w:numPr>
          <w:ilvl w:val="0"/>
          <w:numId w:val="11"/>
        </w:num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F6472">
        <w:rPr>
          <w:rFonts w:ascii="Times New Roman" w:hAnsi="Times New Roman"/>
          <w:sz w:val="24"/>
          <w:szCs w:val="24"/>
        </w:rPr>
        <w:t>Understand the linkages between various HR sub-systems</w:t>
      </w:r>
      <w:r>
        <w:rPr>
          <w:rFonts w:ascii="Times New Roman" w:hAnsi="Times New Roman"/>
          <w:sz w:val="24"/>
          <w:szCs w:val="24"/>
        </w:rPr>
        <w:t xml:space="preserve"> for talent management</w:t>
      </w:r>
    </w:p>
    <w:p w:rsidR="00576398" w:rsidRPr="00EC3796" w:rsidRDefault="00576398" w:rsidP="00EC3796">
      <w:pPr>
        <w:spacing w:line="360" w:lineRule="auto"/>
        <w:jc w:val="both"/>
        <w:rPr>
          <w:b/>
        </w:rPr>
      </w:pPr>
    </w:p>
    <w:p w:rsidR="004E1CF1" w:rsidRDefault="004E1CF1" w:rsidP="00092625">
      <w:pPr>
        <w:autoSpaceDE w:val="0"/>
        <w:autoSpaceDN w:val="0"/>
        <w:adjustRightInd w:val="0"/>
        <w:jc w:val="both"/>
      </w:pPr>
    </w:p>
    <w:p w:rsidR="00E00194" w:rsidRDefault="00E00194" w:rsidP="00092625">
      <w:pPr>
        <w:autoSpaceDE w:val="0"/>
        <w:autoSpaceDN w:val="0"/>
        <w:adjustRightInd w:val="0"/>
        <w:jc w:val="both"/>
      </w:pPr>
    </w:p>
    <w:p w:rsidR="00E00194" w:rsidRDefault="00E00194" w:rsidP="00092625">
      <w:pPr>
        <w:autoSpaceDE w:val="0"/>
        <w:autoSpaceDN w:val="0"/>
        <w:adjustRightInd w:val="0"/>
        <w:jc w:val="both"/>
      </w:pPr>
    </w:p>
    <w:p w:rsidR="00E00194" w:rsidRDefault="00E00194" w:rsidP="00092625">
      <w:pPr>
        <w:autoSpaceDE w:val="0"/>
        <w:autoSpaceDN w:val="0"/>
        <w:adjustRightInd w:val="0"/>
        <w:jc w:val="both"/>
      </w:pPr>
    </w:p>
    <w:p w:rsidR="00E00194" w:rsidRDefault="00E00194" w:rsidP="00092625">
      <w:pPr>
        <w:autoSpaceDE w:val="0"/>
        <w:autoSpaceDN w:val="0"/>
        <w:adjustRightInd w:val="0"/>
        <w:jc w:val="both"/>
      </w:pPr>
    </w:p>
    <w:p w:rsidR="004E1CF1" w:rsidRPr="0008739D" w:rsidRDefault="00FC49D7" w:rsidP="00DD33A5">
      <w:pPr>
        <w:jc w:val="both"/>
        <w:rPr>
          <w:b/>
          <w:sz w:val="28"/>
          <w:szCs w:val="28"/>
          <w:u w:val="single"/>
        </w:rPr>
      </w:pPr>
      <w:r w:rsidRPr="0008739D">
        <w:rPr>
          <w:b/>
          <w:sz w:val="28"/>
          <w:szCs w:val="28"/>
          <w:u w:val="single"/>
        </w:rPr>
        <w:lastRenderedPageBreak/>
        <w:t xml:space="preserve">Tentative </w:t>
      </w:r>
      <w:r w:rsidR="00DD33A5" w:rsidRPr="0008739D">
        <w:rPr>
          <w:b/>
          <w:sz w:val="28"/>
          <w:szCs w:val="28"/>
          <w:u w:val="single"/>
        </w:rPr>
        <w:t xml:space="preserve">Session Plan: </w:t>
      </w:r>
    </w:p>
    <w:p w:rsidR="00B37B2D" w:rsidRDefault="00B37B2D" w:rsidP="00092625">
      <w:pPr>
        <w:autoSpaceDE w:val="0"/>
        <w:autoSpaceDN w:val="0"/>
        <w:adjustRightInd w:val="0"/>
        <w:jc w:val="both"/>
      </w:pPr>
    </w:p>
    <w:tbl>
      <w:tblPr>
        <w:tblW w:w="443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428"/>
        <w:gridCol w:w="2158"/>
        <w:gridCol w:w="4602"/>
      </w:tblGrid>
      <w:tr w:rsidR="005B3222" w:rsidRPr="004E13E0" w:rsidTr="00E00194">
        <w:trPr>
          <w:trHeight w:val="575"/>
        </w:trPr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DD33A5" w:rsidRDefault="005B3222" w:rsidP="00A73B93">
            <w:pPr>
              <w:spacing w:after="480"/>
              <w:jc w:val="center"/>
              <w:rPr>
                <w:b/>
              </w:rPr>
            </w:pPr>
            <w:r w:rsidRPr="00DD33A5">
              <w:rPr>
                <w:b/>
              </w:rPr>
              <w:t>Session No.</w:t>
            </w:r>
          </w:p>
        </w:tc>
        <w:tc>
          <w:tcPr>
            <w:tcW w:w="1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DD33A5" w:rsidRDefault="005B3222" w:rsidP="00A73B93">
            <w:pPr>
              <w:spacing w:after="480"/>
              <w:jc w:val="center"/>
              <w:rPr>
                <w:b/>
              </w:rPr>
            </w:pPr>
            <w:r w:rsidRPr="00DD33A5">
              <w:rPr>
                <w:b/>
              </w:rPr>
              <w:t>Topic</w:t>
            </w:r>
          </w:p>
        </w:tc>
        <w:tc>
          <w:tcPr>
            <w:tcW w:w="28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DD33A5" w:rsidRDefault="005B3222" w:rsidP="00A73B93">
            <w:pPr>
              <w:spacing w:after="480"/>
              <w:jc w:val="center"/>
              <w:rPr>
                <w:b/>
              </w:rPr>
            </w:pPr>
          </w:p>
        </w:tc>
      </w:tr>
      <w:tr w:rsidR="005B3222" w:rsidRPr="00C64BA6" w:rsidTr="00E00194">
        <w:trPr>
          <w:trHeight w:val="2482"/>
        </w:trPr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DD33A5" w:rsidRDefault="005B3222" w:rsidP="00A73B93">
            <w:pPr>
              <w:spacing w:after="480"/>
              <w:jc w:val="center"/>
            </w:pPr>
            <w:r>
              <w:t>1,2 and 3</w:t>
            </w:r>
          </w:p>
        </w:tc>
        <w:tc>
          <w:tcPr>
            <w:tcW w:w="1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DD33A5" w:rsidRDefault="005B3222" w:rsidP="00666D2C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Overview of Talent Management: </w:t>
            </w:r>
            <w:r w:rsidRPr="002A4A0B">
              <w:t>Basic Understanding of  People and Talent</w:t>
            </w:r>
          </w:p>
          <w:p w:rsidR="005B3222" w:rsidRPr="00DD33A5" w:rsidRDefault="005B3222" w:rsidP="00A73B93">
            <w:pPr>
              <w:spacing w:after="480"/>
            </w:pPr>
          </w:p>
        </w:tc>
        <w:tc>
          <w:tcPr>
            <w:tcW w:w="28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FE7C0A" w:rsidRDefault="005B3222" w:rsidP="00FE7C0A">
            <w:pPr>
              <w:pStyle w:val="ListParagraph"/>
              <w:numPr>
                <w:ilvl w:val="0"/>
                <w:numId w:val="15"/>
              </w:numPr>
              <w:ind w:left="382" w:hanging="283"/>
              <w:rPr>
                <w:rFonts w:ascii="Times New Roman" w:hAnsi="Times New Roman"/>
                <w:sz w:val="24"/>
                <w:szCs w:val="24"/>
              </w:rPr>
            </w:pPr>
            <w:r w:rsidRPr="00FE7C0A">
              <w:rPr>
                <w:rFonts w:ascii="Times New Roman" w:hAnsi="Times New Roman"/>
                <w:sz w:val="24"/>
                <w:szCs w:val="24"/>
              </w:rPr>
              <w:t xml:space="preserve">Deconstructing the concept of talent </w:t>
            </w:r>
          </w:p>
          <w:p w:rsidR="005B3222" w:rsidRDefault="005B3222" w:rsidP="00FE7C0A">
            <w:pPr>
              <w:pStyle w:val="ListParagraph"/>
              <w:numPr>
                <w:ilvl w:val="0"/>
                <w:numId w:val="15"/>
              </w:numPr>
              <w:ind w:left="382" w:hanging="283"/>
              <w:rPr>
                <w:rFonts w:ascii="Times New Roman" w:hAnsi="Times New Roman"/>
                <w:sz w:val="24"/>
                <w:szCs w:val="24"/>
              </w:rPr>
            </w:pPr>
            <w:r w:rsidRPr="00FE7C0A">
              <w:rPr>
                <w:rFonts w:ascii="Times New Roman" w:hAnsi="Times New Roman"/>
                <w:sz w:val="24"/>
                <w:szCs w:val="24"/>
              </w:rPr>
              <w:t>Approaches to talent management in the organizational context.</w:t>
            </w:r>
          </w:p>
          <w:p w:rsidR="005B3222" w:rsidRPr="00FE7C0A" w:rsidRDefault="005B3222" w:rsidP="00FE7C0A">
            <w:pPr>
              <w:pStyle w:val="ListParagraph"/>
              <w:numPr>
                <w:ilvl w:val="0"/>
                <w:numId w:val="15"/>
              </w:numPr>
              <w:ind w:left="382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Models of TM </w:t>
            </w:r>
          </w:p>
          <w:p w:rsidR="005B3222" w:rsidRPr="00FE7C0A" w:rsidRDefault="005B3222" w:rsidP="00FE7C0A">
            <w:pPr>
              <w:pStyle w:val="ListParagraph"/>
              <w:numPr>
                <w:ilvl w:val="0"/>
                <w:numId w:val="15"/>
              </w:numPr>
              <w:ind w:left="382" w:hanging="283"/>
              <w:rPr>
                <w:b/>
              </w:rPr>
            </w:pPr>
            <w:r w:rsidRPr="00FE7C0A">
              <w:rPr>
                <w:rFonts w:ascii="Times New Roman" w:hAnsi="Times New Roman"/>
                <w:sz w:val="24"/>
                <w:szCs w:val="24"/>
              </w:rPr>
              <w:t>Knowledge Workers</w:t>
            </w:r>
            <w:r w:rsidRPr="00FE7C0A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E546E1" w:rsidRPr="00E546E1">
              <w:rPr>
                <w:rFonts w:ascii="Times New Roman" w:hAnsi="Times New Roman"/>
                <w:sz w:val="24"/>
                <w:szCs w:val="24"/>
              </w:rPr>
              <w:t>as talent</w:t>
            </w:r>
            <w:r w:rsidR="00E546E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5B3222" w:rsidRPr="00DD33A5" w:rsidRDefault="005B3222" w:rsidP="00666D2C">
            <w:pPr>
              <w:spacing w:after="120"/>
              <w:rPr>
                <w:b/>
              </w:rPr>
            </w:pPr>
          </w:p>
        </w:tc>
      </w:tr>
      <w:tr w:rsidR="005B3222" w:rsidRPr="00C64BA6" w:rsidTr="00E00194">
        <w:trPr>
          <w:trHeight w:val="890"/>
        </w:trPr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DD33A5" w:rsidRDefault="005B3222" w:rsidP="00A73B93">
            <w:pPr>
              <w:spacing w:after="480"/>
              <w:jc w:val="center"/>
            </w:pPr>
            <w:r>
              <w:t>4</w:t>
            </w:r>
          </w:p>
        </w:tc>
        <w:tc>
          <w:tcPr>
            <w:tcW w:w="1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DD33A5" w:rsidRDefault="005B3222" w:rsidP="00666D2C">
            <w:pPr>
              <w:rPr>
                <w:b/>
                <w:i/>
              </w:rPr>
            </w:pPr>
            <w:r>
              <w:rPr>
                <w:b/>
                <w:i/>
              </w:rPr>
              <w:t>Talent Analysis and Planning</w:t>
            </w:r>
          </w:p>
        </w:tc>
        <w:tc>
          <w:tcPr>
            <w:tcW w:w="28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C64BA6" w:rsidRDefault="005B3222" w:rsidP="00FE7C0A">
            <w:pPr>
              <w:pStyle w:val="ListParagraph"/>
              <w:numPr>
                <w:ilvl w:val="0"/>
                <w:numId w:val="9"/>
              </w:numPr>
              <w:spacing w:after="120"/>
            </w:pPr>
            <w:r w:rsidRPr="00FE7C0A">
              <w:rPr>
                <w:rFonts w:ascii="Times New Roman" w:hAnsi="Times New Roman"/>
                <w:sz w:val="24"/>
                <w:szCs w:val="24"/>
              </w:rPr>
              <w:t>Work Force Planning for Talent Managemen</w:t>
            </w:r>
            <w:r>
              <w:t xml:space="preserve">t </w:t>
            </w:r>
          </w:p>
        </w:tc>
      </w:tr>
      <w:tr w:rsidR="00FC158D" w:rsidRPr="00C64BA6" w:rsidTr="00E00194">
        <w:trPr>
          <w:trHeight w:val="890"/>
        </w:trPr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58D" w:rsidRDefault="00FC158D" w:rsidP="00A73B93">
            <w:pPr>
              <w:spacing w:after="480"/>
              <w:jc w:val="center"/>
            </w:pPr>
            <w:r>
              <w:t>5  and 6</w:t>
            </w:r>
          </w:p>
        </w:tc>
        <w:tc>
          <w:tcPr>
            <w:tcW w:w="1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58D" w:rsidRDefault="00FC158D" w:rsidP="00666D2C">
            <w:pPr>
              <w:rPr>
                <w:b/>
                <w:i/>
              </w:rPr>
            </w:pPr>
            <w:r>
              <w:rPr>
                <w:b/>
                <w:i/>
              </w:rPr>
              <w:t>Employer Branding</w:t>
            </w:r>
          </w:p>
        </w:tc>
        <w:tc>
          <w:tcPr>
            <w:tcW w:w="28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58D" w:rsidRDefault="00FC158D" w:rsidP="00FE7C0A">
            <w:pPr>
              <w:pStyle w:val="ListParagraph"/>
              <w:numPr>
                <w:ilvl w:val="0"/>
                <w:numId w:val="9"/>
              </w:numPr>
              <w:spacing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Why and What of Employer Branding</w:t>
            </w:r>
          </w:p>
          <w:p w:rsidR="00FC158D" w:rsidRPr="00FE7C0A" w:rsidRDefault="00FC158D" w:rsidP="00FE7C0A">
            <w:pPr>
              <w:pStyle w:val="ListParagraph"/>
              <w:numPr>
                <w:ilvl w:val="0"/>
                <w:numId w:val="9"/>
              </w:numPr>
              <w:spacing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Examples and Cases from Industry</w:t>
            </w:r>
          </w:p>
        </w:tc>
      </w:tr>
      <w:tr w:rsidR="005B3222" w:rsidRPr="00C64BA6" w:rsidTr="00E00194">
        <w:trPr>
          <w:trHeight w:val="890"/>
        </w:trPr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Default="00FC158D" w:rsidP="00C20243">
            <w:pPr>
              <w:spacing w:after="480"/>
              <w:jc w:val="center"/>
            </w:pPr>
            <w:r>
              <w:t>7</w:t>
            </w:r>
          </w:p>
        </w:tc>
        <w:tc>
          <w:tcPr>
            <w:tcW w:w="1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Default="005B3222" w:rsidP="00FE7C0A">
            <w:pPr>
              <w:rPr>
                <w:b/>
                <w:i/>
              </w:rPr>
            </w:pPr>
            <w:r>
              <w:rPr>
                <w:b/>
                <w:i/>
              </w:rPr>
              <w:t>Employee Value Proposition</w:t>
            </w:r>
          </w:p>
        </w:tc>
        <w:tc>
          <w:tcPr>
            <w:tcW w:w="28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E546E1" w:rsidRDefault="005B3222" w:rsidP="00E546E1">
            <w:pPr>
              <w:pStyle w:val="ListParagraph"/>
              <w:numPr>
                <w:ilvl w:val="0"/>
                <w:numId w:val="9"/>
              </w:num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E546E1">
              <w:rPr>
                <w:rFonts w:ascii="Times New Roman" w:hAnsi="Times New Roman"/>
                <w:sz w:val="24"/>
                <w:szCs w:val="24"/>
              </w:rPr>
              <w:t>Meaning and Application in T</w:t>
            </w:r>
            <w:r w:rsidR="00E546E1">
              <w:rPr>
                <w:rFonts w:ascii="Times New Roman" w:hAnsi="Times New Roman"/>
                <w:sz w:val="24"/>
                <w:szCs w:val="24"/>
              </w:rPr>
              <w:t xml:space="preserve">alent </w:t>
            </w:r>
            <w:r w:rsidRPr="00E546E1">
              <w:rPr>
                <w:rFonts w:ascii="Times New Roman" w:hAnsi="Times New Roman"/>
                <w:sz w:val="24"/>
                <w:szCs w:val="24"/>
              </w:rPr>
              <w:t>M</w:t>
            </w:r>
            <w:r w:rsidR="00E546E1">
              <w:rPr>
                <w:rFonts w:ascii="Times New Roman" w:hAnsi="Times New Roman"/>
                <w:sz w:val="24"/>
                <w:szCs w:val="24"/>
              </w:rPr>
              <w:t>anagement</w:t>
            </w:r>
          </w:p>
          <w:p w:rsidR="005B3222" w:rsidRDefault="005B3222" w:rsidP="00FE7C0A">
            <w:pPr>
              <w:pStyle w:val="ListParagraph"/>
              <w:spacing w:after="120"/>
              <w:ind w:left="382"/>
            </w:pPr>
          </w:p>
        </w:tc>
      </w:tr>
      <w:tr w:rsidR="005B3222" w:rsidTr="00E00194">
        <w:trPr>
          <w:trHeight w:val="935"/>
        </w:trPr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DD33A5" w:rsidRDefault="005B3222" w:rsidP="00C20243">
            <w:pPr>
              <w:spacing w:after="480"/>
            </w:pPr>
            <w:r>
              <w:t>8, 9 and 10</w:t>
            </w:r>
            <w:r w:rsidRPr="00DD33A5">
              <w:t xml:space="preserve"> </w:t>
            </w:r>
          </w:p>
        </w:tc>
        <w:tc>
          <w:tcPr>
            <w:tcW w:w="1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DD33A5" w:rsidRDefault="005B3222" w:rsidP="00FE7C0A">
            <w:r w:rsidRPr="00DD33A5">
              <w:rPr>
                <w:b/>
                <w:i/>
              </w:rPr>
              <w:t xml:space="preserve">Talent </w:t>
            </w:r>
            <w:r>
              <w:rPr>
                <w:b/>
                <w:i/>
              </w:rPr>
              <w:t xml:space="preserve">Identification and </w:t>
            </w:r>
            <w:r w:rsidRPr="00DD33A5">
              <w:rPr>
                <w:b/>
                <w:i/>
              </w:rPr>
              <w:t>Acquisition</w:t>
            </w:r>
            <w:r w:rsidRPr="00DD33A5">
              <w:t xml:space="preserve"> : </w:t>
            </w:r>
          </w:p>
          <w:p w:rsidR="005B3222" w:rsidRPr="00DD33A5" w:rsidRDefault="005B3222" w:rsidP="00A73B93"/>
          <w:p w:rsidR="005B3222" w:rsidRPr="00DD33A5" w:rsidRDefault="005B3222" w:rsidP="00A73B93"/>
          <w:p w:rsidR="005B3222" w:rsidRPr="00DD33A5" w:rsidRDefault="005B3222" w:rsidP="00A73B93"/>
        </w:tc>
        <w:tc>
          <w:tcPr>
            <w:tcW w:w="28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DD33A5" w:rsidRDefault="005B3222" w:rsidP="00A73B93">
            <w:r w:rsidRPr="00DD33A5">
              <w:t xml:space="preserve"> </w:t>
            </w:r>
          </w:p>
          <w:p w:rsidR="005B3222" w:rsidRDefault="005B3222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Techniques for Talent Identification</w:t>
            </w:r>
          </w:p>
          <w:p w:rsidR="005B3222" w:rsidRDefault="005B3222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Elements of Talent Acquisition</w:t>
            </w:r>
          </w:p>
          <w:p w:rsidR="005B3222" w:rsidRDefault="005B3222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Maturity Models in TA systems </w:t>
            </w:r>
          </w:p>
          <w:p w:rsidR="005B3222" w:rsidRPr="00DD33A5" w:rsidRDefault="005B3222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Trends in TA </w:t>
            </w:r>
          </w:p>
          <w:p w:rsidR="005B3222" w:rsidRPr="00DD33A5" w:rsidRDefault="005B3222" w:rsidP="00FE7C0A">
            <w:pPr>
              <w:pStyle w:val="ListParagraph"/>
              <w:spacing w:after="120" w:line="240" w:lineRule="auto"/>
              <w:ind w:left="36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B3222" w:rsidRPr="004E13E0" w:rsidTr="00E00194">
        <w:trPr>
          <w:trHeight w:val="935"/>
        </w:trPr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DD33A5" w:rsidRDefault="005B3222" w:rsidP="00666D2C">
            <w:pPr>
              <w:spacing w:after="480"/>
              <w:jc w:val="center"/>
            </w:pPr>
            <w:r>
              <w:t>11 and 12</w:t>
            </w:r>
            <w:r w:rsidRPr="00DD33A5">
              <w:t xml:space="preserve"> </w:t>
            </w:r>
          </w:p>
        </w:tc>
        <w:tc>
          <w:tcPr>
            <w:tcW w:w="1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DD33A5" w:rsidRDefault="005B3222" w:rsidP="00A73B93">
            <w:pPr>
              <w:rPr>
                <w:b/>
                <w:i/>
              </w:rPr>
            </w:pPr>
            <w:r w:rsidRPr="00DD33A5">
              <w:rPr>
                <w:b/>
                <w:i/>
              </w:rPr>
              <w:t xml:space="preserve">Talent Development </w:t>
            </w:r>
            <w:r>
              <w:rPr>
                <w:b/>
                <w:i/>
              </w:rPr>
              <w:t>and Management I</w:t>
            </w:r>
          </w:p>
          <w:p w:rsidR="005B3222" w:rsidRPr="00DD33A5" w:rsidRDefault="005B3222" w:rsidP="00A73B93"/>
          <w:p w:rsidR="005B3222" w:rsidRPr="00DD33A5" w:rsidRDefault="005B3222" w:rsidP="00A73B93"/>
        </w:tc>
        <w:tc>
          <w:tcPr>
            <w:tcW w:w="28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Default="005B3222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Appraising and Identifying Talent </w:t>
            </w:r>
          </w:p>
          <w:p w:rsidR="005B3222" w:rsidRDefault="005B3222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Using</w:t>
            </w:r>
            <w:r w:rsidRPr="00DD33A5">
              <w:rPr>
                <w:rFonts w:ascii="Times New Roman" w:hAnsi="Times New Roman"/>
                <w:sz w:val="24"/>
                <w:szCs w:val="24"/>
              </w:rPr>
              <w:t xml:space="preserve"> 360 degree feedback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for Talent Development </w:t>
            </w:r>
          </w:p>
          <w:p w:rsidR="005B3222" w:rsidRDefault="005B3222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Performance Coaching </w:t>
            </w:r>
          </w:p>
          <w:p w:rsidR="005B3222" w:rsidRPr="00DD33A5" w:rsidRDefault="005B3222" w:rsidP="005A449E">
            <w:pPr>
              <w:pStyle w:val="ListParagraph"/>
              <w:spacing w:after="120" w:line="240" w:lineRule="auto"/>
              <w:ind w:left="360"/>
              <w:contextualSpacing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DD33A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B3222" w:rsidRPr="004E13E0" w:rsidTr="00E00194">
        <w:trPr>
          <w:trHeight w:val="935"/>
        </w:trPr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DD33A5" w:rsidRDefault="005B3222" w:rsidP="00A73B93">
            <w:pPr>
              <w:spacing w:after="480"/>
              <w:jc w:val="center"/>
            </w:pPr>
            <w:r>
              <w:t>13 and 14</w:t>
            </w:r>
            <w:r w:rsidRPr="00DD33A5">
              <w:t xml:space="preserve"> </w:t>
            </w:r>
          </w:p>
        </w:tc>
        <w:tc>
          <w:tcPr>
            <w:tcW w:w="1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Pr="00DD33A5" w:rsidRDefault="005B3222" w:rsidP="00795B76">
            <w:pPr>
              <w:rPr>
                <w:b/>
                <w:i/>
              </w:rPr>
            </w:pPr>
            <w:r w:rsidRPr="00DD33A5">
              <w:rPr>
                <w:b/>
                <w:i/>
              </w:rPr>
              <w:t xml:space="preserve">Talent Development </w:t>
            </w:r>
            <w:r>
              <w:rPr>
                <w:b/>
                <w:i/>
              </w:rPr>
              <w:t>and Management II</w:t>
            </w:r>
          </w:p>
          <w:p w:rsidR="005B3222" w:rsidRPr="00DD33A5" w:rsidRDefault="005B3222" w:rsidP="00A73B93">
            <w:pPr>
              <w:rPr>
                <w:b/>
                <w:i/>
              </w:rPr>
            </w:pPr>
          </w:p>
        </w:tc>
        <w:tc>
          <w:tcPr>
            <w:tcW w:w="28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222" w:rsidRDefault="005B3222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DD33A5">
              <w:rPr>
                <w:rFonts w:ascii="Times New Roman" w:hAnsi="Times New Roman"/>
                <w:sz w:val="24"/>
                <w:szCs w:val="24"/>
              </w:rPr>
              <w:t>Developing Leadership Talent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B3222" w:rsidRPr="00DD33A5" w:rsidRDefault="005B3222" w:rsidP="00C20243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Mentoring and Role Models </w:t>
            </w:r>
          </w:p>
          <w:p w:rsidR="005B3222" w:rsidRPr="00DD33A5" w:rsidRDefault="005B3222" w:rsidP="00C20243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DD33A5">
              <w:rPr>
                <w:rFonts w:ascii="Times New Roman" w:hAnsi="Times New Roman"/>
                <w:sz w:val="24"/>
                <w:szCs w:val="24"/>
              </w:rPr>
              <w:t>Development and Career Pathing</w:t>
            </w:r>
          </w:p>
          <w:p w:rsidR="005B3222" w:rsidRDefault="005B3222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DD33A5">
              <w:rPr>
                <w:rFonts w:ascii="Times New Roman" w:hAnsi="Times New Roman"/>
                <w:sz w:val="24"/>
                <w:szCs w:val="24"/>
              </w:rPr>
              <w:t xml:space="preserve">Succession Planning </w:t>
            </w:r>
          </w:p>
          <w:p w:rsidR="005B3222" w:rsidRPr="00DD33A5" w:rsidRDefault="005B3222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Leadership Development in Professional Services Firm</w:t>
            </w:r>
          </w:p>
        </w:tc>
      </w:tr>
      <w:tr w:rsidR="00FC158D" w:rsidRPr="004E13E0" w:rsidTr="00E00194">
        <w:trPr>
          <w:trHeight w:val="935"/>
        </w:trPr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58D" w:rsidRDefault="00FC158D" w:rsidP="00FC158D">
            <w:pPr>
              <w:spacing w:after="480"/>
              <w:jc w:val="center"/>
            </w:pPr>
            <w:r>
              <w:t>15 and</w:t>
            </w:r>
            <w:r w:rsidRPr="00DD33A5">
              <w:t xml:space="preserve"> 1</w:t>
            </w:r>
            <w:r>
              <w:t xml:space="preserve">6 </w:t>
            </w:r>
          </w:p>
        </w:tc>
        <w:tc>
          <w:tcPr>
            <w:tcW w:w="1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58D" w:rsidRPr="00DD33A5" w:rsidRDefault="00FC158D" w:rsidP="00A73B93">
            <w:pPr>
              <w:rPr>
                <w:b/>
                <w:i/>
              </w:rPr>
            </w:pPr>
            <w:r>
              <w:rPr>
                <w:b/>
                <w:i/>
              </w:rPr>
              <w:t>Talent Engagement</w:t>
            </w:r>
          </w:p>
        </w:tc>
        <w:tc>
          <w:tcPr>
            <w:tcW w:w="28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58D" w:rsidRDefault="00FC158D" w:rsidP="00FC158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Models of Employee Engagement</w:t>
            </w:r>
          </w:p>
          <w:p w:rsidR="00FC158D" w:rsidRDefault="00FC158D" w:rsidP="00FC158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Techniques for employee engagement </w:t>
            </w:r>
          </w:p>
          <w:p w:rsidR="00FC158D" w:rsidRDefault="00FC158D" w:rsidP="00FC158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FC158D">
              <w:rPr>
                <w:rFonts w:ascii="Times New Roman" w:hAnsi="Times New Roman"/>
                <w:sz w:val="24"/>
                <w:szCs w:val="24"/>
              </w:rPr>
              <w:t>Rewarding and Employee engagement</w:t>
            </w:r>
          </w:p>
          <w:p w:rsidR="00FC158D" w:rsidRDefault="00FC158D" w:rsidP="00FC158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Trends in nonfinancial rewards and benefits.</w:t>
            </w:r>
          </w:p>
        </w:tc>
      </w:tr>
      <w:tr w:rsidR="00FC158D" w:rsidRPr="004E13E0" w:rsidTr="00E00194">
        <w:trPr>
          <w:trHeight w:val="935"/>
        </w:trPr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58D" w:rsidRPr="00DD33A5" w:rsidRDefault="00FC158D" w:rsidP="00FC158D">
            <w:pPr>
              <w:spacing w:after="480"/>
              <w:jc w:val="center"/>
            </w:pPr>
            <w:r>
              <w:t>17 and 18</w:t>
            </w:r>
          </w:p>
        </w:tc>
        <w:tc>
          <w:tcPr>
            <w:tcW w:w="1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58D" w:rsidRPr="00DD33A5" w:rsidRDefault="00FC158D" w:rsidP="00FC158D">
            <w:pPr>
              <w:rPr>
                <w:b/>
                <w:i/>
              </w:rPr>
            </w:pPr>
            <w:r w:rsidRPr="00DD33A5">
              <w:rPr>
                <w:b/>
                <w:i/>
              </w:rPr>
              <w:t xml:space="preserve">Talent </w:t>
            </w:r>
            <w:r>
              <w:rPr>
                <w:b/>
                <w:i/>
              </w:rPr>
              <w:t>R</w:t>
            </w:r>
            <w:r w:rsidRPr="00DD33A5">
              <w:rPr>
                <w:b/>
                <w:i/>
              </w:rPr>
              <w:t xml:space="preserve">etention : </w:t>
            </w:r>
          </w:p>
          <w:p w:rsidR="00FC158D" w:rsidRPr="00DD33A5" w:rsidRDefault="00FC158D" w:rsidP="00FC158D">
            <w:r>
              <w:t xml:space="preserve">Socialization, Induction </w:t>
            </w:r>
            <w:r w:rsidRPr="00DD33A5">
              <w:t xml:space="preserve">and </w:t>
            </w:r>
          </w:p>
        </w:tc>
        <w:tc>
          <w:tcPr>
            <w:tcW w:w="28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58D" w:rsidRDefault="00FC158D" w:rsidP="00FC158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Basics of employee retention</w:t>
            </w:r>
          </w:p>
          <w:p w:rsidR="00FC158D" w:rsidRPr="00DD33A5" w:rsidRDefault="00FC158D" w:rsidP="00FC158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</w:pPr>
            <w:r w:rsidRPr="00DD33A5">
              <w:rPr>
                <w:rFonts w:ascii="Times New Roman" w:hAnsi="Times New Roman"/>
                <w:sz w:val="24"/>
                <w:szCs w:val="24"/>
              </w:rPr>
              <w:t>Induction as a tool for retention</w:t>
            </w:r>
          </w:p>
        </w:tc>
      </w:tr>
      <w:tr w:rsidR="00FC158D" w:rsidRPr="004E13E0" w:rsidTr="00E00194">
        <w:trPr>
          <w:trHeight w:val="935"/>
        </w:trPr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58D" w:rsidRPr="00DD33A5" w:rsidRDefault="00FC158D" w:rsidP="00FC158D">
            <w:pPr>
              <w:spacing w:after="480"/>
              <w:jc w:val="center"/>
            </w:pPr>
            <w:r>
              <w:t>19, 20</w:t>
            </w:r>
          </w:p>
        </w:tc>
        <w:tc>
          <w:tcPr>
            <w:tcW w:w="1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58D" w:rsidRPr="00DD33A5" w:rsidRDefault="00FC158D" w:rsidP="00FC158D">
            <w:r w:rsidRPr="00322CB0">
              <w:rPr>
                <w:b/>
                <w:i/>
              </w:rPr>
              <w:t>Talent Management Strategies in Various settings</w:t>
            </w:r>
            <w:r w:rsidRPr="00DD33A5">
              <w:t xml:space="preserve"> </w:t>
            </w:r>
            <w:r>
              <w:t xml:space="preserve">: National and International </w:t>
            </w:r>
          </w:p>
          <w:p w:rsidR="00FC158D" w:rsidRPr="00DD33A5" w:rsidRDefault="00FC158D" w:rsidP="00FC158D"/>
        </w:tc>
        <w:tc>
          <w:tcPr>
            <w:tcW w:w="28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58D" w:rsidRPr="00DD33A5" w:rsidRDefault="00FC158D" w:rsidP="00FC158D">
            <w:pPr>
              <w:spacing w:after="120"/>
              <w:jc w:val="both"/>
              <w:rPr>
                <w:b/>
              </w:rPr>
            </w:pPr>
          </w:p>
        </w:tc>
      </w:tr>
    </w:tbl>
    <w:p w:rsidR="00B37B2D" w:rsidRDefault="002A4A0B" w:rsidP="00092625">
      <w:pPr>
        <w:autoSpaceDE w:val="0"/>
        <w:autoSpaceDN w:val="0"/>
        <w:adjustRightInd w:val="0"/>
        <w:jc w:val="both"/>
      </w:pPr>
      <w:r>
        <w:t>* The exercises would be detailed separately</w:t>
      </w:r>
      <w:r w:rsidR="0008739D">
        <w:t xml:space="preserve"> and cases for sessions specified later</w:t>
      </w:r>
      <w:r>
        <w:t>.</w:t>
      </w:r>
    </w:p>
    <w:p w:rsidR="00EF6725" w:rsidRDefault="00EF6725" w:rsidP="00EF6725"/>
    <w:p w:rsidR="008033D7" w:rsidRPr="0008739D" w:rsidRDefault="00DD33A5" w:rsidP="00DD33A5">
      <w:pPr>
        <w:jc w:val="both"/>
        <w:rPr>
          <w:b/>
          <w:sz w:val="28"/>
          <w:szCs w:val="28"/>
          <w:u w:val="single"/>
        </w:rPr>
      </w:pPr>
      <w:r w:rsidRPr="0008739D">
        <w:rPr>
          <w:b/>
          <w:sz w:val="28"/>
          <w:szCs w:val="28"/>
          <w:u w:val="single"/>
        </w:rPr>
        <w:t>Pedagogy</w:t>
      </w:r>
    </w:p>
    <w:p w:rsidR="008033D7" w:rsidRPr="00DD33A5" w:rsidRDefault="008033D7" w:rsidP="00DD33A5">
      <w:pPr>
        <w:jc w:val="both"/>
        <w:rPr>
          <w:b/>
          <w:u w:val="single"/>
        </w:rPr>
      </w:pPr>
    </w:p>
    <w:p w:rsidR="008056E3" w:rsidRDefault="008033D7" w:rsidP="009E3F42">
      <w:pPr>
        <w:autoSpaceDE w:val="0"/>
        <w:autoSpaceDN w:val="0"/>
        <w:adjustRightInd w:val="0"/>
        <w:jc w:val="both"/>
      </w:pPr>
      <w:r>
        <w:t xml:space="preserve">A combination of conceptual presentations, case analysis, group work and experiential activities would be used to enable participants to learn the modules effectively. </w:t>
      </w:r>
    </w:p>
    <w:p w:rsidR="00B37B2D" w:rsidRDefault="00B37B2D" w:rsidP="008033D7">
      <w:pPr>
        <w:autoSpaceDE w:val="0"/>
        <w:autoSpaceDN w:val="0"/>
        <w:adjustRightInd w:val="0"/>
        <w:rPr>
          <w:rFonts w:ascii="Comic Sans MS" w:eastAsiaTheme="minorHAnsi" w:hAnsi="Comic Sans MS" w:cs="Comic Sans MS"/>
          <w:sz w:val="18"/>
          <w:szCs w:val="18"/>
          <w:lang w:val="en-IN" w:eastAsia="en-US"/>
        </w:rPr>
      </w:pPr>
    </w:p>
    <w:p w:rsidR="00322CB0" w:rsidRDefault="00322CB0" w:rsidP="008056E3">
      <w:pPr>
        <w:autoSpaceDE w:val="0"/>
        <w:autoSpaceDN w:val="0"/>
        <w:adjustRightInd w:val="0"/>
        <w:rPr>
          <w:rFonts w:ascii="Comic Sans MS" w:eastAsiaTheme="minorHAnsi" w:hAnsi="Comic Sans MS" w:cs="Comic Sans MS"/>
          <w:sz w:val="18"/>
          <w:szCs w:val="18"/>
          <w:lang w:val="en-IN" w:eastAsia="en-US"/>
        </w:rPr>
      </w:pPr>
    </w:p>
    <w:p w:rsidR="00322CB0" w:rsidRPr="0008739D" w:rsidRDefault="00322CB0" w:rsidP="00322CB0">
      <w:pPr>
        <w:jc w:val="both"/>
        <w:rPr>
          <w:b/>
          <w:sz w:val="28"/>
          <w:szCs w:val="28"/>
          <w:u w:val="single"/>
        </w:rPr>
      </w:pPr>
      <w:r w:rsidRPr="0008739D">
        <w:rPr>
          <w:b/>
          <w:sz w:val="28"/>
          <w:szCs w:val="28"/>
          <w:u w:val="single"/>
        </w:rPr>
        <w:t>Reference Text Book</w:t>
      </w:r>
      <w:r w:rsidR="002E7629">
        <w:rPr>
          <w:b/>
          <w:sz w:val="28"/>
          <w:szCs w:val="28"/>
          <w:u w:val="single"/>
        </w:rPr>
        <w:t>s</w:t>
      </w:r>
      <w:r w:rsidRPr="0008739D">
        <w:rPr>
          <w:b/>
          <w:sz w:val="28"/>
          <w:szCs w:val="28"/>
          <w:u w:val="single"/>
        </w:rPr>
        <w:t>:</w:t>
      </w:r>
    </w:p>
    <w:p w:rsidR="00322CB0" w:rsidRDefault="00322CB0" w:rsidP="00322CB0">
      <w:pPr>
        <w:jc w:val="both"/>
        <w:rPr>
          <w:b/>
          <w:u w:val="single"/>
        </w:rPr>
      </w:pPr>
    </w:p>
    <w:p w:rsidR="00916BD7" w:rsidRDefault="00916BD7" w:rsidP="00322CB0">
      <w:pPr>
        <w:jc w:val="both"/>
        <w:rPr>
          <w:i/>
        </w:rPr>
      </w:pPr>
      <w:r>
        <w:rPr>
          <w:i/>
        </w:rPr>
        <w:t>There is no specific text book for the course though this book may be referred to</w:t>
      </w:r>
    </w:p>
    <w:p w:rsidR="00916BD7" w:rsidRDefault="00916BD7" w:rsidP="00322CB0">
      <w:pPr>
        <w:jc w:val="both"/>
        <w:rPr>
          <w:i/>
        </w:rPr>
      </w:pPr>
    </w:p>
    <w:p w:rsidR="009B0667" w:rsidRPr="009B0667" w:rsidRDefault="009B0667" w:rsidP="00322CB0">
      <w:pPr>
        <w:jc w:val="both"/>
      </w:pPr>
      <w:r w:rsidRPr="009B0667">
        <w:rPr>
          <w:i/>
        </w:rPr>
        <w:t>The Talent Management Handbook</w:t>
      </w:r>
      <w:r w:rsidR="002E7629">
        <w:t xml:space="preserve"> ( 2</w:t>
      </w:r>
      <w:r w:rsidR="002E7629" w:rsidRPr="002E7629">
        <w:rPr>
          <w:vertAlign w:val="superscript"/>
        </w:rPr>
        <w:t>nd</w:t>
      </w:r>
      <w:r w:rsidR="002E7629">
        <w:t xml:space="preserve"> Edition) </w:t>
      </w:r>
      <w:r w:rsidRPr="009B0667">
        <w:t xml:space="preserve">L. Berger and D. Berger ( Eds.) , McGraw Hill. </w:t>
      </w:r>
    </w:p>
    <w:p w:rsidR="002E7629" w:rsidRDefault="002E7629" w:rsidP="008056E3">
      <w:pPr>
        <w:autoSpaceDE w:val="0"/>
        <w:autoSpaceDN w:val="0"/>
        <w:adjustRightInd w:val="0"/>
        <w:rPr>
          <w:rFonts w:ascii="Comic Sans MS" w:eastAsiaTheme="minorHAnsi" w:hAnsi="Comic Sans MS" w:cs="Comic Sans MS"/>
          <w:sz w:val="18"/>
          <w:szCs w:val="18"/>
          <w:lang w:val="en-IN" w:eastAsia="en-US"/>
        </w:rPr>
      </w:pPr>
    </w:p>
    <w:p w:rsidR="008056E3" w:rsidRDefault="00DD33A5" w:rsidP="00DD33A5">
      <w:pPr>
        <w:jc w:val="both"/>
        <w:rPr>
          <w:b/>
          <w:sz w:val="28"/>
          <w:szCs w:val="28"/>
          <w:u w:val="single"/>
        </w:rPr>
      </w:pPr>
      <w:r w:rsidRPr="0008739D">
        <w:rPr>
          <w:b/>
          <w:sz w:val="28"/>
          <w:szCs w:val="28"/>
          <w:u w:val="single"/>
        </w:rPr>
        <w:t xml:space="preserve">Additional Readings: </w:t>
      </w:r>
    </w:p>
    <w:p w:rsidR="00175BA6" w:rsidRDefault="00175BA6" w:rsidP="00DD33A5">
      <w:pPr>
        <w:jc w:val="both"/>
        <w:rPr>
          <w:b/>
          <w:sz w:val="28"/>
          <w:szCs w:val="28"/>
          <w:u w:val="single"/>
        </w:rPr>
      </w:pPr>
    </w:p>
    <w:p w:rsidR="00175BA6" w:rsidRDefault="00916BD7" w:rsidP="00DD33A5">
      <w:pPr>
        <w:jc w:val="both"/>
      </w:pPr>
      <w:r>
        <w:t>Articles from journals</w:t>
      </w:r>
      <w:r w:rsidR="00175BA6" w:rsidRPr="00175BA6">
        <w:t xml:space="preserve"> and chapters from books ma</w:t>
      </w:r>
      <w:r w:rsidR="00175BA6">
        <w:t>ybe assigned as supplements in addition to those specified in the session plan.</w:t>
      </w:r>
      <w:r>
        <w:t xml:space="preserve"> As the subject is relatively well developed in practice as compared to academics, readings developed through practice and consulting research would be made availab</w:t>
      </w:r>
      <w:r w:rsidR="00160C34">
        <w:t>le to discuss latest developments.</w:t>
      </w:r>
    </w:p>
    <w:p w:rsidR="00B3356A" w:rsidRPr="00175BA6" w:rsidRDefault="00B3356A" w:rsidP="00DD33A5">
      <w:pPr>
        <w:jc w:val="both"/>
      </w:pPr>
    </w:p>
    <w:p w:rsidR="008056E3" w:rsidRPr="0008739D" w:rsidRDefault="00DD33A5" w:rsidP="0008739D">
      <w:pPr>
        <w:jc w:val="both"/>
        <w:rPr>
          <w:b/>
          <w:sz w:val="28"/>
          <w:szCs w:val="28"/>
          <w:u w:val="single"/>
        </w:rPr>
      </w:pPr>
      <w:r w:rsidRPr="0008739D">
        <w:rPr>
          <w:b/>
          <w:sz w:val="28"/>
          <w:szCs w:val="28"/>
          <w:u w:val="single"/>
        </w:rPr>
        <w:t xml:space="preserve">Evaluation </w:t>
      </w:r>
    </w:p>
    <w:p w:rsidR="00B37B2D" w:rsidRPr="00B37B2D" w:rsidRDefault="00B37B2D" w:rsidP="008056E3">
      <w:pPr>
        <w:autoSpaceDE w:val="0"/>
        <w:autoSpaceDN w:val="0"/>
        <w:adjustRightInd w:val="0"/>
        <w:rPr>
          <w:b/>
        </w:rPr>
      </w:pPr>
    </w:p>
    <w:p w:rsidR="008056E3" w:rsidRPr="00C64BA6" w:rsidRDefault="008056E3" w:rsidP="00DD33A5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eastAsiaTheme="minorHAnsi" w:hAnsi="Times New Roman"/>
        </w:rPr>
      </w:pPr>
      <w:r w:rsidRPr="00C64BA6">
        <w:rPr>
          <w:rFonts w:ascii="Times New Roman" w:eastAsiaTheme="minorHAnsi" w:hAnsi="Times New Roman"/>
        </w:rPr>
        <w:t>End Term Exam 40%</w:t>
      </w:r>
    </w:p>
    <w:p w:rsidR="008056E3" w:rsidRPr="00C64BA6" w:rsidRDefault="00AC4BA3" w:rsidP="00DD33A5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eastAsiaTheme="minorHAnsi" w:hAnsi="Times New Roman"/>
        </w:rPr>
      </w:pPr>
      <w:r>
        <w:rPr>
          <w:rFonts w:ascii="Times New Roman" w:eastAsiaTheme="minorHAnsi" w:hAnsi="Times New Roman"/>
        </w:rPr>
        <w:t>Quizzes ( unannounced</w:t>
      </w:r>
      <w:r w:rsidR="00160C34">
        <w:rPr>
          <w:rFonts w:ascii="Times New Roman" w:eastAsiaTheme="minorHAnsi" w:hAnsi="Times New Roman"/>
        </w:rPr>
        <w:t xml:space="preserve"> or announced </w:t>
      </w:r>
      <w:r>
        <w:rPr>
          <w:rFonts w:ascii="Times New Roman" w:eastAsiaTheme="minorHAnsi" w:hAnsi="Times New Roman"/>
        </w:rPr>
        <w:t xml:space="preserve">) </w:t>
      </w:r>
      <w:r w:rsidR="008056E3" w:rsidRPr="00C64BA6">
        <w:rPr>
          <w:rFonts w:ascii="Times New Roman" w:eastAsiaTheme="minorHAnsi" w:hAnsi="Times New Roman"/>
        </w:rPr>
        <w:t xml:space="preserve"> 20%</w:t>
      </w:r>
    </w:p>
    <w:p w:rsidR="008056E3" w:rsidRPr="00C64BA6" w:rsidRDefault="00AC4BA3" w:rsidP="00DD33A5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eastAsiaTheme="minorHAnsi" w:hAnsi="Times New Roman"/>
        </w:rPr>
      </w:pPr>
      <w:r>
        <w:rPr>
          <w:rFonts w:ascii="Times New Roman" w:eastAsiaTheme="minorHAnsi" w:hAnsi="Times New Roman"/>
        </w:rPr>
        <w:t xml:space="preserve">In-class assignments </w:t>
      </w:r>
      <w:r w:rsidR="00FC158D">
        <w:rPr>
          <w:rFonts w:ascii="Times New Roman" w:eastAsiaTheme="minorHAnsi" w:hAnsi="Times New Roman"/>
        </w:rPr>
        <w:t>25</w:t>
      </w:r>
      <w:r w:rsidR="008056E3" w:rsidRPr="00C64BA6">
        <w:rPr>
          <w:rFonts w:ascii="Times New Roman" w:eastAsiaTheme="minorHAnsi" w:hAnsi="Times New Roman"/>
        </w:rPr>
        <w:t>%</w:t>
      </w:r>
    </w:p>
    <w:p w:rsidR="008056E3" w:rsidRDefault="00AC4BA3" w:rsidP="00DD33A5">
      <w:pPr>
        <w:pStyle w:val="ListParagraph"/>
        <w:numPr>
          <w:ilvl w:val="0"/>
          <w:numId w:val="7"/>
        </w:numPr>
        <w:rPr>
          <w:rFonts w:ascii="Times New Roman" w:eastAsiaTheme="minorHAnsi" w:hAnsi="Times New Roman"/>
        </w:rPr>
      </w:pPr>
      <w:r>
        <w:rPr>
          <w:rFonts w:ascii="Times New Roman" w:eastAsiaTheme="minorHAnsi" w:hAnsi="Times New Roman"/>
        </w:rPr>
        <w:t>Project work 15</w:t>
      </w:r>
      <w:r w:rsidR="008056E3" w:rsidRPr="00C64BA6">
        <w:rPr>
          <w:rFonts w:ascii="Times New Roman" w:eastAsiaTheme="minorHAnsi" w:hAnsi="Times New Roman"/>
        </w:rPr>
        <w:t>%</w:t>
      </w:r>
    </w:p>
    <w:p w:rsidR="002E7629" w:rsidRDefault="002E7629" w:rsidP="002E7629">
      <w:pPr>
        <w:pStyle w:val="ListParagraph"/>
        <w:rPr>
          <w:rFonts w:eastAsiaTheme="minorHAnsi"/>
          <w:i/>
        </w:rPr>
      </w:pPr>
    </w:p>
    <w:p w:rsidR="002E7629" w:rsidRPr="002E7629" w:rsidRDefault="002E7629" w:rsidP="002E7629">
      <w:pPr>
        <w:rPr>
          <w:lang w:val="en-IN" w:eastAsia="en-US"/>
        </w:rPr>
      </w:pPr>
    </w:p>
    <w:p w:rsidR="008056E3" w:rsidRPr="002E7629" w:rsidRDefault="00FC49D7" w:rsidP="008056E3">
      <w:pPr>
        <w:pStyle w:val="ListParagraph"/>
        <w:numPr>
          <w:ilvl w:val="0"/>
          <w:numId w:val="7"/>
        </w:numPr>
        <w:rPr>
          <w:rFonts w:eastAsiaTheme="minorHAnsi"/>
          <w:i/>
        </w:rPr>
      </w:pPr>
      <w:r w:rsidRPr="002E7629">
        <w:rPr>
          <w:rFonts w:eastAsiaTheme="minorHAnsi"/>
        </w:rPr>
        <w:t>*</w:t>
      </w:r>
      <w:r w:rsidRPr="002E7629">
        <w:rPr>
          <w:rFonts w:ascii="Times New Roman" w:eastAsiaTheme="minorHAnsi" w:hAnsi="Times New Roman"/>
          <w:i/>
          <w:sz w:val="24"/>
          <w:szCs w:val="24"/>
        </w:rPr>
        <w:t>A detai</w:t>
      </w:r>
      <w:r w:rsidRPr="002E7629">
        <w:rPr>
          <w:rFonts w:eastAsiaTheme="minorHAnsi"/>
          <w:i/>
        </w:rPr>
        <w:t xml:space="preserve">led note on the Project Work, </w:t>
      </w:r>
      <w:r w:rsidRPr="002E7629">
        <w:rPr>
          <w:rFonts w:ascii="Times New Roman" w:eastAsiaTheme="minorHAnsi" w:hAnsi="Times New Roman"/>
          <w:i/>
          <w:sz w:val="24"/>
          <w:szCs w:val="24"/>
        </w:rPr>
        <w:t xml:space="preserve"> In-class assignments</w:t>
      </w:r>
      <w:r w:rsidRPr="002E7629">
        <w:rPr>
          <w:rFonts w:eastAsiaTheme="minorHAnsi"/>
          <w:i/>
        </w:rPr>
        <w:t xml:space="preserve"> and Book Summary</w:t>
      </w:r>
      <w:r w:rsidRPr="002E7629">
        <w:rPr>
          <w:rFonts w:ascii="Times New Roman" w:eastAsiaTheme="minorHAnsi" w:hAnsi="Times New Roman"/>
          <w:i/>
          <w:sz w:val="24"/>
          <w:szCs w:val="24"/>
        </w:rPr>
        <w:t xml:space="preserve"> would be put up when the course begins</w:t>
      </w:r>
    </w:p>
    <w:p w:rsidR="0008739D" w:rsidRDefault="0008739D" w:rsidP="008056E3">
      <w:pPr>
        <w:rPr>
          <w:rFonts w:eastAsiaTheme="minorHAnsi"/>
          <w:i/>
          <w:lang w:val="en-IN" w:eastAsia="en-US"/>
        </w:rPr>
      </w:pPr>
    </w:p>
    <w:p w:rsidR="00FC49D7" w:rsidRDefault="0008739D" w:rsidP="008056E3">
      <w:pPr>
        <w:rPr>
          <w:rFonts w:eastAsiaTheme="minorHAnsi"/>
          <w:i/>
          <w:lang w:val="en-IN" w:eastAsia="en-US"/>
        </w:rPr>
      </w:pPr>
      <w:r>
        <w:rPr>
          <w:rFonts w:eastAsiaTheme="minorHAnsi"/>
          <w:i/>
          <w:lang w:val="en-IN" w:eastAsia="en-US"/>
        </w:rPr>
        <w:t xml:space="preserve">** A list of books would be provided. A book has to be selected by students in groups of </w:t>
      </w:r>
      <w:proofErr w:type="gramStart"/>
      <w:r>
        <w:rPr>
          <w:rFonts w:eastAsiaTheme="minorHAnsi"/>
          <w:i/>
          <w:lang w:val="en-IN" w:eastAsia="en-US"/>
        </w:rPr>
        <w:t>two  and</w:t>
      </w:r>
      <w:proofErr w:type="gramEnd"/>
      <w:r>
        <w:rPr>
          <w:rFonts w:eastAsiaTheme="minorHAnsi"/>
          <w:i/>
          <w:lang w:val="en-IN" w:eastAsia="en-US"/>
        </w:rPr>
        <w:t xml:space="preserve"> its essence and import summarized for talent management.</w:t>
      </w:r>
    </w:p>
    <w:p w:rsidR="0008739D" w:rsidRPr="00FC49D7" w:rsidRDefault="0008739D" w:rsidP="008056E3">
      <w:pPr>
        <w:rPr>
          <w:rFonts w:ascii="Comic Sans MS" w:eastAsiaTheme="minorHAnsi" w:hAnsi="Comic Sans MS" w:cs="Comic Sans MS"/>
          <w:i/>
          <w:sz w:val="18"/>
          <w:szCs w:val="18"/>
          <w:lang w:val="en-IN" w:eastAsia="en-US"/>
        </w:rPr>
      </w:pPr>
    </w:p>
    <w:p w:rsidR="00FC49D7" w:rsidRDefault="00FC49D7" w:rsidP="008056E3">
      <w:pPr>
        <w:rPr>
          <w:rFonts w:ascii="Comic Sans MS" w:eastAsiaTheme="minorHAnsi" w:hAnsi="Comic Sans MS" w:cs="Comic Sans MS"/>
          <w:sz w:val="18"/>
          <w:szCs w:val="18"/>
          <w:lang w:val="en-IN" w:eastAsia="en-US"/>
        </w:rPr>
      </w:pPr>
    </w:p>
    <w:p w:rsidR="002E7629" w:rsidRPr="002E7629" w:rsidRDefault="002E7629" w:rsidP="002E7629">
      <w:pPr>
        <w:jc w:val="both"/>
        <w:rPr>
          <w:b/>
          <w:sz w:val="28"/>
          <w:szCs w:val="28"/>
          <w:u w:val="single"/>
        </w:rPr>
      </w:pPr>
      <w:r w:rsidRPr="002E7629">
        <w:rPr>
          <w:b/>
          <w:sz w:val="28"/>
          <w:szCs w:val="28"/>
          <w:u w:val="single"/>
        </w:rPr>
        <w:t>Academic Integrity:</w:t>
      </w:r>
    </w:p>
    <w:p w:rsidR="002E7629" w:rsidRDefault="002E7629" w:rsidP="008056E3">
      <w:pPr>
        <w:autoSpaceDE w:val="0"/>
        <w:autoSpaceDN w:val="0"/>
        <w:adjustRightInd w:val="0"/>
        <w:rPr>
          <w:rFonts w:ascii="Comic Sans MS" w:eastAsiaTheme="minorHAnsi" w:hAnsi="Comic Sans MS" w:cs="Comic Sans MS"/>
          <w:b/>
          <w:bCs/>
          <w:sz w:val="22"/>
          <w:szCs w:val="22"/>
          <w:lang w:val="en-IN" w:eastAsia="en-US"/>
        </w:rPr>
      </w:pPr>
    </w:p>
    <w:p w:rsidR="008056E3" w:rsidRPr="002E7629" w:rsidRDefault="002E7629" w:rsidP="002E7629">
      <w:pPr>
        <w:autoSpaceDE w:val="0"/>
        <w:autoSpaceDN w:val="0"/>
        <w:adjustRightInd w:val="0"/>
        <w:rPr>
          <w:rFonts w:eastAsiaTheme="minorHAnsi"/>
          <w:sz w:val="22"/>
          <w:szCs w:val="22"/>
          <w:lang w:val="en-IN" w:eastAsia="en-US"/>
        </w:rPr>
      </w:pPr>
      <w:r w:rsidRPr="002E7629">
        <w:rPr>
          <w:rFonts w:eastAsiaTheme="minorHAnsi"/>
          <w:bCs/>
          <w:sz w:val="22"/>
          <w:szCs w:val="22"/>
          <w:lang w:val="en-IN" w:eastAsia="en-US"/>
        </w:rPr>
        <w:t>Students are expected to display academic integrity and abjure from any form of academic dishonesty in their submissions,</w:t>
      </w:r>
      <w:r w:rsidR="001B2663">
        <w:rPr>
          <w:rFonts w:eastAsiaTheme="minorHAnsi"/>
          <w:bCs/>
          <w:sz w:val="22"/>
          <w:szCs w:val="22"/>
          <w:lang w:val="en-IN" w:eastAsia="en-US"/>
        </w:rPr>
        <w:t xml:space="preserve"> </w:t>
      </w:r>
      <w:r w:rsidR="001B2663" w:rsidRPr="002E7629">
        <w:rPr>
          <w:rFonts w:eastAsiaTheme="minorHAnsi"/>
          <w:bCs/>
          <w:sz w:val="22"/>
          <w:szCs w:val="22"/>
          <w:lang w:val="en-IN" w:eastAsia="en-US"/>
        </w:rPr>
        <w:t>assignments</w:t>
      </w:r>
      <w:r w:rsidRPr="002E7629">
        <w:rPr>
          <w:rFonts w:eastAsiaTheme="minorHAnsi"/>
          <w:bCs/>
          <w:sz w:val="22"/>
          <w:szCs w:val="22"/>
          <w:lang w:val="en-IN" w:eastAsia="en-US"/>
        </w:rPr>
        <w:t xml:space="preserve"> and examinations.  Cases of plagiarism would be strictly dealt with. </w:t>
      </w:r>
    </w:p>
    <w:p w:rsidR="00967A0E" w:rsidRDefault="00967A0E" w:rsidP="008056E3">
      <w:pPr>
        <w:autoSpaceDE w:val="0"/>
        <w:autoSpaceDN w:val="0"/>
        <w:adjustRightInd w:val="0"/>
        <w:rPr>
          <w:rFonts w:ascii="Comic Sans MS" w:eastAsiaTheme="minorHAnsi" w:hAnsi="Comic Sans MS" w:cs="Comic Sans MS"/>
          <w:b/>
          <w:bCs/>
          <w:sz w:val="19"/>
          <w:szCs w:val="19"/>
          <w:lang w:val="en-IN" w:eastAsia="en-US"/>
        </w:rPr>
      </w:pPr>
    </w:p>
    <w:p w:rsidR="00967A0E" w:rsidRDefault="00967A0E" w:rsidP="008056E3">
      <w:pPr>
        <w:autoSpaceDE w:val="0"/>
        <w:autoSpaceDN w:val="0"/>
        <w:adjustRightInd w:val="0"/>
        <w:rPr>
          <w:rFonts w:ascii="Comic Sans MS" w:eastAsiaTheme="minorHAnsi" w:hAnsi="Comic Sans MS" w:cs="Comic Sans MS"/>
          <w:b/>
          <w:bCs/>
          <w:sz w:val="19"/>
          <w:szCs w:val="19"/>
          <w:lang w:val="en-IN" w:eastAsia="en-US"/>
        </w:rPr>
      </w:pPr>
    </w:p>
    <w:p w:rsidR="008056E3" w:rsidRDefault="008056E3" w:rsidP="00576398">
      <w:pPr>
        <w:autoSpaceDE w:val="0"/>
        <w:autoSpaceDN w:val="0"/>
        <w:adjustRightInd w:val="0"/>
        <w:jc w:val="both"/>
        <w:rPr>
          <w:rFonts w:eastAsiaTheme="minorHAnsi"/>
          <w:lang w:val="en-IN" w:eastAsia="en-US"/>
        </w:rPr>
      </w:pPr>
      <w:r w:rsidRPr="00576398">
        <w:rPr>
          <w:rFonts w:eastAsiaTheme="minorHAnsi"/>
          <w:b/>
          <w:bCs/>
          <w:lang w:val="en-IN" w:eastAsia="en-US"/>
        </w:rPr>
        <w:t>NOTE</w:t>
      </w:r>
      <w:r w:rsidRPr="00576398">
        <w:rPr>
          <w:rFonts w:eastAsiaTheme="minorHAnsi"/>
          <w:lang w:val="en-IN" w:eastAsia="en-US"/>
        </w:rPr>
        <w:t>:</w:t>
      </w:r>
      <w:r w:rsidR="00967A0E" w:rsidRPr="00576398">
        <w:rPr>
          <w:rFonts w:eastAsiaTheme="minorHAnsi"/>
          <w:lang w:val="en-IN" w:eastAsia="en-US"/>
        </w:rPr>
        <w:t xml:space="preserve"> The above session plan and evaluation format may be changed depending on the nature of enrolment and consequent change in pedagogy. All changes would be announced. </w:t>
      </w:r>
    </w:p>
    <w:p w:rsidR="00A46CB5" w:rsidRDefault="00A46CB5" w:rsidP="00576398">
      <w:pPr>
        <w:autoSpaceDE w:val="0"/>
        <w:autoSpaceDN w:val="0"/>
        <w:adjustRightInd w:val="0"/>
        <w:jc w:val="both"/>
        <w:rPr>
          <w:rFonts w:eastAsiaTheme="minorHAnsi"/>
          <w:lang w:val="en-IN" w:eastAsia="en-US"/>
        </w:rPr>
      </w:pPr>
    </w:p>
    <w:sectPr w:rsidR="00A46CB5" w:rsidSect="00322CB0">
      <w:pgSz w:w="11906" w:h="16838"/>
      <w:pgMar w:top="1440" w:right="1440" w:bottom="1440" w:left="1440" w:header="708" w:footer="708" w:gutter="0"/>
      <w:pgBorders w:offsetFrom="page">
        <w:top w:val="single" w:sz="8" w:space="24" w:color="000000"/>
        <w:left w:val="single" w:sz="8" w:space="24" w:color="000000"/>
        <w:bottom w:val="single" w:sz="8" w:space="24" w:color="000000"/>
        <w:right w:val="single" w:sz="8" w:space="24" w:color="0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E42AB"/>
    <w:multiLevelType w:val="hybridMultilevel"/>
    <w:tmpl w:val="9A0E87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EF1668"/>
    <w:multiLevelType w:val="hybridMultilevel"/>
    <w:tmpl w:val="75AE22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601558F"/>
    <w:multiLevelType w:val="hybridMultilevel"/>
    <w:tmpl w:val="CF3E120A"/>
    <w:lvl w:ilvl="0" w:tplc="F902429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842D8D"/>
    <w:multiLevelType w:val="hybridMultilevel"/>
    <w:tmpl w:val="FA38BD2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9643913"/>
    <w:multiLevelType w:val="hybridMultilevel"/>
    <w:tmpl w:val="7520B940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1A711F9B"/>
    <w:multiLevelType w:val="hybridMultilevel"/>
    <w:tmpl w:val="79567A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955F77"/>
    <w:multiLevelType w:val="hybridMultilevel"/>
    <w:tmpl w:val="2730AB1C"/>
    <w:lvl w:ilvl="0" w:tplc="4009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7">
    <w:nsid w:val="230D670C"/>
    <w:multiLevelType w:val="hybridMultilevel"/>
    <w:tmpl w:val="1CCAB3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75049A"/>
    <w:multiLevelType w:val="hybridMultilevel"/>
    <w:tmpl w:val="32707F1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2A4841B5"/>
    <w:multiLevelType w:val="hybridMultilevel"/>
    <w:tmpl w:val="A27C09A2"/>
    <w:lvl w:ilvl="0" w:tplc="8B5830B2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022091"/>
    <w:multiLevelType w:val="hybridMultilevel"/>
    <w:tmpl w:val="1B969E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63302D"/>
    <w:multiLevelType w:val="hybridMultilevel"/>
    <w:tmpl w:val="BECAD008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2">
    <w:nsid w:val="51305959"/>
    <w:multiLevelType w:val="hybridMultilevel"/>
    <w:tmpl w:val="E6D058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D85A32"/>
    <w:multiLevelType w:val="hybridMultilevel"/>
    <w:tmpl w:val="119A83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78699A"/>
    <w:multiLevelType w:val="hybridMultilevel"/>
    <w:tmpl w:val="6C905924"/>
    <w:lvl w:ilvl="0" w:tplc="400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5">
    <w:nsid w:val="713E3147"/>
    <w:multiLevelType w:val="hybridMultilevel"/>
    <w:tmpl w:val="465EFB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11"/>
  </w:num>
  <w:num w:numId="5">
    <w:abstractNumId w:val="15"/>
  </w:num>
  <w:num w:numId="6">
    <w:abstractNumId w:val="1"/>
  </w:num>
  <w:num w:numId="7">
    <w:abstractNumId w:val="0"/>
  </w:num>
  <w:num w:numId="8">
    <w:abstractNumId w:val="5"/>
  </w:num>
  <w:num w:numId="9">
    <w:abstractNumId w:val="14"/>
  </w:num>
  <w:num w:numId="10">
    <w:abstractNumId w:val="13"/>
  </w:num>
  <w:num w:numId="11">
    <w:abstractNumId w:val="4"/>
  </w:num>
  <w:num w:numId="12">
    <w:abstractNumId w:val="9"/>
  </w:num>
  <w:num w:numId="13">
    <w:abstractNumId w:val="10"/>
  </w:num>
  <w:num w:numId="14">
    <w:abstractNumId w:val="6"/>
  </w:num>
  <w:num w:numId="15">
    <w:abstractNumId w:val="1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725"/>
    <w:rsid w:val="0008739D"/>
    <w:rsid w:val="00092625"/>
    <w:rsid w:val="00160C34"/>
    <w:rsid w:val="00175BA6"/>
    <w:rsid w:val="001B2663"/>
    <w:rsid w:val="001E3477"/>
    <w:rsid w:val="0025305C"/>
    <w:rsid w:val="002A4A0B"/>
    <w:rsid w:val="002E7629"/>
    <w:rsid w:val="00312C17"/>
    <w:rsid w:val="00322CB0"/>
    <w:rsid w:val="0032327F"/>
    <w:rsid w:val="003877B6"/>
    <w:rsid w:val="003A0EE4"/>
    <w:rsid w:val="00455DF1"/>
    <w:rsid w:val="00493EFB"/>
    <w:rsid w:val="004E1CF1"/>
    <w:rsid w:val="00560D8A"/>
    <w:rsid w:val="00576398"/>
    <w:rsid w:val="005A449E"/>
    <w:rsid w:val="005B3222"/>
    <w:rsid w:val="0064476D"/>
    <w:rsid w:val="00666D2C"/>
    <w:rsid w:val="006B30B3"/>
    <w:rsid w:val="00795B76"/>
    <w:rsid w:val="007F7159"/>
    <w:rsid w:val="008033D7"/>
    <w:rsid w:val="008056E3"/>
    <w:rsid w:val="00827648"/>
    <w:rsid w:val="00891EDC"/>
    <w:rsid w:val="00916BD7"/>
    <w:rsid w:val="00967A0E"/>
    <w:rsid w:val="009B0667"/>
    <w:rsid w:val="009E3F42"/>
    <w:rsid w:val="00A46CB5"/>
    <w:rsid w:val="00AC4BA3"/>
    <w:rsid w:val="00AE19DF"/>
    <w:rsid w:val="00B3356A"/>
    <w:rsid w:val="00B37B2D"/>
    <w:rsid w:val="00BC4868"/>
    <w:rsid w:val="00C03140"/>
    <w:rsid w:val="00C20243"/>
    <w:rsid w:val="00C64BA6"/>
    <w:rsid w:val="00CC4AC4"/>
    <w:rsid w:val="00D93CAD"/>
    <w:rsid w:val="00DD33A5"/>
    <w:rsid w:val="00E00194"/>
    <w:rsid w:val="00E265C8"/>
    <w:rsid w:val="00E546E1"/>
    <w:rsid w:val="00EC3796"/>
    <w:rsid w:val="00EF6725"/>
    <w:rsid w:val="00FA7A43"/>
    <w:rsid w:val="00FC158D"/>
    <w:rsid w:val="00FC49D7"/>
    <w:rsid w:val="00FE4E7E"/>
    <w:rsid w:val="00FE7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725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rsid w:val="008056E3"/>
    <w:pPr>
      <w:spacing w:line="480" w:lineRule="auto"/>
      <w:ind w:left="1020"/>
    </w:pPr>
    <w:rPr>
      <w:rFonts w:eastAsia="Times New Roman"/>
      <w:sz w:val="20"/>
      <w:szCs w:val="20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8056E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8056E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IN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725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rsid w:val="008056E3"/>
    <w:pPr>
      <w:spacing w:line="480" w:lineRule="auto"/>
      <w:ind w:left="1020"/>
    </w:pPr>
    <w:rPr>
      <w:rFonts w:eastAsia="Times New Roman"/>
      <w:sz w:val="20"/>
      <w:szCs w:val="20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8056E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8056E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43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728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Prof.Madhuima Deb</dc:creator>
  <cp:lastModifiedBy>BIJAY KAR</cp:lastModifiedBy>
  <cp:revision>2</cp:revision>
  <dcterms:created xsi:type="dcterms:W3CDTF">2019-03-21T11:15:00Z</dcterms:created>
  <dcterms:modified xsi:type="dcterms:W3CDTF">2019-03-21T11:15:00Z</dcterms:modified>
</cp:coreProperties>
</file>