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3A1F77FD" w14:textId="77777777" w:rsidR="0051630A" w:rsidRPr="00E05B4C" w:rsidRDefault="0051630A" w:rsidP="0051630A">
      <w:pPr>
        <w:spacing w:line="240" w:lineRule="auto"/>
        <w:jc w:val="center"/>
        <w:rPr>
          <w:rFonts w:ascii="Times New Roman" w:eastAsia="Times New Roman" w:hAnsi="Times New Roman" w:cs="Times New Roman"/>
          <w:b/>
          <w:color w:val="FF0000"/>
          <w:sz w:val="24"/>
          <w:szCs w:val="24"/>
          <w:lang w:val="en-GB"/>
        </w:rPr>
      </w:pPr>
    </w:p>
    <w:p w14:paraId="2B0509F8" w14:textId="7777E46C" w:rsidR="0051630A" w:rsidRDefault="00AB360B" w:rsidP="0051630A">
      <w:pPr>
        <w:spacing w:line="240" w:lineRule="auto"/>
        <w:jc w:val="center"/>
        <w:rPr>
          <w:rFonts w:ascii="Times New Roman" w:eastAsia="Times New Roman" w:hAnsi="Times New Roman" w:cs="Times New Roman"/>
          <w:b/>
          <w:sz w:val="32"/>
          <w:szCs w:val="24"/>
          <w:lang w:val="en-GB"/>
        </w:rPr>
      </w:pPr>
      <w:r>
        <w:rPr>
          <w:rFonts w:ascii="Castellar" w:eastAsia="Times New Roman" w:hAnsi="Castellar" w:cs="Times New Roman"/>
          <w:b/>
          <w:sz w:val="28"/>
          <w:lang w:val="en-GB"/>
        </w:rPr>
        <w:t>Course Outlines- New Format</w:t>
      </w:r>
    </w:p>
    <w:p w14:paraId="7B5C323A" w14:textId="77777777" w:rsidR="0051630A" w:rsidRPr="00E05B4C" w:rsidRDefault="0051630A" w:rsidP="0051630A">
      <w:pPr>
        <w:spacing w:line="240" w:lineRule="auto"/>
        <w:jc w:val="center"/>
        <w:rPr>
          <w:rFonts w:ascii="Times New Roman" w:eastAsia="Times New Roman" w:hAnsi="Times New Roman" w:cs="Times New Roman"/>
          <w:b/>
          <w:sz w:val="32"/>
          <w:szCs w:val="24"/>
          <w:lang w:val="en-GB"/>
        </w:rPr>
      </w:pPr>
    </w:p>
    <w:tbl>
      <w:tblPr>
        <w:tblStyle w:val="TableGrid"/>
        <w:tblW w:w="0" w:type="auto"/>
        <w:tblBorders>
          <w:top w:val="double" w:sz="4" w:space="0" w:color="000000"/>
          <w:bottom w:val="double" w:sz="4" w:space="0" w:color="000000"/>
          <w:insideH w:val="double" w:sz="4" w:space="0" w:color="000000"/>
        </w:tblBorders>
        <w:tblLook w:val="04A0" w:firstRow="1" w:lastRow="0" w:firstColumn="1" w:lastColumn="0" w:noHBand="0" w:noVBand="1"/>
      </w:tblPr>
      <w:tblGrid>
        <w:gridCol w:w="2354"/>
        <w:gridCol w:w="6996"/>
      </w:tblGrid>
      <w:tr w:rsidR="0051630A" w:rsidRPr="00E05B4C" w14:paraId="41A252B3" w14:textId="77777777" w:rsidTr="00EA66E0">
        <w:tc>
          <w:tcPr>
            <w:tcW w:w="2547" w:type="dxa"/>
          </w:tcPr>
          <w:p w14:paraId="1AFFD1AF" w14:textId="77777777" w:rsidR="0051630A" w:rsidRPr="00E05B4C" w:rsidRDefault="0051630A" w:rsidP="00EA66E0">
            <w:pPr>
              <w:keepNext/>
              <w:spacing w:after="120"/>
              <w:jc w:val="both"/>
              <w:outlineLvl w:val="0"/>
              <w:rPr>
                <w:rFonts w:ascii="Times New Roman" w:hAnsi="Times New Roman"/>
                <w:b/>
                <w:sz w:val="24"/>
                <w:szCs w:val="24"/>
              </w:rPr>
            </w:pPr>
            <w:r w:rsidRPr="00E05B4C">
              <w:rPr>
                <w:rFonts w:ascii="Times New Roman" w:hAnsi="Times New Roman"/>
                <w:b/>
                <w:sz w:val="24"/>
                <w:szCs w:val="24"/>
              </w:rPr>
              <w:t>Course Name</w:t>
            </w:r>
          </w:p>
        </w:tc>
        <w:tc>
          <w:tcPr>
            <w:tcW w:w="7955" w:type="dxa"/>
          </w:tcPr>
          <w:p w14:paraId="631BEEBA" w14:textId="51586F70" w:rsidR="0051630A" w:rsidRPr="00E05B4C" w:rsidRDefault="00720B6F" w:rsidP="00EA66E0">
            <w:pPr>
              <w:keepNext/>
              <w:spacing w:after="120"/>
              <w:jc w:val="both"/>
              <w:outlineLvl w:val="0"/>
              <w:rPr>
                <w:rFonts w:ascii="Times New Roman" w:hAnsi="Times New Roman"/>
                <w:b/>
                <w:sz w:val="24"/>
                <w:szCs w:val="24"/>
              </w:rPr>
            </w:pPr>
            <w:r>
              <w:rPr>
                <w:rFonts w:ascii="Times New Roman" w:hAnsi="Times New Roman"/>
                <w:b/>
                <w:sz w:val="24"/>
                <w:szCs w:val="24"/>
              </w:rPr>
              <w:t>Advanced Methods for Data Analysis</w:t>
            </w:r>
          </w:p>
        </w:tc>
      </w:tr>
      <w:tr w:rsidR="0051630A" w:rsidRPr="00E05B4C" w14:paraId="6454C027" w14:textId="77777777" w:rsidTr="00EA66E0">
        <w:tc>
          <w:tcPr>
            <w:tcW w:w="2547" w:type="dxa"/>
          </w:tcPr>
          <w:p w14:paraId="0B4B83E8" w14:textId="77777777" w:rsidR="0051630A" w:rsidRPr="00E05B4C" w:rsidRDefault="0051630A" w:rsidP="00EA66E0">
            <w:pPr>
              <w:keepNext/>
              <w:spacing w:after="120"/>
              <w:jc w:val="both"/>
              <w:outlineLvl w:val="0"/>
              <w:rPr>
                <w:rFonts w:ascii="Times New Roman" w:hAnsi="Times New Roman"/>
                <w:b/>
                <w:sz w:val="24"/>
                <w:szCs w:val="24"/>
              </w:rPr>
            </w:pPr>
            <w:r w:rsidRPr="00E05B4C">
              <w:rPr>
                <w:rFonts w:ascii="Times New Roman" w:hAnsi="Times New Roman"/>
                <w:b/>
                <w:sz w:val="24"/>
                <w:szCs w:val="24"/>
              </w:rPr>
              <w:t>Programme</w:t>
            </w:r>
          </w:p>
        </w:tc>
        <w:tc>
          <w:tcPr>
            <w:tcW w:w="7955" w:type="dxa"/>
          </w:tcPr>
          <w:p w14:paraId="6B101DD1" w14:textId="1ABDB651" w:rsidR="0051630A" w:rsidRPr="00E05B4C" w:rsidRDefault="00720B6F" w:rsidP="00EA66E0">
            <w:pPr>
              <w:keepNext/>
              <w:spacing w:after="120"/>
              <w:jc w:val="both"/>
              <w:outlineLvl w:val="0"/>
              <w:rPr>
                <w:rFonts w:ascii="Times New Roman" w:hAnsi="Times New Roman"/>
                <w:b/>
                <w:sz w:val="24"/>
                <w:szCs w:val="24"/>
              </w:rPr>
            </w:pPr>
            <w:r>
              <w:rPr>
                <w:rFonts w:ascii="Times New Roman" w:hAnsi="Times New Roman"/>
                <w:b/>
                <w:sz w:val="24"/>
                <w:szCs w:val="24"/>
              </w:rPr>
              <w:t xml:space="preserve">MBA  BM </w:t>
            </w:r>
          </w:p>
        </w:tc>
      </w:tr>
      <w:tr w:rsidR="0051630A" w:rsidRPr="00E05B4C" w14:paraId="0A2FEC25" w14:textId="77777777" w:rsidTr="00EA66E0">
        <w:tc>
          <w:tcPr>
            <w:tcW w:w="2547" w:type="dxa"/>
          </w:tcPr>
          <w:p w14:paraId="225C814B" w14:textId="77777777" w:rsidR="0051630A" w:rsidRPr="00E05B4C" w:rsidRDefault="0051630A" w:rsidP="00EA66E0">
            <w:pPr>
              <w:keepNext/>
              <w:spacing w:after="120"/>
              <w:jc w:val="both"/>
              <w:outlineLvl w:val="0"/>
              <w:rPr>
                <w:rFonts w:ascii="Times New Roman" w:hAnsi="Times New Roman"/>
                <w:b/>
                <w:sz w:val="24"/>
                <w:szCs w:val="24"/>
              </w:rPr>
            </w:pPr>
            <w:r w:rsidRPr="00E05B4C">
              <w:rPr>
                <w:rFonts w:ascii="Times New Roman" w:hAnsi="Times New Roman"/>
                <w:b/>
                <w:sz w:val="24"/>
                <w:szCs w:val="24"/>
              </w:rPr>
              <w:t>Batch</w:t>
            </w:r>
          </w:p>
        </w:tc>
        <w:tc>
          <w:tcPr>
            <w:tcW w:w="7955" w:type="dxa"/>
          </w:tcPr>
          <w:p w14:paraId="51D8EE04" w14:textId="62E66BAB" w:rsidR="0051630A" w:rsidRPr="00E05B4C" w:rsidRDefault="00720B6F" w:rsidP="00EA66E0">
            <w:pPr>
              <w:keepNext/>
              <w:spacing w:after="120"/>
              <w:jc w:val="both"/>
              <w:outlineLvl w:val="0"/>
              <w:rPr>
                <w:rFonts w:ascii="Times New Roman" w:hAnsi="Times New Roman"/>
                <w:b/>
                <w:sz w:val="24"/>
                <w:szCs w:val="24"/>
              </w:rPr>
            </w:pPr>
            <w:r>
              <w:rPr>
                <w:rFonts w:ascii="Times New Roman" w:hAnsi="Times New Roman"/>
                <w:b/>
                <w:sz w:val="24"/>
                <w:szCs w:val="24"/>
              </w:rPr>
              <w:t>202</w:t>
            </w:r>
            <w:r w:rsidR="0024087C">
              <w:rPr>
                <w:rFonts w:ascii="Times New Roman" w:hAnsi="Times New Roman"/>
                <w:b/>
                <w:sz w:val="24"/>
                <w:szCs w:val="24"/>
              </w:rPr>
              <w:t>1</w:t>
            </w:r>
            <w:r>
              <w:rPr>
                <w:rFonts w:ascii="Times New Roman" w:hAnsi="Times New Roman"/>
                <w:b/>
                <w:sz w:val="24"/>
                <w:szCs w:val="24"/>
              </w:rPr>
              <w:t>-2</w:t>
            </w:r>
            <w:r w:rsidR="0024087C">
              <w:rPr>
                <w:rFonts w:ascii="Times New Roman" w:hAnsi="Times New Roman"/>
                <w:b/>
                <w:sz w:val="24"/>
                <w:szCs w:val="24"/>
              </w:rPr>
              <w:t>3</w:t>
            </w:r>
          </w:p>
        </w:tc>
      </w:tr>
      <w:tr w:rsidR="0051630A" w:rsidRPr="00E05B4C" w14:paraId="418449D8" w14:textId="77777777" w:rsidTr="00EA66E0">
        <w:tc>
          <w:tcPr>
            <w:tcW w:w="2547" w:type="dxa"/>
          </w:tcPr>
          <w:p w14:paraId="6B82EF00" w14:textId="77777777" w:rsidR="0051630A" w:rsidRPr="00E05B4C" w:rsidRDefault="0051630A" w:rsidP="00EA66E0">
            <w:pPr>
              <w:keepNext/>
              <w:spacing w:after="120"/>
              <w:jc w:val="both"/>
              <w:outlineLvl w:val="0"/>
              <w:rPr>
                <w:rFonts w:ascii="Times New Roman" w:hAnsi="Times New Roman"/>
                <w:b/>
                <w:sz w:val="24"/>
                <w:szCs w:val="24"/>
              </w:rPr>
            </w:pPr>
            <w:r w:rsidRPr="00E05B4C">
              <w:rPr>
                <w:rFonts w:ascii="Times New Roman" w:hAnsi="Times New Roman"/>
                <w:b/>
                <w:sz w:val="24"/>
                <w:szCs w:val="24"/>
              </w:rPr>
              <w:t>Term</w:t>
            </w:r>
          </w:p>
        </w:tc>
        <w:tc>
          <w:tcPr>
            <w:tcW w:w="7955" w:type="dxa"/>
          </w:tcPr>
          <w:p w14:paraId="1917CF9C" w14:textId="7F27E719" w:rsidR="0051630A" w:rsidRPr="00E05B4C" w:rsidRDefault="00720B6F" w:rsidP="00EA66E0">
            <w:pPr>
              <w:keepNext/>
              <w:spacing w:after="120"/>
              <w:jc w:val="both"/>
              <w:outlineLvl w:val="0"/>
              <w:rPr>
                <w:rFonts w:ascii="Times New Roman" w:hAnsi="Times New Roman"/>
                <w:b/>
                <w:sz w:val="24"/>
                <w:szCs w:val="24"/>
              </w:rPr>
            </w:pPr>
            <w:r>
              <w:rPr>
                <w:rFonts w:ascii="Times New Roman" w:hAnsi="Times New Roman"/>
                <w:b/>
                <w:sz w:val="24"/>
                <w:szCs w:val="24"/>
              </w:rPr>
              <w:t>IV</w:t>
            </w:r>
          </w:p>
        </w:tc>
      </w:tr>
      <w:tr w:rsidR="0051630A" w:rsidRPr="00E05B4C" w14:paraId="586596A4" w14:textId="77777777" w:rsidTr="00EA66E0">
        <w:tc>
          <w:tcPr>
            <w:tcW w:w="2547" w:type="dxa"/>
          </w:tcPr>
          <w:p w14:paraId="0B11C9D3" w14:textId="77777777" w:rsidR="0051630A" w:rsidRPr="00E05B4C" w:rsidRDefault="0051630A" w:rsidP="00EA66E0">
            <w:pPr>
              <w:keepNext/>
              <w:spacing w:after="120"/>
              <w:jc w:val="both"/>
              <w:outlineLvl w:val="0"/>
              <w:rPr>
                <w:rFonts w:ascii="Times New Roman" w:hAnsi="Times New Roman"/>
                <w:b/>
                <w:sz w:val="24"/>
                <w:szCs w:val="24"/>
              </w:rPr>
            </w:pPr>
            <w:r w:rsidRPr="00E05B4C">
              <w:rPr>
                <w:rFonts w:ascii="Times New Roman" w:hAnsi="Times New Roman"/>
                <w:b/>
                <w:sz w:val="24"/>
                <w:szCs w:val="24"/>
              </w:rPr>
              <w:t>Credits</w:t>
            </w:r>
          </w:p>
        </w:tc>
        <w:tc>
          <w:tcPr>
            <w:tcW w:w="7955" w:type="dxa"/>
          </w:tcPr>
          <w:p w14:paraId="44785BC6" w14:textId="30738CD2" w:rsidR="0051630A" w:rsidRPr="00E05B4C" w:rsidRDefault="007641B9" w:rsidP="00EA66E0">
            <w:pPr>
              <w:keepNext/>
              <w:spacing w:after="120"/>
              <w:jc w:val="both"/>
              <w:outlineLvl w:val="0"/>
              <w:rPr>
                <w:rFonts w:ascii="Times New Roman" w:hAnsi="Times New Roman"/>
                <w:b/>
                <w:sz w:val="24"/>
                <w:szCs w:val="24"/>
              </w:rPr>
            </w:pPr>
            <w:r>
              <w:rPr>
                <w:rFonts w:ascii="Times New Roman" w:hAnsi="Times New Roman"/>
                <w:b/>
                <w:sz w:val="24"/>
                <w:szCs w:val="24"/>
              </w:rPr>
              <w:t>3</w:t>
            </w:r>
          </w:p>
        </w:tc>
      </w:tr>
      <w:tr w:rsidR="0051630A" w:rsidRPr="00E05B4C" w14:paraId="1935E085" w14:textId="77777777" w:rsidTr="00EA66E0">
        <w:tc>
          <w:tcPr>
            <w:tcW w:w="2547" w:type="dxa"/>
          </w:tcPr>
          <w:p w14:paraId="4C50F801" w14:textId="77777777" w:rsidR="0051630A" w:rsidRPr="00E05B4C" w:rsidRDefault="0051630A" w:rsidP="00EA66E0">
            <w:pPr>
              <w:keepNext/>
              <w:spacing w:after="120"/>
              <w:jc w:val="both"/>
              <w:outlineLvl w:val="0"/>
              <w:rPr>
                <w:rFonts w:ascii="Times New Roman" w:hAnsi="Times New Roman"/>
                <w:b/>
                <w:sz w:val="24"/>
                <w:szCs w:val="24"/>
              </w:rPr>
            </w:pPr>
            <w:r w:rsidRPr="00E05B4C">
              <w:rPr>
                <w:rFonts w:ascii="Times New Roman" w:hAnsi="Times New Roman"/>
                <w:b/>
                <w:sz w:val="24"/>
                <w:szCs w:val="24"/>
              </w:rPr>
              <w:t>Course Instructor</w:t>
            </w:r>
          </w:p>
        </w:tc>
        <w:tc>
          <w:tcPr>
            <w:tcW w:w="7955" w:type="dxa"/>
          </w:tcPr>
          <w:p w14:paraId="594723D1" w14:textId="35FCD7B3" w:rsidR="0051630A" w:rsidRPr="00E05B4C" w:rsidRDefault="00720B6F" w:rsidP="00EA66E0">
            <w:pPr>
              <w:keepNext/>
              <w:spacing w:after="120"/>
              <w:jc w:val="both"/>
              <w:outlineLvl w:val="0"/>
              <w:rPr>
                <w:rFonts w:ascii="Times New Roman" w:hAnsi="Times New Roman"/>
                <w:b/>
                <w:sz w:val="24"/>
                <w:szCs w:val="24"/>
              </w:rPr>
            </w:pPr>
            <w:r>
              <w:rPr>
                <w:rFonts w:ascii="Times New Roman" w:hAnsi="Times New Roman"/>
                <w:b/>
                <w:sz w:val="24"/>
                <w:szCs w:val="24"/>
              </w:rPr>
              <w:t>Dr</w:t>
            </w:r>
            <w:r w:rsidR="00922C89">
              <w:rPr>
                <w:rFonts w:ascii="Times New Roman" w:hAnsi="Times New Roman"/>
                <w:b/>
                <w:sz w:val="24"/>
                <w:szCs w:val="24"/>
              </w:rPr>
              <w:t xml:space="preserve"> P. </w:t>
            </w:r>
            <w:r>
              <w:rPr>
                <w:rFonts w:ascii="Times New Roman" w:hAnsi="Times New Roman"/>
                <w:b/>
                <w:sz w:val="24"/>
                <w:szCs w:val="24"/>
              </w:rPr>
              <w:t xml:space="preserve"> </w:t>
            </w:r>
            <w:r w:rsidR="00922C89">
              <w:rPr>
                <w:rFonts w:ascii="Times New Roman" w:hAnsi="Times New Roman"/>
                <w:b/>
                <w:sz w:val="24"/>
                <w:szCs w:val="24"/>
              </w:rPr>
              <w:t>Mishra</w:t>
            </w:r>
            <w:r w:rsidR="00757293">
              <w:rPr>
                <w:rFonts w:ascii="Times New Roman" w:hAnsi="Times New Roman"/>
                <w:b/>
                <w:sz w:val="24"/>
                <w:szCs w:val="24"/>
              </w:rPr>
              <w:t xml:space="preserve">  email :      </w:t>
            </w:r>
            <w:hyperlink r:id="rId8" w:history="1">
              <w:r w:rsidR="00757293" w:rsidRPr="00C220A8">
                <w:rPr>
                  <w:rStyle w:val="Hyperlink"/>
                  <w:rFonts w:ascii="Times New Roman" w:hAnsi="Times New Roman"/>
                  <w:b/>
                  <w:sz w:val="24"/>
                  <w:szCs w:val="24"/>
                </w:rPr>
                <w:t>pmshr.52@gmail.com</w:t>
              </w:r>
            </w:hyperlink>
            <w:r w:rsidR="00757293">
              <w:rPr>
                <w:rFonts w:ascii="Times New Roman" w:hAnsi="Times New Roman"/>
                <w:b/>
                <w:sz w:val="24"/>
                <w:szCs w:val="24"/>
              </w:rPr>
              <w:t xml:space="preserve"> </w:t>
            </w:r>
          </w:p>
        </w:tc>
      </w:tr>
    </w:tbl>
    <w:p w14:paraId="42F30EC1" w14:textId="77777777" w:rsidR="0051630A" w:rsidRPr="00E05B4C" w:rsidRDefault="0051630A" w:rsidP="0051630A">
      <w:pPr>
        <w:autoSpaceDE w:val="0"/>
        <w:autoSpaceDN w:val="0"/>
        <w:adjustRightInd w:val="0"/>
        <w:spacing w:after="120" w:line="276" w:lineRule="atLeast"/>
        <w:jc w:val="both"/>
        <w:rPr>
          <w:rFonts w:ascii="Times New Roman" w:hAnsi="Times New Roman" w:cs="Times New Roman"/>
          <w:b/>
          <w:sz w:val="24"/>
          <w:szCs w:val="24"/>
        </w:rPr>
      </w:pPr>
    </w:p>
    <w:p w14:paraId="0189E40C" w14:textId="77777777" w:rsidR="0051630A" w:rsidRPr="00E05B4C" w:rsidRDefault="0051630A" w:rsidP="0051630A">
      <w:pPr>
        <w:autoSpaceDE w:val="0"/>
        <w:autoSpaceDN w:val="0"/>
        <w:adjustRightInd w:val="0"/>
        <w:spacing w:after="0"/>
        <w:jc w:val="both"/>
        <w:rPr>
          <w:rFonts w:ascii="Times New Roman" w:hAnsi="Times New Roman" w:cs="Times New Roman"/>
          <w:sz w:val="28"/>
          <w:szCs w:val="28"/>
        </w:rPr>
      </w:pPr>
      <w:r w:rsidRPr="00E05B4C">
        <w:rPr>
          <w:rFonts w:ascii="Times New Roman" w:hAnsi="Times New Roman" w:cs="Times New Roman"/>
          <w:b/>
          <w:sz w:val="28"/>
          <w:szCs w:val="28"/>
        </w:rPr>
        <w:t>Course Introduction and Objectives</w:t>
      </w:r>
    </w:p>
    <w:p w14:paraId="3024E215" w14:textId="77777777" w:rsidR="007C6B88" w:rsidRDefault="008108BA" w:rsidP="007C6B88">
      <w:pPr>
        <w:jc w:val="both"/>
        <w:rPr>
          <w:rFonts w:ascii="Times New Roman" w:hAnsi="Times New Roman"/>
          <w:color w:val="000000"/>
        </w:rPr>
      </w:pPr>
      <w:r w:rsidRPr="00537542">
        <w:rPr>
          <w:rFonts w:ascii="Times New Roman" w:hAnsi="Times New Roman"/>
          <w:color w:val="000000"/>
          <w:sz w:val="24"/>
          <w:szCs w:val="24"/>
        </w:rPr>
        <w:t xml:space="preserve">The behavior of variables relating to product, service and financial markets is determined by the joint and simultaneous operation of a number of economic relations. The statistical/mathematical models summarize such relationships amongst the variables in the aforesaid markets. They are used to estimate and forecast the future movements of the variables under study. In such circumstances the manager is confronted with the task of decision making by using several econometric/statistical models which capture the crucial features of the economic sector or system. </w:t>
      </w:r>
      <w:r w:rsidR="007C6B88">
        <w:rPr>
          <w:rFonts w:ascii="Times New Roman" w:hAnsi="Times New Roman"/>
          <w:color w:val="000000"/>
          <w:sz w:val="24"/>
          <w:szCs w:val="24"/>
        </w:rPr>
        <w:t>F</w:t>
      </w:r>
      <w:r w:rsidRPr="00537542">
        <w:rPr>
          <w:rFonts w:ascii="Times New Roman" w:hAnsi="Times New Roman"/>
          <w:color w:val="000000"/>
          <w:sz w:val="24"/>
          <w:szCs w:val="24"/>
        </w:rPr>
        <w:t>or a decision making process a manager takes a holistic view of the economy/market. This leads to the understanding of simultaneous operation/interaction of the variables which form the basis of multivari</w:t>
      </w:r>
      <w:r w:rsidRPr="00537542">
        <w:rPr>
          <w:rFonts w:ascii="Times New Roman" w:hAnsi="Times New Roman"/>
          <w:color w:val="000000"/>
        </w:rPr>
        <w:t>ate analysis.</w:t>
      </w:r>
      <w:r w:rsidR="007C6B88">
        <w:rPr>
          <w:rFonts w:ascii="Times New Roman" w:hAnsi="Times New Roman"/>
          <w:color w:val="000000"/>
        </w:rPr>
        <w:t xml:space="preserve"> </w:t>
      </w:r>
    </w:p>
    <w:p w14:paraId="273552D3" w14:textId="22B8A214" w:rsidR="007C6B88" w:rsidRDefault="007C6B88" w:rsidP="007C6B88">
      <w:pPr>
        <w:jc w:val="both"/>
        <w:rPr>
          <w:rFonts w:ascii="Times New Roman" w:hAnsi="Times New Roman"/>
          <w:color w:val="000000"/>
        </w:rPr>
      </w:pPr>
      <w:r w:rsidRPr="007C6B88">
        <w:rPr>
          <w:rFonts w:ascii="Times New Roman" w:hAnsi="Times New Roman"/>
          <w:color w:val="000000"/>
        </w:rPr>
        <w:t xml:space="preserve">The course </w:t>
      </w:r>
      <w:r>
        <w:rPr>
          <w:rFonts w:ascii="Times New Roman" w:hAnsi="Times New Roman"/>
          <w:color w:val="000000"/>
        </w:rPr>
        <w:t>is</w:t>
      </w:r>
      <w:r w:rsidRPr="007C6B88">
        <w:rPr>
          <w:rFonts w:ascii="Times New Roman" w:hAnsi="Times New Roman"/>
          <w:color w:val="000000"/>
        </w:rPr>
        <w:t xml:space="preserve"> a project-oriented course</w:t>
      </w:r>
      <w:r>
        <w:rPr>
          <w:rFonts w:ascii="Times New Roman" w:hAnsi="Times New Roman"/>
          <w:color w:val="000000"/>
        </w:rPr>
        <w:t xml:space="preserve">. It </w:t>
      </w:r>
      <w:r w:rsidRPr="007C6B88">
        <w:rPr>
          <w:rFonts w:ascii="Times New Roman" w:hAnsi="Times New Roman"/>
          <w:color w:val="000000"/>
        </w:rPr>
        <w:t>give</w:t>
      </w:r>
      <w:r>
        <w:rPr>
          <w:rFonts w:ascii="Times New Roman" w:hAnsi="Times New Roman"/>
          <w:color w:val="000000"/>
        </w:rPr>
        <w:t>s</w:t>
      </w:r>
      <w:r w:rsidRPr="007C6B88">
        <w:rPr>
          <w:rFonts w:ascii="Times New Roman" w:hAnsi="Times New Roman"/>
          <w:color w:val="000000"/>
        </w:rPr>
        <w:t xml:space="preserve"> the participants an opportunity to use the differ</w:t>
      </w:r>
      <w:r>
        <w:rPr>
          <w:rFonts w:ascii="Times New Roman" w:hAnsi="Times New Roman"/>
          <w:color w:val="000000"/>
        </w:rPr>
        <w:t>ent techniques to analyze</w:t>
      </w:r>
      <w:r w:rsidRPr="007C6B88">
        <w:rPr>
          <w:rFonts w:ascii="Times New Roman" w:hAnsi="Times New Roman"/>
          <w:color w:val="000000"/>
        </w:rPr>
        <w:t xml:space="preserve"> data and interpret the results</w:t>
      </w:r>
      <w:r>
        <w:rPr>
          <w:rFonts w:ascii="Times New Roman" w:hAnsi="Times New Roman"/>
          <w:color w:val="000000"/>
        </w:rPr>
        <w:t xml:space="preserve">. It </w:t>
      </w:r>
      <w:r w:rsidRPr="007C6B88">
        <w:rPr>
          <w:rFonts w:ascii="Times New Roman" w:hAnsi="Times New Roman"/>
          <w:color w:val="000000"/>
        </w:rPr>
        <w:t>acquaint</w:t>
      </w:r>
      <w:r>
        <w:rPr>
          <w:rFonts w:ascii="Times New Roman" w:hAnsi="Times New Roman"/>
          <w:color w:val="000000"/>
        </w:rPr>
        <w:t xml:space="preserve">s them </w:t>
      </w:r>
      <w:r w:rsidRPr="007C6B88">
        <w:rPr>
          <w:rFonts w:ascii="Times New Roman" w:hAnsi="Times New Roman"/>
          <w:color w:val="000000"/>
        </w:rPr>
        <w:t xml:space="preserve">with the related problems in estimation and their applicability in the realistic situation. </w:t>
      </w:r>
    </w:p>
    <w:p w14:paraId="23E2A742" w14:textId="5F40FA8A" w:rsidR="00AA147C" w:rsidRDefault="007C6B88" w:rsidP="008D3925">
      <w:pPr>
        <w:jc w:val="both"/>
        <w:rPr>
          <w:rFonts w:ascii="Times New Roman" w:hAnsi="Times New Roman"/>
          <w:b/>
          <w:bCs/>
          <w:color w:val="000000"/>
        </w:rPr>
      </w:pPr>
      <w:r>
        <w:rPr>
          <w:rFonts w:ascii="Times New Roman" w:hAnsi="Times New Roman"/>
          <w:color w:val="000000"/>
        </w:rPr>
        <w:t>In th</w:t>
      </w:r>
      <w:r w:rsidR="000F43FD">
        <w:rPr>
          <w:rFonts w:ascii="Times New Roman" w:hAnsi="Times New Roman"/>
          <w:color w:val="000000"/>
        </w:rPr>
        <w:t>e present day decision making the managers bank on</w:t>
      </w:r>
      <w:r>
        <w:rPr>
          <w:rFonts w:ascii="Times New Roman" w:hAnsi="Times New Roman"/>
          <w:color w:val="000000"/>
        </w:rPr>
        <w:t xml:space="preserve"> the empirical analysis of the various events translated in to variables. The dependency and /or interaction </w:t>
      </w:r>
      <w:r w:rsidR="000F43FD">
        <w:rPr>
          <w:rFonts w:ascii="Times New Roman" w:hAnsi="Times New Roman"/>
          <w:color w:val="000000"/>
        </w:rPr>
        <w:t>needs analytical tools which are normally multivariate tools both in the dependency and interdependency or both. .</w:t>
      </w:r>
      <w:r>
        <w:rPr>
          <w:rFonts w:ascii="Times New Roman" w:hAnsi="Times New Roman"/>
          <w:color w:val="000000"/>
        </w:rPr>
        <w:t>The course may</w:t>
      </w:r>
      <w:r w:rsidR="000F43FD">
        <w:rPr>
          <w:rFonts w:ascii="Times New Roman" w:hAnsi="Times New Roman"/>
          <w:color w:val="000000"/>
        </w:rPr>
        <w:t xml:space="preserve"> help the managers in this respect and hence it assumes a lot </w:t>
      </w:r>
      <w:r w:rsidR="00C8592E">
        <w:rPr>
          <w:rFonts w:ascii="Times New Roman" w:hAnsi="Times New Roman"/>
          <w:color w:val="000000"/>
        </w:rPr>
        <w:t>of importance</w:t>
      </w:r>
      <w:r w:rsidR="000F43FD">
        <w:rPr>
          <w:rFonts w:ascii="Times New Roman" w:hAnsi="Times New Roman"/>
          <w:color w:val="000000"/>
        </w:rPr>
        <w:t>.</w:t>
      </w:r>
    </w:p>
    <w:p w14:paraId="784A5448" w14:textId="5C67FAA5" w:rsidR="008108BA" w:rsidRPr="008D3925" w:rsidRDefault="008108BA" w:rsidP="008D3925">
      <w:pPr>
        <w:jc w:val="both"/>
        <w:rPr>
          <w:rFonts w:ascii="Times New Roman" w:hAnsi="Times New Roman"/>
          <w:b/>
          <w:bCs/>
          <w:color w:val="000000"/>
        </w:rPr>
      </w:pPr>
      <w:r w:rsidRPr="007C6B88">
        <w:rPr>
          <w:rFonts w:ascii="Times New Roman" w:hAnsi="Times New Roman"/>
          <w:b/>
          <w:bCs/>
          <w:color w:val="000000"/>
        </w:rPr>
        <w:t>Course Objective</w:t>
      </w:r>
    </w:p>
    <w:p w14:paraId="2D311FBB" w14:textId="77777777" w:rsidR="000F43FD" w:rsidRDefault="000F43FD" w:rsidP="000F43FD">
      <w:pPr>
        <w:jc w:val="both"/>
        <w:rPr>
          <w:rFonts w:ascii="Times New Roman" w:hAnsi="Times New Roman"/>
          <w:color w:val="000000"/>
        </w:rPr>
      </w:pPr>
      <w:r>
        <w:rPr>
          <w:rFonts w:ascii="Times New Roman" w:hAnsi="Times New Roman"/>
          <w:color w:val="000000"/>
        </w:rPr>
        <w:t>The objectives of the course are as follows:</w:t>
      </w:r>
    </w:p>
    <w:p w14:paraId="56904E35" w14:textId="06C11893" w:rsidR="008108BA" w:rsidRPr="000F43FD" w:rsidRDefault="000F43FD" w:rsidP="000F43FD">
      <w:pPr>
        <w:jc w:val="both"/>
        <w:rPr>
          <w:rFonts w:ascii="Times New Roman" w:hAnsi="Times New Roman"/>
          <w:color w:val="000000"/>
        </w:rPr>
      </w:pPr>
      <w:r>
        <w:rPr>
          <w:rFonts w:ascii="Times New Roman" w:hAnsi="Times New Roman"/>
          <w:color w:val="000000"/>
        </w:rPr>
        <w:t xml:space="preserve">The first objective of the course </w:t>
      </w:r>
      <w:r w:rsidRPr="000F43FD">
        <w:rPr>
          <w:rFonts w:ascii="Times New Roman" w:hAnsi="Times New Roman"/>
          <w:color w:val="000000"/>
        </w:rPr>
        <w:t>focuses</w:t>
      </w:r>
      <w:r w:rsidR="008108BA" w:rsidRPr="000F43FD">
        <w:rPr>
          <w:rFonts w:ascii="Times New Roman" w:hAnsi="Times New Roman"/>
          <w:color w:val="000000"/>
        </w:rPr>
        <w:t xml:space="preserve"> on the use of multivariate analysis and their applicability in the economy/market with respect to both dependent and interdependent techniques. A few econometric techniques with respect to the single equation model for data analysis have also been included in the course. </w:t>
      </w:r>
    </w:p>
    <w:p w14:paraId="7915316D" w14:textId="470C175C" w:rsidR="008108BA" w:rsidRPr="000F43FD" w:rsidRDefault="000F43FD" w:rsidP="000F43FD">
      <w:pPr>
        <w:jc w:val="both"/>
        <w:rPr>
          <w:rFonts w:ascii="Times New Roman" w:hAnsi="Times New Roman"/>
          <w:color w:val="000000"/>
        </w:rPr>
      </w:pPr>
      <w:r>
        <w:rPr>
          <w:rFonts w:ascii="Times New Roman" w:hAnsi="Times New Roman"/>
          <w:color w:val="000000"/>
        </w:rPr>
        <w:t>The second objective is to expose the students to the various multivariate tools both in the dependency and interdependency techniques.</w:t>
      </w:r>
      <w:r w:rsidRPr="000F43FD">
        <w:rPr>
          <w:rFonts w:ascii="Times New Roman" w:hAnsi="Times New Roman"/>
          <w:color w:val="000000"/>
        </w:rPr>
        <w:t xml:space="preserve"> The</w:t>
      </w:r>
      <w:r w:rsidR="00D12CA7">
        <w:rPr>
          <w:rFonts w:ascii="Times New Roman" w:hAnsi="Times New Roman"/>
          <w:color w:val="000000"/>
        </w:rPr>
        <w:t xml:space="preserve"> </w:t>
      </w:r>
      <w:proofErr w:type="gramStart"/>
      <w:r w:rsidR="00D12CA7">
        <w:rPr>
          <w:rFonts w:ascii="Times New Roman" w:hAnsi="Times New Roman"/>
          <w:color w:val="000000"/>
        </w:rPr>
        <w:t xml:space="preserve">course </w:t>
      </w:r>
      <w:r>
        <w:rPr>
          <w:rFonts w:ascii="Times New Roman" w:hAnsi="Times New Roman"/>
          <w:color w:val="000000"/>
        </w:rPr>
        <w:t xml:space="preserve"> expos</w:t>
      </w:r>
      <w:r w:rsidR="00D12CA7">
        <w:rPr>
          <w:rFonts w:ascii="Times New Roman" w:hAnsi="Times New Roman"/>
          <w:color w:val="000000"/>
        </w:rPr>
        <w:t>es</w:t>
      </w:r>
      <w:proofErr w:type="gramEnd"/>
      <w:r w:rsidR="00D12CA7">
        <w:rPr>
          <w:rFonts w:ascii="Times New Roman" w:hAnsi="Times New Roman"/>
          <w:color w:val="000000"/>
        </w:rPr>
        <w:t xml:space="preserve"> the students</w:t>
      </w:r>
      <w:r>
        <w:rPr>
          <w:rFonts w:ascii="Times New Roman" w:hAnsi="Times New Roman"/>
          <w:color w:val="000000"/>
        </w:rPr>
        <w:t xml:space="preserve"> to the </w:t>
      </w:r>
      <w:r w:rsidR="008108BA" w:rsidRPr="000F43FD">
        <w:rPr>
          <w:rFonts w:ascii="Times New Roman" w:hAnsi="Times New Roman"/>
          <w:color w:val="000000"/>
        </w:rPr>
        <w:t xml:space="preserve"> basic econometric problems in estimation and their possible remedies, use of qualitative variables in the single equation methods under </w:t>
      </w:r>
      <w:r w:rsidR="008108BA" w:rsidRPr="000F43FD">
        <w:rPr>
          <w:rFonts w:ascii="Times New Roman" w:hAnsi="Times New Roman"/>
          <w:color w:val="000000"/>
        </w:rPr>
        <w:lastRenderedPageBreak/>
        <w:t>dependence methods</w:t>
      </w:r>
      <w:r w:rsidR="00D12CA7">
        <w:rPr>
          <w:rFonts w:ascii="Times New Roman" w:hAnsi="Times New Roman"/>
          <w:color w:val="000000"/>
        </w:rPr>
        <w:t xml:space="preserve">. Besides this the course exposes the students to learn </w:t>
      </w:r>
      <w:r w:rsidR="00060270">
        <w:rPr>
          <w:rFonts w:ascii="Times New Roman" w:hAnsi="Times New Roman"/>
          <w:color w:val="000000"/>
        </w:rPr>
        <w:t xml:space="preserve">the </w:t>
      </w:r>
      <w:r w:rsidR="00060270" w:rsidRPr="000F43FD">
        <w:rPr>
          <w:rFonts w:ascii="Times New Roman" w:hAnsi="Times New Roman"/>
          <w:color w:val="000000"/>
        </w:rPr>
        <w:t>application</w:t>
      </w:r>
      <w:r w:rsidR="008108BA" w:rsidRPr="000F43FD">
        <w:rPr>
          <w:rFonts w:ascii="Times New Roman" w:hAnsi="Times New Roman"/>
          <w:color w:val="000000"/>
        </w:rPr>
        <w:t xml:space="preserve"> of a few multivariate </w:t>
      </w:r>
      <w:r w:rsidR="00060270" w:rsidRPr="000F43FD">
        <w:rPr>
          <w:rFonts w:ascii="Times New Roman" w:hAnsi="Times New Roman"/>
          <w:color w:val="000000"/>
        </w:rPr>
        <w:t>techniques</w:t>
      </w:r>
      <w:r w:rsidR="00060270">
        <w:rPr>
          <w:rFonts w:ascii="Times New Roman" w:hAnsi="Times New Roman"/>
          <w:color w:val="000000"/>
        </w:rPr>
        <w:t xml:space="preserve"> and</w:t>
      </w:r>
      <w:r>
        <w:rPr>
          <w:rFonts w:ascii="Times New Roman" w:hAnsi="Times New Roman"/>
          <w:color w:val="000000"/>
        </w:rPr>
        <w:t xml:space="preserve"> the interpretation of the </w:t>
      </w:r>
      <w:r w:rsidR="00D12CA7">
        <w:rPr>
          <w:rFonts w:ascii="Times New Roman" w:hAnsi="Times New Roman"/>
          <w:color w:val="000000"/>
        </w:rPr>
        <w:t>statistics.</w:t>
      </w:r>
      <w:r w:rsidR="008108BA" w:rsidRPr="000F43FD">
        <w:rPr>
          <w:rFonts w:ascii="Times New Roman" w:hAnsi="Times New Roman"/>
          <w:color w:val="000000"/>
        </w:rPr>
        <w:t xml:space="preserve"> </w:t>
      </w:r>
    </w:p>
    <w:p w14:paraId="622FCA96" w14:textId="3579C081" w:rsidR="00D12CA7" w:rsidRDefault="00D12CA7" w:rsidP="00D12CA7">
      <w:pPr>
        <w:jc w:val="both"/>
        <w:rPr>
          <w:rFonts w:ascii="Times New Roman" w:hAnsi="Times New Roman"/>
          <w:color w:val="000000"/>
          <w:sz w:val="12"/>
          <w:szCs w:val="12"/>
        </w:rPr>
      </w:pPr>
      <w:r>
        <w:rPr>
          <w:rFonts w:ascii="Times New Roman" w:hAnsi="Times New Roman"/>
          <w:color w:val="000000"/>
        </w:rPr>
        <w:t xml:space="preserve">The third objective is the uses of the statistical software packages and interpretation of the </w:t>
      </w:r>
      <w:proofErr w:type="spellStart"/>
      <w:r>
        <w:rPr>
          <w:rFonts w:ascii="Times New Roman" w:hAnsi="Times New Roman"/>
          <w:color w:val="000000"/>
        </w:rPr>
        <w:t>output.</w:t>
      </w:r>
      <w:r w:rsidR="008108BA" w:rsidRPr="00D12CA7">
        <w:rPr>
          <w:rFonts w:ascii="Times New Roman" w:hAnsi="Times New Roman"/>
          <w:color w:val="000000"/>
        </w:rPr>
        <w:t>The</w:t>
      </w:r>
      <w:proofErr w:type="spellEnd"/>
      <w:r w:rsidR="008108BA" w:rsidRPr="00D12CA7">
        <w:rPr>
          <w:rFonts w:ascii="Times New Roman" w:hAnsi="Times New Roman"/>
          <w:color w:val="000000"/>
        </w:rPr>
        <w:t xml:space="preserve"> statistical package viz. SPSS will be used in this course while fitting the models to the data sets. For regression in panel data E-Views will be used. Similarly, PLS</w:t>
      </w:r>
      <w:r w:rsidR="00D91BB2">
        <w:rPr>
          <w:rFonts w:ascii="Times New Roman" w:hAnsi="Times New Roman"/>
          <w:color w:val="000000"/>
        </w:rPr>
        <w:t>/AMOS</w:t>
      </w:r>
      <w:r w:rsidR="008108BA" w:rsidRPr="00D12CA7">
        <w:rPr>
          <w:rFonts w:ascii="Times New Roman" w:hAnsi="Times New Roman"/>
          <w:color w:val="000000"/>
        </w:rPr>
        <w:t xml:space="preserve"> will be used for SEM. Emphasis will be more on developing skill to interpret the statistics obtained from the use of the packages  relating to the different multivariate methods for decision making.</w:t>
      </w:r>
    </w:p>
    <w:p w14:paraId="7AA3B602" w14:textId="183564BC" w:rsidR="0051630A" w:rsidRDefault="00D12CA7" w:rsidP="001421B9">
      <w:pPr>
        <w:jc w:val="both"/>
        <w:rPr>
          <w:rFonts w:ascii="Times New Roman" w:eastAsia="Times New Roman" w:hAnsi="Times New Roman" w:cs="Times New Roman"/>
          <w:b/>
          <w:sz w:val="28"/>
          <w:szCs w:val="28"/>
          <w:lang w:val="en-GB"/>
        </w:rPr>
      </w:pPr>
      <w:r>
        <w:rPr>
          <w:rFonts w:ascii="Times New Roman" w:hAnsi="Times New Roman"/>
          <w:color w:val="000000"/>
        </w:rPr>
        <w:t>The forth objective of the course is to expose the students to a few</w:t>
      </w:r>
      <w:r w:rsidR="008108BA" w:rsidRPr="00D12CA7">
        <w:rPr>
          <w:rFonts w:ascii="Times New Roman" w:hAnsi="Times New Roman"/>
          <w:color w:val="000000"/>
        </w:rPr>
        <w:t xml:space="preserve"> forecasting methods</w:t>
      </w:r>
      <w:r>
        <w:rPr>
          <w:rFonts w:ascii="Times New Roman" w:hAnsi="Times New Roman"/>
          <w:color w:val="000000"/>
        </w:rPr>
        <w:t>.</w:t>
      </w:r>
      <w:r w:rsidR="008108BA" w:rsidRPr="00D12CA7">
        <w:rPr>
          <w:rFonts w:ascii="Times New Roman" w:hAnsi="Times New Roman"/>
          <w:color w:val="000000"/>
        </w:rPr>
        <w:t xml:space="preserve"> Analysis of time series data with the single equation models will focus on estimation and forecasting along with analysis of forecast errors.  </w:t>
      </w:r>
    </w:p>
    <w:p w14:paraId="758A5306" w14:textId="77777777" w:rsidR="0051630A" w:rsidRPr="00E05B4C" w:rsidRDefault="0051630A" w:rsidP="0051630A">
      <w:pPr>
        <w:spacing w:after="0"/>
        <w:jc w:val="both"/>
        <w:rPr>
          <w:rFonts w:ascii="Times New Roman" w:eastAsia="Times New Roman" w:hAnsi="Times New Roman" w:cs="Times New Roman"/>
          <w:b/>
          <w:sz w:val="28"/>
          <w:szCs w:val="28"/>
          <w:lang w:val="en-GB"/>
        </w:rPr>
      </w:pPr>
      <w:r w:rsidRPr="00E05B4C">
        <w:rPr>
          <w:rFonts w:ascii="Times New Roman" w:eastAsia="Times New Roman" w:hAnsi="Times New Roman" w:cs="Times New Roman"/>
          <w:b/>
          <w:sz w:val="28"/>
          <w:szCs w:val="28"/>
          <w:lang w:val="en-GB"/>
        </w:rPr>
        <w:t>Course Content</w:t>
      </w:r>
    </w:p>
    <w:p w14:paraId="7AA71F74" w14:textId="35D9DF86" w:rsidR="0051630A" w:rsidRDefault="0051630A" w:rsidP="00F60F76">
      <w:pPr>
        <w:spacing w:after="0"/>
        <w:jc w:val="both"/>
        <w:rPr>
          <w:rFonts w:ascii="Times New Roman" w:hAnsi="Times New Roman" w:cs="Times New Roman"/>
        </w:rPr>
      </w:pPr>
      <w:r w:rsidRPr="00E05B4C">
        <w:rPr>
          <w:rFonts w:ascii="Times New Roman" w:hAnsi="Times New Roman" w:cs="Times New Roman"/>
        </w:rPr>
        <w:t xml:space="preserve">The course </w:t>
      </w:r>
      <w:r w:rsidR="007E73FF" w:rsidRPr="00E05B4C">
        <w:rPr>
          <w:rFonts w:ascii="Times New Roman" w:hAnsi="Times New Roman" w:cs="Times New Roman"/>
        </w:rPr>
        <w:t xml:space="preserve">content </w:t>
      </w:r>
      <w:r w:rsidR="007E73FF">
        <w:rPr>
          <w:rFonts w:ascii="Times New Roman" w:hAnsi="Times New Roman" w:cs="Times New Roman"/>
        </w:rPr>
        <w:t>will</w:t>
      </w:r>
      <w:r w:rsidR="00F60F76">
        <w:rPr>
          <w:rFonts w:ascii="Times New Roman" w:hAnsi="Times New Roman" w:cs="Times New Roman"/>
        </w:rPr>
        <w:t xml:space="preserve"> </w:t>
      </w:r>
      <w:r w:rsidR="001421B9">
        <w:rPr>
          <w:rFonts w:ascii="Times New Roman" w:hAnsi="Times New Roman" w:cs="Times New Roman"/>
        </w:rPr>
        <w:t>cover the following topics.</w:t>
      </w:r>
      <w:r w:rsidRPr="00E05B4C">
        <w:rPr>
          <w:rFonts w:ascii="Times New Roman" w:hAnsi="Times New Roman" w:cs="Times New Roman"/>
        </w:rPr>
        <w:t xml:space="preserve"> </w:t>
      </w:r>
    </w:p>
    <w:p w14:paraId="76EFE044" w14:textId="7CD027AB" w:rsidR="00925404" w:rsidRDefault="008D3925" w:rsidP="00925404">
      <w:pPr>
        <w:spacing w:before="100" w:beforeAutospacing="1" w:after="100" w:afterAutospacing="1" w:line="240" w:lineRule="auto"/>
        <w:rPr>
          <w:rFonts w:ascii="Times New Roman" w:hAnsi="Times New Roman"/>
          <w:color w:val="000000"/>
        </w:rPr>
      </w:pPr>
      <w:r>
        <w:rPr>
          <w:rFonts w:ascii="Times New Roman" w:eastAsia="Times New Roman" w:hAnsi="Times New Roman"/>
          <w:color w:val="222222"/>
          <w:sz w:val="20"/>
          <w:szCs w:val="20"/>
        </w:rPr>
        <w:t>a)</w:t>
      </w:r>
      <w:r w:rsidRPr="008D3925">
        <w:rPr>
          <w:rFonts w:ascii="Times New Roman" w:hAnsi="Times New Roman"/>
          <w:color w:val="000000"/>
        </w:rPr>
        <w:t xml:space="preserve"> </w:t>
      </w:r>
      <w:r w:rsidRPr="007D785E">
        <w:rPr>
          <w:rFonts w:ascii="Times New Roman" w:hAnsi="Times New Roman"/>
          <w:color w:val="000000"/>
        </w:rPr>
        <w:t>A brief Review of the Tools for Data Analysis with special reference to Dependence and Interdependence Methods</w:t>
      </w:r>
    </w:p>
    <w:p w14:paraId="588EB465" w14:textId="2B2FF8EC" w:rsidR="008D3925" w:rsidRDefault="008D3925" w:rsidP="00925404">
      <w:pPr>
        <w:spacing w:before="100" w:beforeAutospacing="1" w:after="100" w:afterAutospacing="1" w:line="240" w:lineRule="auto"/>
        <w:rPr>
          <w:rFonts w:ascii="Times New Roman" w:hAnsi="Times New Roman"/>
          <w:color w:val="000000"/>
        </w:rPr>
      </w:pPr>
      <w:r>
        <w:rPr>
          <w:rFonts w:ascii="Times New Roman" w:hAnsi="Times New Roman"/>
          <w:color w:val="000000"/>
        </w:rPr>
        <w:t>b) Dependency techniques like regression and the econometric problem in estimation.</w:t>
      </w:r>
    </w:p>
    <w:p w14:paraId="74FD0EDC" w14:textId="426702B4" w:rsidR="008D3925" w:rsidRDefault="008D3925" w:rsidP="00925404">
      <w:pPr>
        <w:spacing w:before="100" w:beforeAutospacing="1" w:after="100" w:afterAutospacing="1" w:line="240" w:lineRule="auto"/>
        <w:rPr>
          <w:rFonts w:ascii="Times New Roman" w:hAnsi="Times New Roman"/>
          <w:color w:val="000000"/>
        </w:rPr>
      </w:pPr>
      <w:r>
        <w:rPr>
          <w:rFonts w:ascii="Times New Roman" w:hAnsi="Times New Roman"/>
          <w:color w:val="000000"/>
        </w:rPr>
        <w:t xml:space="preserve">c) Uses of qualitative </w:t>
      </w:r>
      <w:proofErr w:type="gramStart"/>
      <w:r>
        <w:rPr>
          <w:rFonts w:ascii="Times New Roman" w:hAnsi="Times New Roman"/>
          <w:color w:val="000000"/>
        </w:rPr>
        <w:t>variables :</w:t>
      </w:r>
      <w:proofErr w:type="gramEnd"/>
      <w:r>
        <w:rPr>
          <w:rFonts w:ascii="Times New Roman" w:hAnsi="Times New Roman"/>
          <w:color w:val="000000"/>
        </w:rPr>
        <w:t xml:space="preserve"> Dummy dependent and independent  variables and their uses, Discriminant Analysis (simple and Multiple), Lo</w:t>
      </w:r>
      <w:r w:rsidR="00CA4570">
        <w:rPr>
          <w:rFonts w:ascii="Times New Roman" w:hAnsi="Times New Roman"/>
          <w:color w:val="000000"/>
        </w:rPr>
        <w:t>gistic Regression and their uses.</w:t>
      </w:r>
    </w:p>
    <w:p w14:paraId="4536076F" w14:textId="09C632D9" w:rsidR="00CA4570" w:rsidRDefault="00CA4570" w:rsidP="00CA4570">
      <w:pPr>
        <w:jc w:val="both"/>
        <w:rPr>
          <w:rFonts w:ascii="Times New Roman" w:hAnsi="Times New Roman"/>
        </w:rPr>
      </w:pPr>
      <w:r>
        <w:rPr>
          <w:rFonts w:ascii="Times New Roman" w:hAnsi="Times New Roman"/>
          <w:color w:val="000000"/>
        </w:rPr>
        <w:t xml:space="preserve">d) </w:t>
      </w:r>
      <w:r w:rsidRPr="007D785E">
        <w:rPr>
          <w:rFonts w:ascii="Times New Roman" w:hAnsi="Times New Roman"/>
          <w:color w:val="000000"/>
        </w:rPr>
        <w:t>A review of the forecasting methods: Extrapolative and Explanatory</w:t>
      </w:r>
      <w:r w:rsidRPr="007D785E">
        <w:rPr>
          <w:rFonts w:ascii="Times New Roman" w:hAnsi="Times New Roman"/>
        </w:rPr>
        <w:t xml:space="preserve"> </w:t>
      </w:r>
      <w:r w:rsidR="00C8592E" w:rsidRPr="007D785E">
        <w:rPr>
          <w:rFonts w:ascii="Times New Roman" w:hAnsi="Times New Roman"/>
        </w:rPr>
        <w:t>methods. Evaluating</w:t>
      </w:r>
      <w:r w:rsidRPr="007D785E">
        <w:rPr>
          <w:rFonts w:ascii="Times New Roman" w:hAnsi="Times New Roman"/>
        </w:rPr>
        <w:t xml:space="preserve"> Forecasting Efficiency using time series data.</w:t>
      </w:r>
    </w:p>
    <w:p w14:paraId="5E536F65" w14:textId="2D5EA001" w:rsidR="00CA4570" w:rsidRDefault="00CA4570" w:rsidP="00CA4570">
      <w:pPr>
        <w:jc w:val="both"/>
        <w:rPr>
          <w:rFonts w:ascii="Times New Roman" w:hAnsi="Times New Roman"/>
        </w:rPr>
      </w:pPr>
      <w:r>
        <w:rPr>
          <w:rFonts w:ascii="Times New Roman" w:hAnsi="Times New Roman"/>
        </w:rPr>
        <w:t xml:space="preserve">e) </w:t>
      </w:r>
      <w:r w:rsidRPr="007D785E">
        <w:rPr>
          <w:rFonts w:ascii="Times New Roman" w:hAnsi="Times New Roman"/>
        </w:rPr>
        <w:t>Regression on Panel data using E-View</w:t>
      </w:r>
    </w:p>
    <w:p w14:paraId="1E9F8FA3" w14:textId="74EBEF03" w:rsidR="00CA4570" w:rsidRDefault="00CA4570" w:rsidP="00CA4570">
      <w:pPr>
        <w:jc w:val="both"/>
        <w:rPr>
          <w:rFonts w:ascii="Times New Roman" w:hAnsi="Times New Roman"/>
          <w:color w:val="000000"/>
        </w:rPr>
      </w:pPr>
      <w:r>
        <w:rPr>
          <w:rFonts w:ascii="Times New Roman" w:hAnsi="Times New Roman"/>
        </w:rPr>
        <w:t xml:space="preserve">f) </w:t>
      </w:r>
      <w:r w:rsidRPr="007D785E">
        <w:rPr>
          <w:rFonts w:ascii="Times New Roman" w:hAnsi="Times New Roman"/>
          <w:color w:val="000000"/>
        </w:rPr>
        <w:t>A review of the Exploratory Factor</w:t>
      </w:r>
      <w:r>
        <w:rPr>
          <w:rFonts w:ascii="Times New Roman" w:hAnsi="Times New Roman"/>
          <w:color w:val="000000"/>
        </w:rPr>
        <w:t xml:space="preserve">, </w:t>
      </w:r>
      <w:r w:rsidRPr="007D785E">
        <w:rPr>
          <w:rFonts w:ascii="Times New Roman" w:hAnsi="Times New Roman"/>
          <w:color w:val="000000"/>
        </w:rPr>
        <w:t>Cluster</w:t>
      </w:r>
      <w:r>
        <w:rPr>
          <w:rFonts w:ascii="Times New Roman" w:hAnsi="Times New Roman"/>
          <w:color w:val="000000"/>
        </w:rPr>
        <w:t xml:space="preserve"> and </w:t>
      </w:r>
      <w:r w:rsidR="00C8592E">
        <w:rPr>
          <w:rFonts w:ascii="Times New Roman" w:hAnsi="Times New Roman"/>
          <w:color w:val="000000"/>
        </w:rPr>
        <w:t xml:space="preserve">Discriminant </w:t>
      </w:r>
      <w:r w:rsidR="00C8592E" w:rsidRPr="007D785E">
        <w:rPr>
          <w:rFonts w:ascii="Times New Roman" w:hAnsi="Times New Roman"/>
          <w:color w:val="000000"/>
        </w:rPr>
        <w:t>Analysis</w:t>
      </w:r>
      <w:r w:rsidRPr="007D785E">
        <w:rPr>
          <w:rFonts w:ascii="Times New Roman" w:hAnsi="Times New Roman"/>
          <w:color w:val="000000"/>
        </w:rPr>
        <w:t xml:space="preserve"> and addressing issues in the techniques</w:t>
      </w:r>
      <w:r>
        <w:rPr>
          <w:rFonts w:ascii="Times New Roman" w:hAnsi="Times New Roman"/>
          <w:color w:val="000000"/>
        </w:rPr>
        <w:t xml:space="preserve"> relating to the simultaneous uses of these.</w:t>
      </w:r>
      <w:r w:rsidRPr="007D785E">
        <w:rPr>
          <w:rFonts w:ascii="Times New Roman" w:hAnsi="Times New Roman"/>
          <w:color w:val="000000"/>
        </w:rPr>
        <w:t xml:space="preserve"> </w:t>
      </w:r>
    </w:p>
    <w:p w14:paraId="2A9EE685" w14:textId="5DE248A0" w:rsidR="00CA4570" w:rsidRDefault="00CA4570" w:rsidP="00CA4570">
      <w:pPr>
        <w:jc w:val="both"/>
        <w:rPr>
          <w:rFonts w:ascii="Times New Roman" w:hAnsi="Times New Roman"/>
          <w:color w:val="000000"/>
        </w:rPr>
      </w:pPr>
      <w:r w:rsidRPr="007D785E">
        <w:rPr>
          <w:rFonts w:ascii="Times New Roman" w:hAnsi="Times New Roman"/>
          <w:color w:val="000000"/>
        </w:rPr>
        <w:t>Integration of dependence and interdependence multivaria</w:t>
      </w:r>
      <w:r w:rsidR="00D91BB2">
        <w:rPr>
          <w:rFonts w:ascii="Times New Roman" w:hAnsi="Times New Roman"/>
          <w:color w:val="000000"/>
        </w:rPr>
        <w:t xml:space="preserve">te methods for data analysis </w:t>
      </w:r>
      <w:proofErr w:type="gramStart"/>
      <w:r w:rsidR="00D91BB2">
        <w:rPr>
          <w:rFonts w:ascii="Times New Roman" w:hAnsi="Times New Roman"/>
          <w:color w:val="000000"/>
        </w:rPr>
        <w:t xml:space="preserve">for </w:t>
      </w:r>
      <w:r w:rsidRPr="007D785E">
        <w:rPr>
          <w:rFonts w:ascii="Times New Roman" w:hAnsi="Times New Roman"/>
          <w:color w:val="000000"/>
        </w:rPr>
        <w:t xml:space="preserve"> market</w:t>
      </w:r>
      <w:proofErr w:type="gramEnd"/>
      <w:r w:rsidRPr="007D785E">
        <w:rPr>
          <w:rFonts w:ascii="Times New Roman" w:hAnsi="Times New Roman"/>
          <w:color w:val="000000"/>
        </w:rPr>
        <w:t>/buyer segmentation</w:t>
      </w:r>
      <w:r w:rsidR="00D91BB2">
        <w:rPr>
          <w:rFonts w:ascii="Times New Roman" w:hAnsi="Times New Roman"/>
          <w:color w:val="000000"/>
        </w:rPr>
        <w:t xml:space="preserve"> and arriving at various conclusions on the behavior of the consumers.</w:t>
      </w:r>
    </w:p>
    <w:p w14:paraId="07C13729" w14:textId="1A6DC73C" w:rsidR="00CA4570" w:rsidRPr="007D785E" w:rsidRDefault="00CA4570" w:rsidP="00CA4570">
      <w:pPr>
        <w:jc w:val="both"/>
        <w:rPr>
          <w:rFonts w:ascii="Times New Roman" w:hAnsi="Times New Roman"/>
          <w:color w:val="000000"/>
        </w:rPr>
      </w:pPr>
      <w:r>
        <w:rPr>
          <w:rFonts w:ascii="Times New Roman" w:hAnsi="Times New Roman"/>
          <w:color w:val="000000"/>
        </w:rPr>
        <w:t xml:space="preserve">g) </w:t>
      </w:r>
      <w:r w:rsidRPr="007D785E">
        <w:rPr>
          <w:rFonts w:ascii="Times New Roman" w:eastAsia="Times New Roman" w:hAnsi="Times New Roman"/>
          <w:color w:val="222222"/>
          <w:sz w:val="24"/>
          <w:szCs w:val="24"/>
        </w:rPr>
        <w:t>Introduction to Structural Equation Modeling</w:t>
      </w:r>
      <w:r>
        <w:rPr>
          <w:rFonts w:ascii="Times New Roman" w:eastAsia="Times New Roman" w:hAnsi="Times New Roman"/>
          <w:color w:val="222222"/>
          <w:sz w:val="24"/>
          <w:szCs w:val="24"/>
        </w:rPr>
        <w:t xml:space="preserve"> and Case discussion</w:t>
      </w:r>
      <w:r w:rsidRPr="00CA4570">
        <w:rPr>
          <w:rFonts w:ascii="Times New Roman" w:hAnsi="Times New Roman"/>
          <w:color w:val="000000"/>
        </w:rPr>
        <w:t xml:space="preserve"> </w:t>
      </w:r>
    </w:p>
    <w:p w14:paraId="40856A8F" w14:textId="11581C06" w:rsidR="00925404" w:rsidRPr="00925404" w:rsidRDefault="00925404" w:rsidP="00CA4570">
      <w:pPr>
        <w:jc w:val="both"/>
        <w:rPr>
          <w:rFonts w:ascii="Times New Roman" w:hAnsi="Times New Roman" w:cs="Times New Roman"/>
        </w:rPr>
      </w:pPr>
    </w:p>
    <w:p w14:paraId="786E9741" w14:textId="77777777" w:rsidR="0051630A" w:rsidRDefault="0051630A" w:rsidP="0051630A">
      <w:pPr>
        <w:spacing w:after="0"/>
        <w:jc w:val="both"/>
        <w:rPr>
          <w:rFonts w:ascii="Times New Roman" w:eastAsia="Times New Roman" w:hAnsi="Times New Roman" w:cs="Times New Roman"/>
          <w:b/>
          <w:sz w:val="28"/>
          <w:szCs w:val="28"/>
          <w:lang w:val="en-GB"/>
        </w:rPr>
      </w:pPr>
    </w:p>
    <w:p w14:paraId="45AD8B07" w14:textId="77777777" w:rsidR="0051630A" w:rsidRDefault="0051630A" w:rsidP="0051630A">
      <w:pPr>
        <w:spacing w:after="0"/>
        <w:jc w:val="both"/>
        <w:rPr>
          <w:rFonts w:ascii="Times New Roman" w:eastAsia="Times New Roman" w:hAnsi="Times New Roman" w:cs="Times New Roman"/>
          <w:b/>
          <w:sz w:val="28"/>
          <w:szCs w:val="28"/>
          <w:lang w:val="en-GB"/>
        </w:rPr>
      </w:pPr>
      <w:r w:rsidRPr="00E05B4C">
        <w:rPr>
          <w:rFonts w:ascii="Times New Roman" w:eastAsia="Times New Roman" w:hAnsi="Times New Roman" w:cs="Times New Roman"/>
          <w:b/>
          <w:sz w:val="28"/>
          <w:szCs w:val="28"/>
          <w:lang w:val="en-GB"/>
        </w:rPr>
        <w:t xml:space="preserve">Course Learning Outcomes </w:t>
      </w:r>
      <w:r>
        <w:rPr>
          <w:rFonts w:ascii="Times New Roman" w:eastAsia="Times New Roman" w:hAnsi="Times New Roman" w:cs="Times New Roman"/>
          <w:b/>
          <w:sz w:val="28"/>
          <w:szCs w:val="28"/>
          <w:lang w:val="en-GB"/>
        </w:rPr>
        <w:t>(CLO)</w:t>
      </w:r>
    </w:p>
    <w:p w14:paraId="34165205" w14:textId="77777777" w:rsidR="007E73FF" w:rsidRPr="00E05B4C" w:rsidRDefault="007E73FF" w:rsidP="0051630A">
      <w:pPr>
        <w:spacing w:after="0"/>
        <w:jc w:val="both"/>
        <w:rPr>
          <w:rFonts w:ascii="Times New Roman" w:eastAsia="Times New Roman" w:hAnsi="Times New Roman" w:cs="Times New Roman"/>
          <w:b/>
          <w:sz w:val="28"/>
          <w:szCs w:val="28"/>
          <w:lang w:val="en-GB"/>
        </w:rPr>
      </w:pPr>
    </w:p>
    <w:p w14:paraId="46420F1C" w14:textId="7C1A74B2" w:rsidR="00925404" w:rsidRPr="00CA4570" w:rsidRDefault="00CA4570" w:rsidP="00CA4570">
      <w:pPr>
        <w:spacing w:after="200" w:line="276" w:lineRule="auto"/>
        <w:jc w:val="both"/>
        <w:rPr>
          <w:rFonts w:ascii="Times New Roman" w:hAnsi="Times New Roman"/>
          <w:color w:val="000000"/>
        </w:rPr>
      </w:pPr>
      <w:r>
        <w:rPr>
          <w:rFonts w:ascii="Times New Roman" w:hAnsi="Times New Roman"/>
          <w:color w:val="000000"/>
        </w:rPr>
        <w:t>CLO 1 T</w:t>
      </w:r>
      <w:r w:rsidR="00925404" w:rsidRPr="00CA4570">
        <w:rPr>
          <w:rFonts w:ascii="Times New Roman" w:hAnsi="Times New Roman"/>
          <w:color w:val="000000"/>
        </w:rPr>
        <w:t xml:space="preserve">he </w:t>
      </w:r>
      <w:proofErr w:type="gramStart"/>
      <w:r w:rsidR="00925404" w:rsidRPr="00CA4570">
        <w:rPr>
          <w:rFonts w:ascii="Times New Roman" w:hAnsi="Times New Roman"/>
          <w:color w:val="000000"/>
        </w:rPr>
        <w:t xml:space="preserve">students </w:t>
      </w:r>
      <w:r>
        <w:rPr>
          <w:rFonts w:ascii="Times New Roman" w:hAnsi="Times New Roman"/>
          <w:color w:val="000000"/>
        </w:rPr>
        <w:t xml:space="preserve"> will</w:t>
      </w:r>
      <w:proofErr w:type="gramEnd"/>
      <w:r>
        <w:rPr>
          <w:rFonts w:ascii="Times New Roman" w:hAnsi="Times New Roman"/>
          <w:color w:val="000000"/>
        </w:rPr>
        <w:t xml:space="preserve"> be able to</w:t>
      </w:r>
      <w:r w:rsidR="00925404" w:rsidRPr="00CA4570">
        <w:rPr>
          <w:rFonts w:ascii="Times New Roman" w:hAnsi="Times New Roman"/>
          <w:color w:val="000000"/>
        </w:rPr>
        <w:t xml:space="preserve"> understand  the theory and application of a few multivariate statistical techniques from both dependence and interdependence methods for data analysis.</w:t>
      </w:r>
    </w:p>
    <w:p w14:paraId="6F4A7D6F" w14:textId="06FB413D" w:rsidR="00925404" w:rsidRPr="00CA4570" w:rsidRDefault="00CA4570" w:rsidP="00CA4570">
      <w:pPr>
        <w:spacing w:after="200" w:line="276" w:lineRule="auto"/>
        <w:jc w:val="both"/>
        <w:rPr>
          <w:rFonts w:ascii="Times New Roman" w:hAnsi="Times New Roman"/>
          <w:color w:val="000000"/>
        </w:rPr>
      </w:pPr>
      <w:r>
        <w:rPr>
          <w:rFonts w:ascii="Times New Roman" w:hAnsi="Times New Roman"/>
          <w:color w:val="000000"/>
        </w:rPr>
        <w:t xml:space="preserve">CLO 2 The </w:t>
      </w:r>
      <w:r w:rsidR="00925404" w:rsidRPr="00CA4570">
        <w:rPr>
          <w:rFonts w:ascii="Times New Roman" w:hAnsi="Times New Roman"/>
          <w:color w:val="000000"/>
        </w:rPr>
        <w:t xml:space="preserve"> students </w:t>
      </w:r>
      <w:r w:rsidR="00607F18">
        <w:rPr>
          <w:rFonts w:ascii="Times New Roman" w:hAnsi="Times New Roman"/>
          <w:color w:val="000000"/>
        </w:rPr>
        <w:t xml:space="preserve">will understand </w:t>
      </w:r>
      <w:r w:rsidR="00925404" w:rsidRPr="00CA4570">
        <w:rPr>
          <w:rFonts w:ascii="Times New Roman" w:hAnsi="Times New Roman"/>
          <w:color w:val="000000"/>
        </w:rPr>
        <w:t>the problems in estimation, their remedial measures and the applicability in the realistic situation particularly in the single equation model using both cross section and time series data.</w:t>
      </w:r>
    </w:p>
    <w:p w14:paraId="17BB0A7B" w14:textId="0F668946" w:rsidR="00925404" w:rsidRPr="00607F18" w:rsidRDefault="00607F18" w:rsidP="00607F18">
      <w:pPr>
        <w:spacing w:after="200" w:line="276" w:lineRule="auto"/>
        <w:rPr>
          <w:rFonts w:ascii="Times New Roman" w:hAnsi="Times New Roman"/>
          <w:color w:val="000000"/>
        </w:rPr>
      </w:pPr>
      <w:r>
        <w:rPr>
          <w:rFonts w:ascii="Times New Roman" w:hAnsi="Times New Roman"/>
          <w:color w:val="000000"/>
        </w:rPr>
        <w:lastRenderedPageBreak/>
        <w:t xml:space="preserve">CLO </w:t>
      </w:r>
      <w:proofErr w:type="gramStart"/>
      <w:r>
        <w:rPr>
          <w:rFonts w:ascii="Times New Roman" w:hAnsi="Times New Roman"/>
          <w:color w:val="000000"/>
        </w:rPr>
        <w:t xml:space="preserve">3 </w:t>
      </w:r>
      <w:r w:rsidR="00C8592E">
        <w:rPr>
          <w:rFonts w:ascii="Times New Roman" w:hAnsi="Times New Roman"/>
          <w:color w:val="000000"/>
        </w:rPr>
        <w:t xml:space="preserve"> </w:t>
      </w:r>
      <w:r>
        <w:rPr>
          <w:rFonts w:ascii="Times New Roman" w:hAnsi="Times New Roman"/>
          <w:color w:val="000000"/>
        </w:rPr>
        <w:t>The</w:t>
      </w:r>
      <w:proofErr w:type="gramEnd"/>
      <w:r>
        <w:rPr>
          <w:rFonts w:ascii="Times New Roman" w:hAnsi="Times New Roman"/>
          <w:color w:val="000000"/>
        </w:rPr>
        <w:t xml:space="preserve"> students will be able to s</w:t>
      </w:r>
      <w:r w:rsidR="00925404" w:rsidRPr="00607F18">
        <w:rPr>
          <w:rFonts w:ascii="Times New Roman" w:hAnsi="Times New Roman"/>
          <w:color w:val="000000"/>
        </w:rPr>
        <w:t>elect suitable multivariate techniques for data analysis in several</w:t>
      </w:r>
      <w:r>
        <w:rPr>
          <w:rFonts w:ascii="Times New Roman" w:hAnsi="Times New Roman"/>
          <w:color w:val="000000"/>
        </w:rPr>
        <w:t xml:space="preserve"> </w:t>
      </w:r>
      <w:r w:rsidR="00C8592E">
        <w:rPr>
          <w:rFonts w:ascii="Times New Roman" w:hAnsi="Times New Roman"/>
          <w:color w:val="000000"/>
        </w:rPr>
        <w:t xml:space="preserve">practical </w:t>
      </w:r>
      <w:r w:rsidR="00C8592E" w:rsidRPr="00607F18">
        <w:rPr>
          <w:rFonts w:ascii="Times New Roman" w:hAnsi="Times New Roman"/>
          <w:color w:val="000000"/>
        </w:rPr>
        <w:t>situations</w:t>
      </w:r>
      <w:r w:rsidR="00925404" w:rsidRPr="00607F18">
        <w:rPr>
          <w:rFonts w:ascii="Times New Roman" w:hAnsi="Times New Roman"/>
          <w:color w:val="000000"/>
        </w:rPr>
        <w:t xml:space="preserve"> and for different types of data</w:t>
      </w:r>
      <w:r>
        <w:rPr>
          <w:rFonts w:ascii="Times New Roman" w:hAnsi="Times New Roman"/>
          <w:color w:val="000000"/>
        </w:rPr>
        <w:t xml:space="preserve"> relating to the economy</w:t>
      </w:r>
      <w:r w:rsidR="00925404" w:rsidRPr="00607F18">
        <w:rPr>
          <w:rFonts w:ascii="Times New Roman" w:hAnsi="Times New Roman"/>
          <w:color w:val="000000"/>
        </w:rPr>
        <w:t xml:space="preserve">. </w:t>
      </w:r>
      <w:r w:rsidR="00D91BB2">
        <w:rPr>
          <w:rFonts w:ascii="Times New Roman" w:hAnsi="Times New Roman"/>
          <w:color w:val="000000"/>
        </w:rPr>
        <w:t>They will be exposed to the various multivariate models using both quantitative and qualitative data in both dependency and interdependency techniques.</w:t>
      </w:r>
    </w:p>
    <w:p w14:paraId="7D8DCD99" w14:textId="7CC1C75B" w:rsidR="00925404" w:rsidRPr="00607F18" w:rsidRDefault="00907F1E" w:rsidP="00607F18">
      <w:pPr>
        <w:spacing w:after="200" w:line="276" w:lineRule="auto"/>
        <w:jc w:val="both"/>
        <w:rPr>
          <w:rFonts w:ascii="Times New Roman" w:hAnsi="Times New Roman"/>
          <w:color w:val="000000"/>
        </w:rPr>
      </w:pPr>
      <w:r>
        <w:rPr>
          <w:rFonts w:ascii="Times New Roman" w:hAnsi="Times New Roman"/>
          <w:color w:val="000000"/>
        </w:rPr>
        <w:t xml:space="preserve">CLO </w:t>
      </w:r>
      <w:r w:rsidR="00C8592E">
        <w:rPr>
          <w:rFonts w:ascii="Times New Roman" w:hAnsi="Times New Roman"/>
          <w:color w:val="000000"/>
        </w:rPr>
        <w:t>4 The</w:t>
      </w:r>
      <w:r w:rsidR="00607F18">
        <w:rPr>
          <w:rFonts w:ascii="Times New Roman" w:hAnsi="Times New Roman"/>
          <w:color w:val="000000"/>
        </w:rPr>
        <w:t xml:space="preserve"> students will be able to </w:t>
      </w:r>
      <w:r w:rsidR="00C8592E">
        <w:rPr>
          <w:rFonts w:ascii="Times New Roman" w:hAnsi="Times New Roman"/>
          <w:color w:val="000000"/>
        </w:rPr>
        <w:t xml:space="preserve">apply </w:t>
      </w:r>
      <w:r w:rsidR="00C8592E" w:rsidRPr="00607F18">
        <w:rPr>
          <w:rFonts w:ascii="Times New Roman" w:hAnsi="Times New Roman"/>
          <w:color w:val="000000"/>
        </w:rPr>
        <w:t>a</w:t>
      </w:r>
      <w:r w:rsidR="00925404" w:rsidRPr="00607F18">
        <w:rPr>
          <w:rFonts w:ascii="Times New Roman" w:hAnsi="Times New Roman"/>
          <w:color w:val="000000"/>
        </w:rPr>
        <w:t xml:space="preserve"> few forecasting </w:t>
      </w:r>
      <w:proofErr w:type="gramStart"/>
      <w:r w:rsidR="00925404" w:rsidRPr="00607F18">
        <w:rPr>
          <w:rFonts w:ascii="Times New Roman" w:hAnsi="Times New Roman"/>
          <w:color w:val="000000"/>
        </w:rPr>
        <w:t>technique</w:t>
      </w:r>
      <w:proofErr w:type="gramEnd"/>
      <w:r w:rsidR="00925404" w:rsidRPr="00607F18">
        <w:rPr>
          <w:rFonts w:ascii="Times New Roman" w:hAnsi="Times New Roman"/>
          <w:color w:val="000000"/>
        </w:rPr>
        <w:t xml:space="preserve"> and compare these with respect to forecasting efficiency.</w:t>
      </w:r>
    </w:p>
    <w:p w14:paraId="44155A45" w14:textId="2D83FA06" w:rsidR="00925404" w:rsidRPr="00607F18" w:rsidRDefault="00907F1E" w:rsidP="00607F18">
      <w:pPr>
        <w:spacing w:before="100" w:beforeAutospacing="1" w:after="100" w:afterAutospacing="1" w:line="240" w:lineRule="auto"/>
        <w:jc w:val="both"/>
        <w:rPr>
          <w:rFonts w:ascii="Times New Roman" w:eastAsia="Times New Roman" w:hAnsi="Times New Roman"/>
          <w:b/>
          <w:bCs/>
          <w:color w:val="222222"/>
          <w:sz w:val="20"/>
          <w:szCs w:val="20"/>
        </w:rPr>
      </w:pPr>
      <w:r>
        <w:rPr>
          <w:rFonts w:ascii="Times New Roman" w:hAnsi="Times New Roman"/>
          <w:color w:val="000000"/>
        </w:rPr>
        <w:t xml:space="preserve">CLO </w:t>
      </w:r>
      <w:proofErr w:type="gramStart"/>
      <w:r>
        <w:rPr>
          <w:rFonts w:ascii="Times New Roman" w:hAnsi="Times New Roman"/>
          <w:color w:val="000000"/>
        </w:rPr>
        <w:t>5</w:t>
      </w:r>
      <w:r w:rsidR="00607F18">
        <w:rPr>
          <w:rFonts w:ascii="Times New Roman" w:hAnsi="Times New Roman"/>
          <w:color w:val="000000"/>
        </w:rPr>
        <w:t xml:space="preserve"> </w:t>
      </w:r>
      <w:r w:rsidR="00C8592E">
        <w:rPr>
          <w:rFonts w:ascii="Times New Roman" w:hAnsi="Times New Roman"/>
          <w:color w:val="000000"/>
        </w:rPr>
        <w:t xml:space="preserve"> </w:t>
      </w:r>
      <w:r w:rsidR="00607F18">
        <w:rPr>
          <w:rFonts w:ascii="Times New Roman" w:hAnsi="Times New Roman"/>
          <w:color w:val="000000"/>
        </w:rPr>
        <w:t>The</w:t>
      </w:r>
      <w:proofErr w:type="gramEnd"/>
      <w:r w:rsidR="00607F18">
        <w:rPr>
          <w:rFonts w:ascii="Times New Roman" w:hAnsi="Times New Roman"/>
          <w:color w:val="000000"/>
        </w:rPr>
        <w:t xml:space="preserve"> students will be able to l</w:t>
      </w:r>
      <w:r w:rsidR="00925404" w:rsidRPr="00607F18">
        <w:rPr>
          <w:rFonts w:ascii="Times New Roman" w:hAnsi="Times New Roman"/>
          <w:color w:val="000000"/>
        </w:rPr>
        <w:t>earn the skill to use statistical packages like  SPSS, PLS</w:t>
      </w:r>
      <w:r w:rsidR="00D91BB2">
        <w:rPr>
          <w:rFonts w:ascii="Times New Roman" w:hAnsi="Times New Roman"/>
          <w:color w:val="000000"/>
        </w:rPr>
        <w:t xml:space="preserve">/AMOS </w:t>
      </w:r>
      <w:r w:rsidR="00925404" w:rsidRPr="00607F18">
        <w:rPr>
          <w:rFonts w:ascii="Times New Roman" w:hAnsi="Times New Roman"/>
          <w:color w:val="000000"/>
        </w:rPr>
        <w:t xml:space="preserve"> and E-View packages and interpret the output of the </w:t>
      </w:r>
      <w:r w:rsidR="00607F18" w:rsidRPr="00607F18">
        <w:rPr>
          <w:rFonts w:ascii="Times New Roman" w:hAnsi="Times New Roman"/>
          <w:color w:val="000000"/>
        </w:rPr>
        <w:t>packages</w:t>
      </w:r>
      <w:r w:rsidR="00925404" w:rsidRPr="00607F18">
        <w:rPr>
          <w:rFonts w:ascii="Times New Roman" w:hAnsi="Times New Roman"/>
          <w:color w:val="000000"/>
        </w:rPr>
        <w:t xml:space="preserve"> for decision making. </w:t>
      </w:r>
    </w:p>
    <w:p w14:paraId="6FA1098D" w14:textId="77777777" w:rsidR="00925404" w:rsidRPr="00E05B4C" w:rsidRDefault="00925404" w:rsidP="00925404">
      <w:pPr>
        <w:pStyle w:val="ListParagraph"/>
        <w:spacing w:before="100" w:beforeAutospacing="1" w:after="0" w:line="276" w:lineRule="auto"/>
        <w:ind w:left="1080"/>
        <w:jc w:val="both"/>
        <w:rPr>
          <w:rFonts w:ascii="Times New Roman" w:hAnsi="Times New Roman" w:cs="Times New Roman"/>
          <w:sz w:val="24"/>
          <w:szCs w:val="24"/>
        </w:rPr>
      </w:pPr>
    </w:p>
    <w:p w14:paraId="477AAB14" w14:textId="77777777" w:rsidR="0051630A" w:rsidRDefault="0051630A" w:rsidP="0051630A">
      <w:pPr>
        <w:spacing w:after="0"/>
        <w:rPr>
          <w:rFonts w:ascii="Times New Roman" w:hAnsi="Times New Roman" w:cs="Times New Roman"/>
          <w:sz w:val="24"/>
          <w:szCs w:val="24"/>
        </w:rPr>
      </w:pPr>
    </w:p>
    <w:p w14:paraId="52F12EFB" w14:textId="77777777" w:rsidR="0051630A" w:rsidRDefault="0051630A" w:rsidP="0051630A">
      <w:pPr>
        <w:spacing w:after="0"/>
        <w:jc w:val="both"/>
        <w:rPr>
          <w:rFonts w:ascii="Times New Roman" w:eastAsia="Times New Roman" w:hAnsi="Times New Roman" w:cs="Times New Roman"/>
          <w:b/>
          <w:sz w:val="28"/>
          <w:szCs w:val="28"/>
        </w:rPr>
      </w:pPr>
    </w:p>
    <w:p w14:paraId="09A42310" w14:textId="77777777" w:rsidR="0051630A" w:rsidRPr="00E05B4C" w:rsidRDefault="0051630A" w:rsidP="0051630A">
      <w:pPr>
        <w:spacing w:after="0"/>
        <w:jc w:val="both"/>
        <w:rPr>
          <w:rFonts w:ascii="Times New Roman" w:eastAsia="Times New Roman" w:hAnsi="Times New Roman" w:cs="Times New Roman"/>
          <w:b/>
          <w:sz w:val="28"/>
          <w:szCs w:val="28"/>
        </w:rPr>
      </w:pPr>
      <w:r w:rsidRPr="00E05B4C">
        <w:rPr>
          <w:rFonts w:ascii="Times New Roman" w:eastAsia="Times New Roman" w:hAnsi="Times New Roman" w:cs="Times New Roman"/>
          <w:b/>
          <w:sz w:val="28"/>
          <w:szCs w:val="28"/>
        </w:rPr>
        <w:t>Reading and References</w:t>
      </w:r>
    </w:p>
    <w:p w14:paraId="78E1C20C" w14:textId="49E74CAB" w:rsidR="0051630A" w:rsidRPr="00E05B4C" w:rsidRDefault="0051630A" w:rsidP="0051630A">
      <w:pPr>
        <w:pStyle w:val="ListParagraph"/>
        <w:numPr>
          <w:ilvl w:val="0"/>
          <w:numId w:val="10"/>
        </w:numPr>
        <w:spacing w:after="0" w:line="276" w:lineRule="auto"/>
        <w:jc w:val="both"/>
        <w:rPr>
          <w:rFonts w:ascii="Times New Roman" w:hAnsi="Times New Roman" w:cs="Times New Roman"/>
        </w:rPr>
      </w:pPr>
      <w:r w:rsidRPr="00E05B4C">
        <w:rPr>
          <w:rFonts w:ascii="Times New Roman" w:hAnsi="Times New Roman" w:cs="Times New Roman"/>
        </w:rPr>
        <w:t>Textbook:</w:t>
      </w:r>
      <w:r w:rsidR="00607F18">
        <w:rPr>
          <w:rFonts w:ascii="Times New Roman" w:hAnsi="Times New Roman" w:cs="Times New Roman"/>
        </w:rPr>
        <w:t xml:space="preserve"> Business Research Methods, Oxford University Press :Mishra, P and Basic Econometrics, by Gujrati</w:t>
      </w:r>
      <w:r w:rsidR="00D91BB2">
        <w:rPr>
          <w:rFonts w:ascii="Times New Roman" w:hAnsi="Times New Roman" w:cs="Times New Roman"/>
        </w:rPr>
        <w:t>, DN</w:t>
      </w:r>
    </w:p>
    <w:p w14:paraId="76DB21BF" w14:textId="74398C5C" w:rsidR="0051630A" w:rsidRPr="00607F18" w:rsidRDefault="0051630A" w:rsidP="00607F18">
      <w:pPr>
        <w:pStyle w:val="ListParagraph"/>
        <w:numPr>
          <w:ilvl w:val="0"/>
          <w:numId w:val="10"/>
        </w:numPr>
        <w:spacing w:after="0" w:line="276" w:lineRule="auto"/>
        <w:jc w:val="both"/>
        <w:rPr>
          <w:rFonts w:ascii="Times New Roman" w:hAnsi="Times New Roman" w:cs="Times New Roman"/>
        </w:rPr>
      </w:pPr>
      <w:r w:rsidRPr="00E05B4C">
        <w:rPr>
          <w:rFonts w:ascii="Times New Roman" w:hAnsi="Times New Roman" w:cs="Times New Roman"/>
        </w:rPr>
        <w:t>Reference Books:</w:t>
      </w:r>
      <w:r w:rsidR="00607F18" w:rsidRPr="00607F18">
        <w:rPr>
          <w:rFonts w:ascii="Times New Roman" w:hAnsi="Times New Roman"/>
          <w:color w:val="000000"/>
        </w:rPr>
        <w:t xml:space="preserve"> </w:t>
      </w:r>
      <w:r w:rsidR="00607F18" w:rsidRPr="007D785E">
        <w:rPr>
          <w:rFonts w:ascii="Times New Roman" w:hAnsi="Times New Roman"/>
          <w:color w:val="000000"/>
        </w:rPr>
        <w:t>Multivariate Data Analysis</w:t>
      </w:r>
      <w:r w:rsidR="00607F18">
        <w:rPr>
          <w:rFonts w:ascii="Times New Roman" w:hAnsi="Times New Roman"/>
          <w:color w:val="000000"/>
        </w:rPr>
        <w:t xml:space="preserve"> </w:t>
      </w:r>
      <w:r w:rsidR="00607F18" w:rsidRPr="007D785E">
        <w:rPr>
          <w:rFonts w:ascii="Times New Roman" w:hAnsi="Times New Roman"/>
          <w:color w:val="000000"/>
        </w:rPr>
        <w:t>J.E. Hair Jr. et.al</w:t>
      </w:r>
      <w:r w:rsidR="00607F18">
        <w:rPr>
          <w:rFonts w:ascii="Times New Roman" w:hAnsi="Times New Roman"/>
          <w:color w:val="000000"/>
        </w:rPr>
        <w:t xml:space="preserve">; </w:t>
      </w:r>
      <w:r w:rsidR="00607F18" w:rsidRPr="007D785E">
        <w:rPr>
          <w:rFonts w:ascii="Times New Roman" w:hAnsi="Times New Roman"/>
          <w:color w:val="000000"/>
        </w:rPr>
        <w:t>Business Forecasting</w:t>
      </w:r>
      <w:r w:rsidR="00607F18">
        <w:rPr>
          <w:rFonts w:ascii="Times New Roman" w:hAnsi="Times New Roman"/>
          <w:color w:val="000000"/>
        </w:rPr>
        <w:t xml:space="preserve">; </w:t>
      </w:r>
      <w:r w:rsidR="00607F18" w:rsidRPr="007D785E">
        <w:rPr>
          <w:rFonts w:ascii="Times New Roman" w:hAnsi="Times New Roman"/>
          <w:color w:val="000000"/>
        </w:rPr>
        <w:t>J.E Hanke et.al</w:t>
      </w:r>
      <w:r w:rsidR="00FE73D1">
        <w:rPr>
          <w:rFonts w:ascii="Times New Roman" w:hAnsi="Times New Roman"/>
          <w:color w:val="000000"/>
        </w:rPr>
        <w:t xml:space="preserve">; </w:t>
      </w:r>
      <w:r w:rsidR="00FE73D1" w:rsidRPr="007D785E">
        <w:rPr>
          <w:rFonts w:ascii="Times New Roman" w:hAnsi="Times New Roman"/>
          <w:color w:val="000000"/>
        </w:rPr>
        <w:t>Introduction to Econometrics</w:t>
      </w:r>
      <w:r w:rsidR="00FE73D1">
        <w:rPr>
          <w:rFonts w:ascii="Times New Roman" w:hAnsi="Times New Roman"/>
          <w:color w:val="000000"/>
        </w:rPr>
        <w:t xml:space="preserve"> by </w:t>
      </w:r>
      <w:proofErr w:type="spellStart"/>
      <w:r w:rsidR="00FE73D1" w:rsidRPr="007D785E">
        <w:rPr>
          <w:rFonts w:ascii="Times New Roman" w:hAnsi="Times New Roman"/>
          <w:color w:val="000000"/>
        </w:rPr>
        <w:t>C.Dougherty</w:t>
      </w:r>
      <w:proofErr w:type="spellEnd"/>
      <w:r w:rsidR="00FE73D1">
        <w:rPr>
          <w:rFonts w:ascii="Times New Roman" w:hAnsi="Times New Roman"/>
          <w:color w:val="000000"/>
        </w:rPr>
        <w:t>;</w:t>
      </w:r>
      <w:r w:rsidR="00FE73D1" w:rsidRPr="00FE73D1">
        <w:rPr>
          <w:rFonts w:ascii="Times New Roman" w:hAnsi="Times New Roman"/>
          <w:color w:val="000000"/>
        </w:rPr>
        <w:t xml:space="preserve"> </w:t>
      </w:r>
      <w:r w:rsidR="00FE73D1" w:rsidRPr="007D785E">
        <w:rPr>
          <w:rFonts w:ascii="Times New Roman" w:hAnsi="Times New Roman"/>
          <w:color w:val="000000"/>
        </w:rPr>
        <w:t>Econometric Methods</w:t>
      </w:r>
      <w:r w:rsidR="00FE73D1">
        <w:rPr>
          <w:rFonts w:ascii="Times New Roman" w:hAnsi="Times New Roman"/>
          <w:color w:val="000000"/>
        </w:rPr>
        <w:t>;</w:t>
      </w:r>
      <w:r w:rsidR="00FE73D1" w:rsidRPr="00FE73D1">
        <w:rPr>
          <w:rFonts w:ascii="Times New Roman" w:hAnsi="Times New Roman"/>
          <w:color w:val="000000"/>
        </w:rPr>
        <w:t xml:space="preserve"> </w:t>
      </w:r>
      <w:r w:rsidR="00FE73D1" w:rsidRPr="007D785E">
        <w:rPr>
          <w:rFonts w:ascii="Times New Roman" w:hAnsi="Times New Roman"/>
          <w:color w:val="000000"/>
        </w:rPr>
        <w:t>J. Johnston</w:t>
      </w:r>
    </w:p>
    <w:p w14:paraId="4FAA9685" w14:textId="0B9C9D4E" w:rsidR="0051630A" w:rsidRPr="00E05B4C" w:rsidRDefault="0051630A" w:rsidP="0051630A">
      <w:pPr>
        <w:pStyle w:val="ListParagraph"/>
        <w:numPr>
          <w:ilvl w:val="0"/>
          <w:numId w:val="10"/>
        </w:numPr>
        <w:spacing w:after="0" w:line="276" w:lineRule="auto"/>
        <w:jc w:val="both"/>
        <w:rPr>
          <w:rFonts w:ascii="Times New Roman" w:hAnsi="Times New Roman" w:cs="Times New Roman"/>
        </w:rPr>
      </w:pPr>
      <w:r w:rsidRPr="00E05B4C">
        <w:rPr>
          <w:rFonts w:ascii="Times New Roman" w:hAnsi="Times New Roman" w:cs="Times New Roman"/>
        </w:rPr>
        <w:t>Weblinks:</w:t>
      </w:r>
      <w:r w:rsidR="00607F18">
        <w:rPr>
          <w:rFonts w:ascii="Times New Roman" w:hAnsi="Times New Roman" w:cs="Times New Roman"/>
        </w:rPr>
        <w:t xml:space="preserve"> References will be given during the conduct of the courses.</w:t>
      </w:r>
    </w:p>
    <w:p w14:paraId="5E5D4927" w14:textId="55DDEEBD" w:rsidR="0051630A" w:rsidRPr="00607F18" w:rsidRDefault="0051630A" w:rsidP="00607F18">
      <w:pPr>
        <w:spacing w:after="0" w:line="276" w:lineRule="auto"/>
        <w:ind w:left="540"/>
        <w:jc w:val="both"/>
        <w:rPr>
          <w:rFonts w:ascii="Times New Roman" w:hAnsi="Times New Roman" w:cs="Times New Roman"/>
        </w:rPr>
      </w:pPr>
    </w:p>
    <w:p w14:paraId="78DF560F" w14:textId="77777777" w:rsidR="00925404" w:rsidRPr="00925404" w:rsidRDefault="00925404" w:rsidP="00F60F76">
      <w:pPr>
        <w:pStyle w:val="ListParagraph"/>
        <w:spacing w:after="0" w:line="240" w:lineRule="auto"/>
        <w:ind w:left="900"/>
        <w:rPr>
          <w:rFonts w:ascii="Times New Roman" w:eastAsia="Times New Roman" w:hAnsi="Times New Roman"/>
          <w:color w:val="222222"/>
          <w:sz w:val="20"/>
          <w:szCs w:val="20"/>
        </w:rPr>
      </w:pPr>
      <w:r w:rsidRPr="00925404">
        <w:rPr>
          <w:rFonts w:ascii="Times New Roman" w:eastAsia="Times New Roman" w:hAnsi="Times New Roman"/>
          <w:color w:val="222222"/>
          <w:sz w:val="20"/>
          <w:szCs w:val="20"/>
        </w:rPr>
        <w:t> </w:t>
      </w:r>
    </w:p>
    <w:p w14:paraId="2AF57E7A" w14:textId="77777777" w:rsidR="00925404" w:rsidRPr="00925404" w:rsidRDefault="00925404" w:rsidP="00925404">
      <w:pPr>
        <w:pStyle w:val="ListParagraph"/>
        <w:numPr>
          <w:ilvl w:val="0"/>
          <w:numId w:val="10"/>
        </w:numPr>
        <w:spacing w:after="0" w:line="240" w:lineRule="auto"/>
        <w:rPr>
          <w:rFonts w:ascii="Times New Roman" w:eastAsia="Times New Roman" w:hAnsi="Times New Roman"/>
          <w:color w:val="222222"/>
          <w:sz w:val="14"/>
          <w:szCs w:val="14"/>
        </w:rPr>
      </w:pPr>
      <w:r w:rsidRPr="00925404">
        <w:rPr>
          <w:rFonts w:ascii="Times New Roman" w:eastAsia="Times New Roman" w:hAnsi="Times New Roman"/>
          <w:color w:val="222222"/>
          <w:sz w:val="14"/>
          <w:szCs w:val="14"/>
        </w:rPr>
        <w:br w:type="page"/>
      </w:r>
    </w:p>
    <w:p w14:paraId="0234F44B" w14:textId="77777777" w:rsidR="00925404" w:rsidRPr="00E05B4C" w:rsidRDefault="00925404" w:rsidP="00925404">
      <w:pPr>
        <w:pStyle w:val="ListParagraph"/>
        <w:spacing w:after="0" w:line="276" w:lineRule="auto"/>
        <w:ind w:left="1146"/>
        <w:jc w:val="both"/>
        <w:rPr>
          <w:rFonts w:ascii="Times New Roman" w:hAnsi="Times New Roman" w:cs="Times New Roman"/>
        </w:rPr>
      </w:pPr>
    </w:p>
    <w:p w14:paraId="035736EE" w14:textId="77777777" w:rsidR="0051630A" w:rsidRDefault="0051630A" w:rsidP="0051630A">
      <w:pPr>
        <w:spacing w:after="0"/>
        <w:jc w:val="both"/>
        <w:rPr>
          <w:rFonts w:ascii="Times New Roman" w:hAnsi="Times New Roman" w:cs="Times New Roman"/>
          <w:b/>
          <w:bCs/>
          <w:sz w:val="28"/>
          <w:szCs w:val="28"/>
        </w:rPr>
      </w:pPr>
    </w:p>
    <w:p w14:paraId="3BCC3908" w14:textId="2960D850" w:rsidR="0051630A" w:rsidRDefault="0051630A" w:rsidP="0051630A">
      <w:pPr>
        <w:spacing w:after="0"/>
        <w:jc w:val="both"/>
        <w:rPr>
          <w:rFonts w:ascii="Times New Roman" w:hAnsi="Times New Roman" w:cs="Times New Roman"/>
          <w:b/>
          <w:bCs/>
          <w:sz w:val="28"/>
          <w:szCs w:val="28"/>
        </w:rPr>
      </w:pPr>
      <w:r w:rsidRPr="00E05B4C">
        <w:rPr>
          <w:rFonts w:ascii="Times New Roman" w:hAnsi="Times New Roman" w:cs="Times New Roman"/>
          <w:b/>
          <w:bCs/>
          <w:sz w:val="28"/>
          <w:szCs w:val="28"/>
        </w:rPr>
        <w:t>Pedagogy</w:t>
      </w:r>
      <w:r>
        <w:rPr>
          <w:rFonts w:ascii="Times New Roman" w:hAnsi="Times New Roman" w:cs="Times New Roman"/>
          <w:b/>
          <w:bCs/>
          <w:sz w:val="28"/>
          <w:szCs w:val="28"/>
        </w:rPr>
        <w:t xml:space="preserve"> and Students Workload</w:t>
      </w:r>
    </w:p>
    <w:p w14:paraId="1A3821FD" w14:textId="77777777" w:rsidR="00607F18" w:rsidRPr="007D785E" w:rsidRDefault="00607F18" w:rsidP="00607F18">
      <w:pPr>
        <w:jc w:val="both"/>
        <w:rPr>
          <w:rFonts w:ascii="Times New Roman" w:hAnsi="Times New Roman"/>
          <w:color w:val="000000"/>
        </w:rPr>
      </w:pPr>
      <w:r w:rsidRPr="007D785E">
        <w:rPr>
          <w:rFonts w:ascii="Times New Roman" w:hAnsi="Times New Roman"/>
          <w:color w:val="000000"/>
        </w:rPr>
        <w:t xml:space="preserve">The course is divided into two parts i.e. (i) the theoretical concept of the multivariate techniques (both dependence and interdependence) and (ii) the application of the techniques and interpretation of the statistics in the realistic situations. The participants will make use of SPSS and other statistical packages to analyze the data. The theoretical concept relating to the techniques will be dealt in the lecture sessions and the participants shall have to apply the techniques by using data collected by them. </w:t>
      </w:r>
    </w:p>
    <w:p w14:paraId="767CA758" w14:textId="77777777" w:rsidR="00607F18" w:rsidRPr="007D785E" w:rsidRDefault="00607F18" w:rsidP="00607F18">
      <w:pPr>
        <w:rPr>
          <w:rFonts w:ascii="Times New Roman" w:hAnsi="Times New Roman"/>
          <w:color w:val="000000"/>
          <w:sz w:val="12"/>
          <w:szCs w:val="12"/>
        </w:rPr>
      </w:pPr>
    </w:p>
    <w:p w14:paraId="272CE344" w14:textId="4FBD0BE9" w:rsidR="00607F18" w:rsidRPr="007D785E" w:rsidRDefault="00607F18" w:rsidP="00907F1E">
      <w:pPr>
        <w:rPr>
          <w:rFonts w:ascii="Times New Roman" w:hAnsi="Times New Roman"/>
          <w:color w:val="000000"/>
        </w:rPr>
      </w:pPr>
      <w:r w:rsidRPr="007D785E">
        <w:rPr>
          <w:rFonts w:ascii="Times New Roman" w:hAnsi="Times New Roman"/>
          <w:color w:val="000000"/>
        </w:rPr>
        <w:t xml:space="preserve">The presentation and discussion sessions will be used to acquaint the participants with the interpretation of different statistics of the multivariate tools for drawing </w:t>
      </w:r>
      <w:r w:rsidR="00907F1E" w:rsidRPr="007D785E">
        <w:rPr>
          <w:rFonts w:ascii="Times New Roman" w:hAnsi="Times New Roman"/>
          <w:color w:val="000000"/>
        </w:rPr>
        <w:t>inferences. The</w:t>
      </w:r>
      <w:r w:rsidRPr="007D785E">
        <w:rPr>
          <w:rFonts w:ascii="Times New Roman" w:hAnsi="Times New Roman"/>
          <w:color w:val="000000"/>
        </w:rPr>
        <w:t xml:space="preserve"> exercises will focus on group work during the term. The groups will collect data for the group exercises and use those in the multivariate techniques and present it in the class for discussion( Secondary Data set in a few cases will be supplied to the groups and / or the groups will be advised to consult relevant sources of secondary data).</w:t>
      </w:r>
    </w:p>
    <w:p w14:paraId="00176AC5" w14:textId="77777777" w:rsidR="00607F18" w:rsidRDefault="00607F18" w:rsidP="00607F18">
      <w:pPr>
        <w:jc w:val="both"/>
        <w:rPr>
          <w:rFonts w:ascii="Times New Roman" w:hAnsi="Times New Roman"/>
          <w:color w:val="000000"/>
        </w:rPr>
      </w:pPr>
      <w:r w:rsidRPr="007D785E">
        <w:rPr>
          <w:rFonts w:ascii="Times New Roman" w:hAnsi="Times New Roman"/>
          <w:color w:val="000000"/>
        </w:rPr>
        <w:br/>
        <w:t>The groups will submit a final project report within two weeks from the date of completion of the term. The final report will incorporate all the exercises and the participants will take note of the points made and feedbacks given during the presentation.</w:t>
      </w:r>
    </w:p>
    <w:p w14:paraId="56F19084" w14:textId="1AD357E7" w:rsidR="000E38B9" w:rsidRPr="007D785E" w:rsidRDefault="000E38B9" w:rsidP="00607F18">
      <w:pPr>
        <w:jc w:val="both"/>
        <w:rPr>
          <w:rFonts w:ascii="Times New Roman" w:hAnsi="Times New Roman"/>
          <w:color w:val="000000"/>
        </w:rPr>
      </w:pPr>
      <w:r>
        <w:rPr>
          <w:rFonts w:ascii="Times New Roman" w:hAnsi="Times New Roman"/>
          <w:color w:val="000000"/>
        </w:rPr>
        <w:t>The student workload will be moderate. The groups will work collectively on the different assignment.</w:t>
      </w:r>
    </w:p>
    <w:p w14:paraId="418E6610" w14:textId="77777777" w:rsidR="00607F18" w:rsidRPr="00E05B4C" w:rsidRDefault="00607F18" w:rsidP="0051630A">
      <w:pPr>
        <w:spacing w:after="0"/>
        <w:jc w:val="both"/>
        <w:rPr>
          <w:rFonts w:ascii="Times New Roman" w:hAnsi="Times New Roman" w:cs="Times New Roman"/>
          <w:b/>
          <w:bCs/>
          <w:sz w:val="28"/>
          <w:szCs w:val="28"/>
        </w:rPr>
      </w:pPr>
    </w:p>
    <w:p w14:paraId="6065BC4B" w14:textId="77777777" w:rsidR="0051630A" w:rsidRPr="00E05B4C" w:rsidRDefault="0051630A" w:rsidP="0051630A">
      <w:pPr>
        <w:spacing w:after="0"/>
        <w:jc w:val="both"/>
        <w:rPr>
          <w:rFonts w:ascii="Times New Roman" w:hAnsi="Times New Roman" w:cs="Times New Roman"/>
          <w:b/>
          <w:bCs/>
          <w:sz w:val="28"/>
          <w:szCs w:val="28"/>
        </w:rPr>
      </w:pPr>
      <w:r w:rsidRPr="00E05B4C">
        <w:rPr>
          <w:rFonts w:ascii="Times New Roman" w:hAnsi="Times New Roman" w:cs="Times New Roman"/>
          <w:b/>
          <w:bCs/>
          <w:sz w:val="28"/>
          <w:szCs w:val="28"/>
        </w:rPr>
        <w:t>Session Plan</w:t>
      </w:r>
    </w:p>
    <w:p w14:paraId="39F56855" w14:textId="77777777" w:rsidR="0051630A" w:rsidRPr="00E05B4C" w:rsidRDefault="0051630A" w:rsidP="0051630A">
      <w:pPr>
        <w:spacing w:after="0"/>
        <w:jc w:val="both"/>
        <w:rPr>
          <w:rFonts w:ascii="Times New Roman" w:hAnsi="Times New Roman" w:cs="Times New Roman"/>
        </w:rPr>
      </w:pPr>
      <w:r w:rsidRPr="00E05B4C">
        <w:rPr>
          <w:rFonts w:ascii="Times New Roman" w:hAnsi="Times New Roman" w:cs="Times New Roman"/>
        </w:rPr>
        <w:t xml:space="preserve">The course should have elaborate session plan, which need to be aligned with the course content. A particular topic should not exceed covering maximum up to 2 sessions. </w:t>
      </w:r>
    </w:p>
    <w:tbl>
      <w:tblPr>
        <w:tblStyle w:val="TableGrid"/>
        <w:tblW w:w="9351" w:type="dxa"/>
        <w:tblLook w:val="04A0" w:firstRow="1" w:lastRow="0" w:firstColumn="1" w:lastColumn="0" w:noHBand="0" w:noVBand="1"/>
      </w:tblPr>
      <w:tblGrid>
        <w:gridCol w:w="1003"/>
        <w:gridCol w:w="4101"/>
        <w:gridCol w:w="2124"/>
        <w:gridCol w:w="2123"/>
      </w:tblGrid>
      <w:tr w:rsidR="0051630A" w:rsidRPr="00E05B4C" w14:paraId="753723D2" w14:textId="77777777" w:rsidTr="00EA66E0">
        <w:tc>
          <w:tcPr>
            <w:tcW w:w="988" w:type="dxa"/>
          </w:tcPr>
          <w:p w14:paraId="16B04B9D" w14:textId="77777777" w:rsidR="0051630A" w:rsidRPr="00E05B4C" w:rsidRDefault="0051630A" w:rsidP="00EA66E0">
            <w:pPr>
              <w:spacing w:line="276" w:lineRule="auto"/>
              <w:jc w:val="both"/>
              <w:rPr>
                <w:rFonts w:ascii="Times New Roman" w:hAnsi="Times New Roman"/>
                <w:b/>
                <w:bCs/>
                <w:szCs w:val="22"/>
                <w:lang w:val="en-US"/>
              </w:rPr>
            </w:pPr>
            <w:r w:rsidRPr="00E05B4C">
              <w:rPr>
                <w:rFonts w:ascii="Times New Roman" w:hAnsi="Times New Roman"/>
                <w:b/>
                <w:bCs/>
                <w:szCs w:val="22"/>
                <w:lang w:val="en-US"/>
              </w:rPr>
              <w:t>Session</w:t>
            </w:r>
          </w:p>
        </w:tc>
        <w:tc>
          <w:tcPr>
            <w:tcW w:w="4110" w:type="dxa"/>
          </w:tcPr>
          <w:p w14:paraId="04518B7F" w14:textId="77777777" w:rsidR="0051630A" w:rsidRPr="00E05B4C" w:rsidRDefault="0051630A" w:rsidP="00EA66E0">
            <w:pPr>
              <w:spacing w:line="276" w:lineRule="auto"/>
              <w:jc w:val="both"/>
              <w:rPr>
                <w:rFonts w:ascii="Times New Roman" w:hAnsi="Times New Roman"/>
                <w:b/>
                <w:bCs/>
                <w:szCs w:val="22"/>
                <w:lang w:val="en-US"/>
              </w:rPr>
            </w:pPr>
            <w:r w:rsidRPr="00E05B4C">
              <w:rPr>
                <w:rFonts w:ascii="Times New Roman" w:hAnsi="Times New Roman"/>
                <w:b/>
                <w:bCs/>
                <w:szCs w:val="22"/>
                <w:lang w:val="en-US"/>
              </w:rPr>
              <w:t>Topic</w:t>
            </w:r>
          </w:p>
        </w:tc>
        <w:tc>
          <w:tcPr>
            <w:tcW w:w="2127" w:type="dxa"/>
          </w:tcPr>
          <w:p w14:paraId="47614939" w14:textId="477B1E55" w:rsidR="0051630A" w:rsidRPr="00E05B4C" w:rsidRDefault="0051630A" w:rsidP="00EA66E0">
            <w:pPr>
              <w:spacing w:line="276" w:lineRule="auto"/>
              <w:jc w:val="both"/>
              <w:rPr>
                <w:rFonts w:ascii="Times New Roman" w:hAnsi="Times New Roman"/>
                <w:b/>
                <w:bCs/>
                <w:szCs w:val="22"/>
                <w:lang w:val="en-US"/>
              </w:rPr>
            </w:pPr>
            <w:r w:rsidRPr="00E05B4C">
              <w:rPr>
                <w:rFonts w:ascii="Times New Roman" w:hAnsi="Times New Roman"/>
                <w:b/>
                <w:bCs/>
                <w:szCs w:val="22"/>
                <w:lang w:val="en-US"/>
              </w:rPr>
              <w:t xml:space="preserve">Session </w:t>
            </w:r>
            <w:r w:rsidR="007A439E" w:rsidRPr="00E05B4C">
              <w:rPr>
                <w:rFonts w:ascii="Times New Roman" w:hAnsi="Times New Roman"/>
                <w:b/>
                <w:bCs/>
                <w:szCs w:val="22"/>
                <w:lang w:val="en-US"/>
              </w:rPr>
              <w:t>Learning</w:t>
            </w:r>
          </w:p>
        </w:tc>
        <w:tc>
          <w:tcPr>
            <w:tcW w:w="2126" w:type="dxa"/>
          </w:tcPr>
          <w:p w14:paraId="7A42F17C" w14:textId="77777777" w:rsidR="0051630A" w:rsidRPr="00E05B4C" w:rsidRDefault="0051630A" w:rsidP="00EA66E0">
            <w:pPr>
              <w:spacing w:line="276" w:lineRule="auto"/>
              <w:jc w:val="both"/>
              <w:rPr>
                <w:rFonts w:ascii="Times New Roman" w:hAnsi="Times New Roman"/>
                <w:b/>
                <w:bCs/>
                <w:szCs w:val="22"/>
                <w:lang w:val="en-US"/>
              </w:rPr>
            </w:pPr>
            <w:r w:rsidRPr="00E05B4C">
              <w:rPr>
                <w:rFonts w:ascii="Times New Roman" w:hAnsi="Times New Roman"/>
                <w:b/>
                <w:bCs/>
                <w:szCs w:val="22"/>
                <w:lang w:val="en-US"/>
              </w:rPr>
              <w:t>Reading Materials</w:t>
            </w:r>
          </w:p>
        </w:tc>
      </w:tr>
      <w:tr w:rsidR="0051630A" w:rsidRPr="00E05B4C" w14:paraId="5AD29752" w14:textId="77777777" w:rsidTr="00EA66E0">
        <w:tc>
          <w:tcPr>
            <w:tcW w:w="988" w:type="dxa"/>
          </w:tcPr>
          <w:p w14:paraId="5F662034" w14:textId="77777777" w:rsidR="0051630A" w:rsidRPr="00E05B4C" w:rsidRDefault="0051630A" w:rsidP="00EA66E0">
            <w:pPr>
              <w:spacing w:line="276" w:lineRule="auto"/>
              <w:jc w:val="both"/>
              <w:rPr>
                <w:rFonts w:ascii="Times New Roman" w:hAnsi="Times New Roman"/>
                <w:szCs w:val="22"/>
                <w:lang w:val="en-US"/>
              </w:rPr>
            </w:pPr>
            <w:r w:rsidRPr="00E05B4C">
              <w:rPr>
                <w:rFonts w:ascii="Times New Roman" w:hAnsi="Times New Roman"/>
                <w:szCs w:val="22"/>
                <w:lang w:val="en-US"/>
              </w:rPr>
              <w:t>1</w:t>
            </w:r>
          </w:p>
        </w:tc>
        <w:tc>
          <w:tcPr>
            <w:tcW w:w="4110" w:type="dxa"/>
          </w:tcPr>
          <w:p w14:paraId="6BEE60E6" w14:textId="6CA3F227" w:rsidR="0051630A" w:rsidRPr="00E05B4C" w:rsidRDefault="00356778" w:rsidP="00EA66E0">
            <w:pPr>
              <w:spacing w:line="276" w:lineRule="auto"/>
              <w:jc w:val="both"/>
              <w:rPr>
                <w:rFonts w:ascii="Times New Roman" w:hAnsi="Times New Roman"/>
                <w:szCs w:val="22"/>
                <w:lang w:val="en-US"/>
              </w:rPr>
            </w:pPr>
            <w:r w:rsidRPr="007D785E">
              <w:rPr>
                <w:rFonts w:ascii="Times New Roman" w:hAnsi="Times New Roman"/>
                <w:color w:val="222222"/>
                <w:sz w:val="24"/>
                <w:szCs w:val="24"/>
              </w:rPr>
              <w:t> </w:t>
            </w:r>
            <w:r w:rsidRPr="007D785E">
              <w:rPr>
                <w:rFonts w:ascii="Times New Roman" w:hAnsi="Times New Roman"/>
                <w:color w:val="000000"/>
              </w:rPr>
              <w:t>A brief Review of the Tools for Data Analysis with special reference to Dependence and Interdependence Methods</w:t>
            </w:r>
          </w:p>
        </w:tc>
        <w:tc>
          <w:tcPr>
            <w:tcW w:w="2127" w:type="dxa"/>
          </w:tcPr>
          <w:p w14:paraId="33085AFB" w14:textId="4E20845A" w:rsidR="0051630A" w:rsidRPr="00E05B4C" w:rsidRDefault="00356778" w:rsidP="00356778">
            <w:pPr>
              <w:spacing w:line="276" w:lineRule="auto"/>
              <w:jc w:val="both"/>
              <w:rPr>
                <w:rFonts w:ascii="Times New Roman" w:hAnsi="Times New Roman"/>
                <w:szCs w:val="22"/>
                <w:lang w:val="en-US"/>
              </w:rPr>
            </w:pPr>
            <w:r>
              <w:rPr>
                <w:rFonts w:ascii="Times New Roman" w:hAnsi="Times New Roman"/>
                <w:szCs w:val="22"/>
                <w:lang w:val="en-US"/>
              </w:rPr>
              <w:t>Understanding the logic and process of classification of multivariate techniques</w:t>
            </w:r>
          </w:p>
        </w:tc>
        <w:tc>
          <w:tcPr>
            <w:tcW w:w="2126" w:type="dxa"/>
          </w:tcPr>
          <w:p w14:paraId="524FCF5A" w14:textId="475BB434" w:rsidR="0051630A" w:rsidRPr="00E05B4C" w:rsidRDefault="00356778" w:rsidP="00EA66E0">
            <w:pPr>
              <w:spacing w:line="276" w:lineRule="auto"/>
              <w:jc w:val="both"/>
              <w:rPr>
                <w:rFonts w:ascii="Times New Roman" w:hAnsi="Times New Roman"/>
                <w:szCs w:val="22"/>
                <w:lang w:val="en-US"/>
              </w:rPr>
            </w:pPr>
            <w:r w:rsidRPr="007D785E">
              <w:rPr>
                <w:rFonts w:ascii="Times New Roman" w:hAnsi="Times New Roman"/>
                <w:color w:val="222222"/>
              </w:rPr>
              <w:t xml:space="preserve">Multivariate </w:t>
            </w:r>
            <w:proofErr w:type="spellStart"/>
            <w:r w:rsidRPr="007D785E">
              <w:rPr>
                <w:rFonts w:ascii="Times New Roman" w:hAnsi="Times New Roman"/>
                <w:color w:val="222222"/>
              </w:rPr>
              <w:t>Dta</w:t>
            </w:r>
            <w:proofErr w:type="spellEnd"/>
            <w:r w:rsidRPr="007D785E">
              <w:rPr>
                <w:rFonts w:ascii="Times New Roman" w:hAnsi="Times New Roman"/>
                <w:color w:val="222222"/>
              </w:rPr>
              <w:t xml:space="preserve"> Analysis by Tatham et al</w:t>
            </w:r>
          </w:p>
        </w:tc>
      </w:tr>
      <w:tr w:rsidR="0051630A" w:rsidRPr="00E05B4C" w14:paraId="5CE3FB9F" w14:textId="77777777" w:rsidTr="00EA66E0">
        <w:tc>
          <w:tcPr>
            <w:tcW w:w="988" w:type="dxa"/>
          </w:tcPr>
          <w:p w14:paraId="5C0406A5" w14:textId="31425056" w:rsidR="0051630A" w:rsidRPr="00E05B4C" w:rsidRDefault="00356778" w:rsidP="00EA66E0">
            <w:pPr>
              <w:spacing w:line="276" w:lineRule="auto"/>
              <w:jc w:val="both"/>
              <w:rPr>
                <w:rFonts w:ascii="Times New Roman" w:hAnsi="Times New Roman"/>
                <w:szCs w:val="22"/>
                <w:lang w:val="en-US"/>
              </w:rPr>
            </w:pPr>
            <w:r>
              <w:rPr>
                <w:rFonts w:ascii="Times New Roman" w:hAnsi="Times New Roman"/>
                <w:szCs w:val="22"/>
                <w:lang w:val="en-US"/>
              </w:rPr>
              <w:t>2&amp;3</w:t>
            </w:r>
          </w:p>
        </w:tc>
        <w:tc>
          <w:tcPr>
            <w:tcW w:w="4110" w:type="dxa"/>
          </w:tcPr>
          <w:p w14:paraId="4F5DFDBB" w14:textId="42DF2B5C" w:rsidR="00356778" w:rsidRDefault="00A83725" w:rsidP="00EA66E0">
            <w:pPr>
              <w:spacing w:line="276" w:lineRule="auto"/>
              <w:jc w:val="both"/>
              <w:rPr>
                <w:rFonts w:ascii="Times New Roman" w:hAnsi="Times New Roman"/>
                <w:szCs w:val="22"/>
                <w:lang w:val="en-US"/>
              </w:rPr>
            </w:pPr>
            <w:r w:rsidRPr="007D785E">
              <w:rPr>
                <w:rFonts w:ascii="Times New Roman" w:hAnsi="Times New Roman"/>
                <w:color w:val="000000"/>
              </w:rPr>
              <w:t xml:space="preserve">Regressions as tools for Data Analysis (for both cross section and time series data) </w:t>
            </w:r>
            <w:r w:rsidR="00D91BB2">
              <w:rPr>
                <w:rFonts w:ascii="Times New Roman" w:hAnsi="Times New Roman"/>
                <w:color w:val="000000"/>
              </w:rPr>
              <w:t>and i</w:t>
            </w:r>
            <w:r w:rsidR="00D91BB2" w:rsidRPr="007D785E">
              <w:rPr>
                <w:rFonts w:ascii="Times New Roman" w:hAnsi="Times New Roman"/>
                <w:color w:val="000000"/>
              </w:rPr>
              <w:t>ssues</w:t>
            </w:r>
            <w:r w:rsidRPr="007D785E">
              <w:rPr>
                <w:rFonts w:ascii="Times New Roman" w:hAnsi="Times New Roman"/>
                <w:color w:val="000000"/>
              </w:rPr>
              <w:t xml:space="preserve"> in Estimation and </w:t>
            </w:r>
            <w:proofErr w:type="gramStart"/>
            <w:r w:rsidRPr="007D785E">
              <w:rPr>
                <w:rFonts w:ascii="Times New Roman" w:hAnsi="Times New Roman"/>
                <w:color w:val="000000"/>
              </w:rPr>
              <w:t>Forecasting  using</w:t>
            </w:r>
            <w:proofErr w:type="gramEnd"/>
            <w:r w:rsidRPr="007D785E">
              <w:rPr>
                <w:rFonts w:ascii="Times New Roman" w:hAnsi="Times New Roman"/>
                <w:color w:val="000000"/>
              </w:rPr>
              <w:t xml:space="preserve"> Regression Equations.</w:t>
            </w:r>
          </w:p>
          <w:p w14:paraId="63DBDF40" w14:textId="77777777" w:rsidR="00356778" w:rsidRDefault="00356778" w:rsidP="00EA66E0">
            <w:pPr>
              <w:spacing w:line="276" w:lineRule="auto"/>
              <w:jc w:val="both"/>
              <w:rPr>
                <w:rFonts w:ascii="Times New Roman" w:hAnsi="Times New Roman"/>
                <w:szCs w:val="22"/>
                <w:lang w:val="en-US"/>
              </w:rPr>
            </w:pPr>
          </w:p>
          <w:p w14:paraId="217FCA53" w14:textId="63D337B0" w:rsidR="00356778" w:rsidRPr="00E05B4C" w:rsidRDefault="00356778" w:rsidP="00EA66E0">
            <w:pPr>
              <w:spacing w:line="276" w:lineRule="auto"/>
              <w:jc w:val="both"/>
              <w:rPr>
                <w:rFonts w:ascii="Times New Roman" w:hAnsi="Times New Roman"/>
                <w:szCs w:val="22"/>
                <w:lang w:val="en-US"/>
              </w:rPr>
            </w:pPr>
          </w:p>
        </w:tc>
        <w:tc>
          <w:tcPr>
            <w:tcW w:w="2127" w:type="dxa"/>
          </w:tcPr>
          <w:p w14:paraId="3E819896" w14:textId="0953AE59" w:rsidR="0051630A" w:rsidRPr="00E05B4C" w:rsidRDefault="00A83725" w:rsidP="00EA66E0">
            <w:pPr>
              <w:spacing w:line="276" w:lineRule="auto"/>
              <w:jc w:val="both"/>
              <w:rPr>
                <w:rFonts w:ascii="Times New Roman" w:hAnsi="Times New Roman"/>
                <w:szCs w:val="22"/>
                <w:lang w:val="en-US"/>
              </w:rPr>
            </w:pPr>
            <w:r>
              <w:rPr>
                <w:rFonts w:ascii="Times New Roman" w:hAnsi="Times New Roman"/>
                <w:szCs w:val="22"/>
                <w:lang w:val="en-US"/>
              </w:rPr>
              <w:t>To understand the implication of use of regression using time series and cross section data.</w:t>
            </w:r>
          </w:p>
        </w:tc>
        <w:tc>
          <w:tcPr>
            <w:tcW w:w="2126" w:type="dxa"/>
          </w:tcPr>
          <w:p w14:paraId="0CC78272" w14:textId="4B0DC063" w:rsidR="0051630A" w:rsidRPr="00E05B4C" w:rsidRDefault="00A83725" w:rsidP="00EA66E0">
            <w:pPr>
              <w:spacing w:line="276" w:lineRule="auto"/>
              <w:jc w:val="both"/>
              <w:rPr>
                <w:rFonts w:ascii="Times New Roman" w:hAnsi="Times New Roman"/>
                <w:szCs w:val="22"/>
                <w:lang w:val="en-US"/>
              </w:rPr>
            </w:pPr>
            <w:r w:rsidRPr="007D785E">
              <w:rPr>
                <w:rFonts w:ascii="Times New Roman" w:hAnsi="Times New Roman"/>
                <w:color w:val="222222"/>
                <w:sz w:val="24"/>
                <w:szCs w:val="24"/>
              </w:rPr>
              <w:t>Basic Econometrics by DN Gujarati/</w:t>
            </w:r>
            <w:r w:rsidRPr="007D785E">
              <w:rPr>
                <w:rFonts w:ascii="Times New Roman" w:hAnsi="Times New Roman"/>
                <w:color w:val="000000"/>
              </w:rPr>
              <w:t xml:space="preserve"> Introduction to Econometrics by </w:t>
            </w:r>
            <w:proofErr w:type="spellStart"/>
            <w:r w:rsidRPr="007D785E">
              <w:rPr>
                <w:rFonts w:ascii="Times New Roman" w:hAnsi="Times New Roman"/>
                <w:color w:val="000000"/>
              </w:rPr>
              <w:t>C.Dougherty</w:t>
            </w:r>
            <w:proofErr w:type="spellEnd"/>
            <w:r w:rsidRPr="007D785E">
              <w:rPr>
                <w:rFonts w:ascii="Times New Roman" w:hAnsi="Times New Roman"/>
                <w:color w:val="000000"/>
              </w:rPr>
              <w:t xml:space="preserve">, Business Research Methods by </w:t>
            </w:r>
            <w:proofErr w:type="spellStart"/>
            <w:r w:rsidRPr="007D785E">
              <w:rPr>
                <w:rFonts w:ascii="Times New Roman" w:hAnsi="Times New Roman"/>
                <w:color w:val="000000"/>
              </w:rPr>
              <w:t>Prahlad</w:t>
            </w:r>
            <w:proofErr w:type="spellEnd"/>
            <w:r w:rsidRPr="007D785E">
              <w:rPr>
                <w:rFonts w:ascii="Times New Roman" w:hAnsi="Times New Roman"/>
                <w:color w:val="000000"/>
              </w:rPr>
              <w:t xml:space="preserve"> Mishra</w:t>
            </w:r>
          </w:p>
        </w:tc>
      </w:tr>
      <w:tr w:rsidR="00356778" w:rsidRPr="00E05B4C" w14:paraId="2216E81C" w14:textId="77777777" w:rsidTr="00EA66E0">
        <w:tc>
          <w:tcPr>
            <w:tcW w:w="988" w:type="dxa"/>
          </w:tcPr>
          <w:p w14:paraId="205BBB12" w14:textId="2FC9EB4B" w:rsidR="00356778" w:rsidRPr="00E05B4C" w:rsidRDefault="000E38B9" w:rsidP="00EA66E0">
            <w:pPr>
              <w:spacing w:line="276" w:lineRule="auto"/>
              <w:jc w:val="both"/>
              <w:rPr>
                <w:rFonts w:ascii="Times New Roman" w:hAnsi="Times New Roman"/>
              </w:rPr>
            </w:pPr>
            <w:r>
              <w:rPr>
                <w:rFonts w:ascii="Times New Roman" w:hAnsi="Times New Roman"/>
                <w:color w:val="222222"/>
                <w:sz w:val="24"/>
                <w:szCs w:val="24"/>
              </w:rPr>
              <w:t>4 &amp; 5</w:t>
            </w:r>
          </w:p>
        </w:tc>
        <w:tc>
          <w:tcPr>
            <w:tcW w:w="4110" w:type="dxa"/>
          </w:tcPr>
          <w:p w14:paraId="05107ECF" w14:textId="624C2651" w:rsidR="00356778" w:rsidRDefault="00FE73D1" w:rsidP="00EA66E0">
            <w:pPr>
              <w:spacing w:line="276" w:lineRule="auto"/>
              <w:jc w:val="both"/>
              <w:rPr>
                <w:rFonts w:ascii="Times New Roman" w:hAnsi="Times New Roman"/>
              </w:rPr>
            </w:pPr>
            <w:r w:rsidRPr="007D785E">
              <w:rPr>
                <w:rFonts w:ascii="Times New Roman" w:hAnsi="Times New Roman"/>
                <w:color w:val="222222"/>
                <w:sz w:val="24"/>
                <w:szCs w:val="24"/>
              </w:rPr>
              <w:t> </w:t>
            </w:r>
            <w:r w:rsidRPr="007D785E">
              <w:rPr>
                <w:rFonts w:ascii="Times New Roman" w:hAnsi="Times New Roman"/>
                <w:color w:val="000000"/>
              </w:rPr>
              <w:t>Econometric Problems in estimation &amp; prediction (forecasting) with their possible remedies (</w:t>
            </w:r>
            <w:r>
              <w:rPr>
                <w:rFonts w:ascii="Times New Roman" w:hAnsi="Times New Roman"/>
                <w:color w:val="000000"/>
              </w:rPr>
              <w:t xml:space="preserve">The problem of </w:t>
            </w:r>
            <w:r w:rsidRPr="007D785E">
              <w:rPr>
                <w:rFonts w:ascii="Times New Roman" w:hAnsi="Times New Roman"/>
                <w:color w:val="000000"/>
              </w:rPr>
              <w:lastRenderedPageBreak/>
              <w:t xml:space="preserve">Heteroscedasticity, </w:t>
            </w:r>
            <w:proofErr w:type="spellStart"/>
            <w:r w:rsidRPr="007D785E">
              <w:rPr>
                <w:rFonts w:ascii="Times New Roman" w:hAnsi="Times New Roman"/>
                <w:color w:val="000000"/>
              </w:rPr>
              <w:t>Multicolinearity</w:t>
            </w:r>
            <w:proofErr w:type="spellEnd"/>
            <w:r w:rsidRPr="007D785E">
              <w:rPr>
                <w:rFonts w:ascii="Times New Roman" w:hAnsi="Times New Roman"/>
                <w:color w:val="000000"/>
              </w:rPr>
              <w:t xml:space="preserve"> &amp; Autocorrelation in single equation regression models)</w:t>
            </w:r>
          </w:p>
          <w:p w14:paraId="64DD7588" w14:textId="77777777" w:rsidR="00356778" w:rsidRDefault="00356778" w:rsidP="00EA66E0">
            <w:pPr>
              <w:spacing w:line="276" w:lineRule="auto"/>
              <w:jc w:val="both"/>
              <w:rPr>
                <w:rFonts w:ascii="Times New Roman" w:hAnsi="Times New Roman"/>
              </w:rPr>
            </w:pPr>
          </w:p>
          <w:p w14:paraId="1EF2D44D" w14:textId="77777777" w:rsidR="00356778" w:rsidRDefault="00356778" w:rsidP="00EA66E0">
            <w:pPr>
              <w:spacing w:line="276" w:lineRule="auto"/>
              <w:jc w:val="both"/>
              <w:rPr>
                <w:rFonts w:ascii="Times New Roman" w:hAnsi="Times New Roman"/>
              </w:rPr>
            </w:pPr>
          </w:p>
          <w:p w14:paraId="64C7450B" w14:textId="77777777" w:rsidR="00356778" w:rsidRDefault="00356778" w:rsidP="00EA66E0">
            <w:pPr>
              <w:spacing w:line="276" w:lineRule="auto"/>
              <w:jc w:val="both"/>
              <w:rPr>
                <w:rFonts w:ascii="Times New Roman" w:hAnsi="Times New Roman"/>
              </w:rPr>
            </w:pPr>
          </w:p>
          <w:p w14:paraId="7A246233" w14:textId="77777777" w:rsidR="00356778" w:rsidRPr="00E05B4C" w:rsidRDefault="00356778" w:rsidP="00EA66E0">
            <w:pPr>
              <w:spacing w:line="276" w:lineRule="auto"/>
              <w:jc w:val="both"/>
              <w:rPr>
                <w:rFonts w:ascii="Times New Roman" w:hAnsi="Times New Roman"/>
              </w:rPr>
            </w:pPr>
          </w:p>
        </w:tc>
        <w:tc>
          <w:tcPr>
            <w:tcW w:w="2127" w:type="dxa"/>
          </w:tcPr>
          <w:p w14:paraId="60D8355D" w14:textId="7D9E7A4D" w:rsidR="00356778" w:rsidRPr="00E05B4C" w:rsidRDefault="00FE73D1" w:rsidP="00FE73D1">
            <w:pPr>
              <w:spacing w:line="276" w:lineRule="auto"/>
              <w:jc w:val="both"/>
              <w:rPr>
                <w:rFonts w:ascii="Times New Roman" w:hAnsi="Times New Roman"/>
              </w:rPr>
            </w:pPr>
            <w:r>
              <w:rPr>
                <w:rFonts w:ascii="Times New Roman" w:hAnsi="Times New Roman"/>
              </w:rPr>
              <w:lastRenderedPageBreak/>
              <w:t xml:space="preserve">Understand the econometric problems in single </w:t>
            </w:r>
            <w:r>
              <w:rPr>
                <w:rFonts w:ascii="Times New Roman" w:hAnsi="Times New Roman"/>
              </w:rPr>
              <w:lastRenderedPageBreak/>
              <w:t>equation  and their impact on estimation and forecasting</w:t>
            </w:r>
          </w:p>
        </w:tc>
        <w:tc>
          <w:tcPr>
            <w:tcW w:w="2126" w:type="dxa"/>
          </w:tcPr>
          <w:p w14:paraId="7A32C159" w14:textId="77777777" w:rsidR="00356778" w:rsidRDefault="00FE73D1" w:rsidP="00EA66E0">
            <w:pPr>
              <w:spacing w:line="276" w:lineRule="auto"/>
              <w:jc w:val="both"/>
              <w:rPr>
                <w:rFonts w:ascii="Times New Roman" w:hAnsi="Times New Roman"/>
                <w:color w:val="000000"/>
              </w:rPr>
            </w:pPr>
            <w:r w:rsidRPr="007D785E">
              <w:rPr>
                <w:rFonts w:ascii="Times New Roman" w:hAnsi="Times New Roman"/>
                <w:color w:val="222222"/>
                <w:sz w:val="24"/>
                <w:szCs w:val="24"/>
              </w:rPr>
              <w:lastRenderedPageBreak/>
              <w:t xml:space="preserve"> Basic Econometrics by </w:t>
            </w:r>
            <w:r w:rsidRPr="007D785E">
              <w:rPr>
                <w:rFonts w:ascii="Times New Roman" w:hAnsi="Times New Roman"/>
                <w:color w:val="222222"/>
                <w:sz w:val="24"/>
                <w:szCs w:val="24"/>
              </w:rPr>
              <w:lastRenderedPageBreak/>
              <w:t>DN Gujarati/</w:t>
            </w:r>
            <w:r w:rsidRPr="007D785E">
              <w:rPr>
                <w:rFonts w:ascii="Times New Roman" w:hAnsi="Times New Roman"/>
                <w:color w:val="000000"/>
              </w:rPr>
              <w:t xml:space="preserve"> Introduction to Econometrics by </w:t>
            </w:r>
            <w:proofErr w:type="spellStart"/>
            <w:r w:rsidRPr="007D785E">
              <w:rPr>
                <w:rFonts w:ascii="Times New Roman" w:hAnsi="Times New Roman"/>
                <w:color w:val="000000"/>
              </w:rPr>
              <w:t>C.Dougherty</w:t>
            </w:r>
            <w:proofErr w:type="spellEnd"/>
          </w:p>
          <w:p w14:paraId="61840DEB" w14:textId="636E7656" w:rsidR="00AA147C" w:rsidRPr="00E05B4C" w:rsidRDefault="00AA147C" w:rsidP="00AA147C">
            <w:pPr>
              <w:spacing w:line="276" w:lineRule="auto"/>
              <w:jc w:val="both"/>
              <w:rPr>
                <w:rFonts w:ascii="Times New Roman" w:hAnsi="Times New Roman"/>
              </w:rPr>
            </w:pPr>
            <w:r>
              <w:rPr>
                <w:rFonts w:ascii="Times New Roman" w:hAnsi="Times New Roman"/>
                <w:color w:val="000000"/>
              </w:rPr>
              <w:t>Cases will be shown.</w:t>
            </w:r>
          </w:p>
        </w:tc>
      </w:tr>
      <w:tr w:rsidR="00AA147C" w:rsidRPr="00E05B4C" w14:paraId="0EB5574B" w14:textId="77777777" w:rsidTr="00EA66E0">
        <w:tc>
          <w:tcPr>
            <w:tcW w:w="988" w:type="dxa"/>
          </w:tcPr>
          <w:p w14:paraId="38E008F1" w14:textId="61C50864" w:rsidR="00AA147C" w:rsidRDefault="000E38B9" w:rsidP="00EA66E0">
            <w:pPr>
              <w:spacing w:line="276" w:lineRule="auto"/>
              <w:jc w:val="both"/>
              <w:rPr>
                <w:rFonts w:ascii="Times New Roman" w:hAnsi="Times New Roman"/>
                <w:color w:val="222222"/>
                <w:sz w:val="24"/>
                <w:szCs w:val="24"/>
              </w:rPr>
            </w:pPr>
            <w:r>
              <w:rPr>
                <w:rFonts w:ascii="Times New Roman" w:hAnsi="Times New Roman"/>
                <w:color w:val="222222"/>
                <w:sz w:val="24"/>
                <w:szCs w:val="24"/>
              </w:rPr>
              <w:lastRenderedPageBreak/>
              <w:t>6 to 11</w:t>
            </w:r>
          </w:p>
          <w:p w14:paraId="13CFE22A" w14:textId="1915FEA5" w:rsidR="000E38B9" w:rsidRPr="007D785E" w:rsidRDefault="000E38B9" w:rsidP="00EA66E0">
            <w:pPr>
              <w:spacing w:line="276" w:lineRule="auto"/>
              <w:jc w:val="both"/>
              <w:rPr>
                <w:rFonts w:ascii="Times New Roman" w:hAnsi="Times New Roman"/>
                <w:color w:val="222222"/>
                <w:sz w:val="24"/>
                <w:szCs w:val="24"/>
              </w:rPr>
            </w:pPr>
            <w:r>
              <w:rPr>
                <w:rFonts w:ascii="Times New Roman" w:hAnsi="Times New Roman"/>
                <w:color w:val="222222"/>
                <w:sz w:val="24"/>
                <w:szCs w:val="24"/>
              </w:rPr>
              <w:t>(There are three topics @ 2 sessions each)</w:t>
            </w:r>
          </w:p>
        </w:tc>
        <w:tc>
          <w:tcPr>
            <w:tcW w:w="4110" w:type="dxa"/>
          </w:tcPr>
          <w:p w14:paraId="215A39CB" w14:textId="77777777" w:rsidR="00AA147C" w:rsidRPr="007D785E" w:rsidRDefault="00AA147C" w:rsidP="00AA147C">
            <w:pPr>
              <w:jc w:val="both"/>
              <w:rPr>
                <w:rFonts w:ascii="Times New Roman" w:hAnsi="Times New Roman"/>
                <w:color w:val="000000"/>
              </w:rPr>
            </w:pPr>
            <w:r w:rsidRPr="007D785E">
              <w:rPr>
                <w:rFonts w:ascii="Times New Roman" w:hAnsi="Times New Roman"/>
                <w:color w:val="000000"/>
              </w:rPr>
              <w:t>Use of qualitative variables in single equation regression models</w:t>
            </w:r>
          </w:p>
          <w:p w14:paraId="1D67DC51" w14:textId="77777777" w:rsidR="00AA147C" w:rsidRPr="007D785E" w:rsidRDefault="00AA147C" w:rsidP="00AA147C">
            <w:pPr>
              <w:numPr>
                <w:ilvl w:val="0"/>
                <w:numId w:val="13"/>
              </w:numPr>
              <w:rPr>
                <w:rFonts w:ascii="Times New Roman" w:hAnsi="Times New Roman"/>
                <w:color w:val="000000"/>
              </w:rPr>
            </w:pPr>
            <w:r w:rsidRPr="007D785E">
              <w:rPr>
                <w:rFonts w:ascii="Times New Roman" w:hAnsi="Times New Roman"/>
                <w:color w:val="000000"/>
              </w:rPr>
              <w:t>Dummy dependent and independent variables and their uses in cross section and time series data</w:t>
            </w:r>
          </w:p>
          <w:p w14:paraId="347BD26A" w14:textId="77777777" w:rsidR="00AA147C" w:rsidRPr="007D785E" w:rsidRDefault="00AA147C" w:rsidP="00AA147C">
            <w:pPr>
              <w:numPr>
                <w:ilvl w:val="0"/>
                <w:numId w:val="13"/>
              </w:numPr>
              <w:tabs>
                <w:tab w:val="clear" w:pos="1080"/>
                <w:tab w:val="num" w:pos="432"/>
              </w:tabs>
              <w:ind w:left="432"/>
              <w:rPr>
                <w:rFonts w:ascii="Times New Roman" w:hAnsi="Times New Roman"/>
                <w:color w:val="000000"/>
              </w:rPr>
            </w:pPr>
            <w:r w:rsidRPr="007D785E">
              <w:rPr>
                <w:rFonts w:ascii="Times New Roman" w:hAnsi="Times New Roman"/>
                <w:color w:val="000000"/>
              </w:rPr>
              <w:t>Discriminant Analysis</w:t>
            </w:r>
          </w:p>
          <w:p w14:paraId="0D43EED3" w14:textId="77777777" w:rsidR="00AA147C" w:rsidRPr="007D785E" w:rsidRDefault="00AA147C" w:rsidP="00AA147C">
            <w:pPr>
              <w:numPr>
                <w:ilvl w:val="0"/>
                <w:numId w:val="13"/>
              </w:numPr>
              <w:tabs>
                <w:tab w:val="clear" w:pos="1080"/>
                <w:tab w:val="num" w:pos="432"/>
              </w:tabs>
              <w:ind w:left="432"/>
              <w:rPr>
                <w:rFonts w:ascii="Times New Roman" w:hAnsi="Times New Roman"/>
                <w:color w:val="000000"/>
              </w:rPr>
            </w:pPr>
            <w:r w:rsidRPr="007D785E">
              <w:rPr>
                <w:rFonts w:ascii="Times New Roman" w:hAnsi="Times New Roman"/>
                <w:color w:val="000000"/>
              </w:rPr>
              <w:t>Binary Choice Models (Logistic Regression)</w:t>
            </w:r>
          </w:p>
          <w:p w14:paraId="022DBE9E" w14:textId="77777777" w:rsidR="00AA147C" w:rsidRPr="007D785E" w:rsidRDefault="00AA147C" w:rsidP="00AA147C">
            <w:pPr>
              <w:ind w:left="252"/>
              <w:rPr>
                <w:rFonts w:ascii="Times New Roman" w:hAnsi="Times New Roman"/>
                <w:color w:val="000000"/>
              </w:rPr>
            </w:pPr>
          </w:p>
          <w:p w14:paraId="29241EA8" w14:textId="77777777" w:rsidR="00AA147C" w:rsidRPr="007D785E" w:rsidRDefault="00AA147C" w:rsidP="00EA66E0">
            <w:pPr>
              <w:spacing w:line="276" w:lineRule="auto"/>
              <w:jc w:val="both"/>
              <w:rPr>
                <w:rFonts w:ascii="Times New Roman" w:hAnsi="Times New Roman"/>
                <w:color w:val="222222"/>
                <w:sz w:val="24"/>
                <w:szCs w:val="24"/>
              </w:rPr>
            </w:pPr>
          </w:p>
        </w:tc>
        <w:tc>
          <w:tcPr>
            <w:tcW w:w="2127" w:type="dxa"/>
          </w:tcPr>
          <w:p w14:paraId="69B8CBC0" w14:textId="186F6115" w:rsidR="00AA147C" w:rsidRDefault="00AA147C" w:rsidP="00AA147C">
            <w:pPr>
              <w:spacing w:line="276" w:lineRule="auto"/>
              <w:jc w:val="both"/>
              <w:rPr>
                <w:rFonts w:ascii="Times New Roman" w:hAnsi="Times New Roman"/>
              </w:rPr>
            </w:pPr>
            <w:r>
              <w:rPr>
                <w:rFonts w:ascii="Times New Roman" w:hAnsi="Times New Roman"/>
              </w:rPr>
              <w:t xml:space="preserve">Understand the uses of qualitative variables in dependency relationship in two different sets of equations </w:t>
            </w:r>
            <w:proofErr w:type="spellStart"/>
            <w:r>
              <w:rPr>
                <w:rFonts w:ascii="Times New Roman" w:hAnsi="Times New Roman"/>
              </w:rPr>
              <w:t>i.e</w:t>
            </w:r>
            <w:proofErr w:type="spellEnd"/>
            <w:r>
              <w:rPr>
                <w:rFonts w:ascii="Times New Roman" w:hAnsi="Times New Roman"/>
              </w:rPr>
              <w:t xml:space="preserve"> equation with the metric dependent variable and those with nonmetric dependent variable.</w:t>
            </w:r>
          </w:p>
        </w:tc>
        <w:tc>
          <w:tcPr>
            <w:tcW w:w="2126" w:type="dxa"/>
          </w:tcPr>
          <w:p w14:paraId="74E19BBD" w14:textId="77777777" w:rsidR="00AA147C" w:rsidRDefault="00AA147C" w:rsidP="00EA66E0">
            <w:pPr>
              <w:spacing w:line="276" w:lineRule="auto"/>
              <w:jc w:val="both"/>
              <w:rPr>
                <w:rFonts w:ascii="Times New Roman" w:hAnsi="Times New Roman"/>
                <w:color w:val="000000"/>
              </w:rPr>
            </w:pPr>
            <w:r w:rsidRPr="007D785E">
              <w:rPr>
                <w:rFonts w:ascii="Times New Roman" w:hAnsi="Times New Roman"/>
                <w:color w:val="222222"/>
                <w:sz w:val="24"/>
                <w:szCs w:val="24"/>
              </w:rPr>
              <w:t> Basic Econometrics by DN Gujarati/</w:t>
            </w:r>
            <w:r w:rsidRPr="007D785E">
              <w:rPr>
                <w:rFonts w:ascii="Times New Roman" w:hAnsi="Times New Roman"/>
                <w:color w:val="000000"/>
              </w:rPr>
              <w:t xml:space="preserve"> Introduction to Econometrics by C.</w:t>
            </w:r>
            <w:r>
              <w:rPr>
                <w:rFonts w:ascii="Times New Roman" w:hAnsi="Times New Roman"/>
                <w:color w:val="000000"/>
              </w:rPr>
              <w:t xml:space="preserve"> </w:t>
            </w:r>
            <w:r w:rsidRPr="007D785E">
              <w:rPr>
                <w:rFonts w:ascii="Times New Roman" w:hAnsi="Times New Roman"/>
                <w:color w:val="000000"/>
              </w:rPr>
              <w:t>Dougherty,</w:t>
            </w:r>
            <w:r>
              <w:rPr>
                <w:rFonts w:ascii="Times New Roman" w:hAnsi="Times New Roman"/>
                <w:color w:val="000000"/>
              </w:rPr>
              <w:t xml:space="preserve"> </w:t>
            </w:r>
            <w:r w:rsidRPr="007D785E">
              <w:rPr>
                <w:rFonts w:ascii="Times New Roman" w:hAnsi="Times New Roman"/>
                <w:color w:val="000000"/>
              </w:rPr>
              <w:t xml:space="preserve">Business Research Methods by </w:t>
            </w:r>
            <w:proofErr w:type="spellStart"/>
            <w:r w:rsidRPr="007D785E">
              <w:rPr>
                <w:rFonts w:ascii="Times New Roman" w:hAnsi="Times New Roman"/>
                <w:color w:val="000000"/>
              </w:rPr>
              <w:t>Prahlad</w:t>
            </w:r>
            <w:proofErr w:type="spellEnd"/>
            <w:r w:rsidRPr="007D785E">
              <w:rPr>
                <w:rFonts w:ascii="Times New Roman" w:hAnsi="Times New Roman"/>
                <w:color w:val="000000"/>
              </w:rPr>
              <w:t xml:space="preserve"> Mishra</w:t>
            </w:r>
            <w:r>
              <w:rPr>
                <w:rFonts w:ascii="Times New Roman" w:hAnsi="Times New Roman"/>
                <w:color w:val="000000"/>
              </w:rPr>
              <w:t>.</w:t>
            </w:r>
          </w:p>
          <w:p w14:paraId="716D71D8" w14:textId="00272E95" w:rsidR="00AA147C" w:rsidRPr="007D785E" w:rsidRDefault="00AA147C" w:rsidP="00EA66E0">
            <w:pPr>
              <w:spacing w:line="276" w:lineRule="auto"/>
              <w:jc w:val="both"/>
              <w:rPr>
                <w:rFonts w:ascii="Times New Roman" w:hAnsi="Times New Roman"/>
                <w:color w:val="222222"/>
                <w:sz w:val="24"/>
                <w:szCs w:val="24"/>
              </w:rPr>
            </w:pPr>
            <w:r>
              <w:rPr>
                <w:rFonts w:ascii="Times New Roman" w:hAnsi="Times New Roman"/>
                <w:color w:val="000000"/>
              </w:rPr>
              <w:t>Cases will be discussed.</w:t>
            </w:r>
          </w:p>
        </w:tc>
      </w:tr>
      <w:tr w:rsidR="00AA147C" w:rsidRPr="00E05B4C" w14:paraId="0EB398E9" w14:textId="77777777" w:rsidTr="00EA66E0">
        <w:tc>
          <w:tcPr>
            <w:tcW w:w="988" w:type="dxa"/>
          </w:tcPr>
          <w:p w14:paraId="22AD36B9" w14:textId="2F1C7966" w:rsidR="00AA147C" w:rsidRPr="007D785E" w:rsidRDefault="000E38B9" w:rsidP="00EA66E0">
            <w:pPr>
              <w:spacing w:line="276" w:lineRule="auto"/>
              <w:jc w:val="both"/>
              <w:rPr>
                <w:rFonts w:ascii="Times New Roman" w:hAnsi="Times New Roman"/>
                <w:color w:val="222222"/>
                <w:sz w:val="24"/>
                <w:szCs w:val="24"/>
              </w:rPr>
            </w:pPr>
            <w:r>
              <w:rPr>
                <w:rFonts w:ascii="Times New Roman" w:hAnsi="Times New Roman"/>
                <w:color w:val="222222"/>
                <w:sz w:val="24"/>
                <w:szCs w:val="24"/>
              </w:rPr>
              <w:t>12 &amp; 13</w:t>
            </w:r>
          </w:p>
        </w:tc>
        <w:tc>
          <w:tcPr>
            <w:tcW w:w="4110" w:type="dxa"/>
          </w:tcPr>
          <w:p w14:paraId="6BFBC608" w14:textId="77777777" w:rsidR="00AA147C" w:rsidRPr="007D785E" w:rsidRDefault="00AA147C" w:rsidP="00AA147C">
            <w:pPr>
              <w:jc w:val="both"/>
              <w:rPr>
                <w:rFonts w:ascii="Times New Roman" w:hAnsi="Times New Roman"/>
              </w:rPr>
            </w:pPr>
            <w:r w:rsidRPr="007D785E">
              <w:rPr>
                <w:rFonts w:ascii="Times New Roman" w:hAnsi="Times New Roman"/>
                <w:color w:val="000000"/>
              </w:rPr>
              <w:t>A review of the forecasting methods: Extrapolative and Explanatory</w:t>
            </w:r>
            <w:r w:rsidRPr="007D785E">
              <w:rPr>
                <w:rFonts w:ascii="Times New Roman" w:hAnsi="Times New Roman"/>
              </w:rPr>
              <w:t xml:space="preserve"> methods.</w:t>
            </w:r>
          </w:p>
          <w:p w14:paraId="6A192834" w14:textId="34E912B9" w:rsidR="00AA147C" w:rsidRPr="007D785E" w:rsidRDefault="00AA147C" w:rsidP="00AA147C">
            <w:pPr>
              <w:jc w:val="both"/>
              <w:rPr>
                <w:rFonts w:ascii="Times New Roman" w:hAnsi="Times New Roman"/>
                <w:color w:val="000000"/>
              </w:rPr>
            </w:pPr>
            <w:r w:rsidRPr="007D785E">
              <w:rPr>
                <w:rFonts w:ascii="Times New Roman" w:hAnsi="Times New Roman"/>
              </w:rPr>
              <w:t>Evaluating Forecasting Efficiency using time series data.</w:t>
            </w:r>
          </w:p>
        </w:tc>
        <w:tc>
          <w:tcPr>
            <w:tcW w:w="2127" w:type="dxa"/>
          </w:tcPr>
          <w:p w14:paraId="4276B5EB" w14:textId="77777777" w:rsidR="00AA147C" w:rsidRDefault="00304BED" w:rsidP="00AA147C">
            <w:pPr>
              <w:spacing w:line="276" w:lineRule="auto"/>
              <w:jc w:val="both"/>
              <w:rPr>
                <w:rFonts w:ascii="Times New Roman" w:hAnsi="Times New Roman"/>
              </w:rPr>
            </w:pPr>
            <w:r>
              <w:rPr>
                <w:rFonts w:ascii="Times New Roman" w:hAnsi="Times New Roman"/>
              </w:rPr>
              <w:t>To be acquainted with the different forecasting models.</w:t>
            </w:r>
          </w:p>
          <w:p w14:paraId="62283A4A" w14:textId="484C3CC0" w:rsidR="00304BED" w:rsidRDefault="00304BED" w:rsidP="00304BED">
            <w:pPr>
              <w:spacing w:line="276" w:lineRule="auto"/>
              <w:jc w:val="both"/>
              <w:rPr>
                <w:rFonts w:ascii="Times New Roman" w:hAnsi="Times New Roman"/>
              </w:rPr>
            </w:pPr>
            <w:r>
              <w:rPr>
                <w:rFonts w:ascii="Times New Roman" w:hAnsi="Times New Roman"/>
              </w:rPr>
              <w:t xml:space="preserve">Use a few to estimate the forecast error and select an appropriate model for forecasting. </w:t>
            </w:r>
          </w:p>
        </w:tc>
        <w:tc>
          <w:tcPr>
            <w:tcW w:w="2126" w:type="dxa"/>
          </w:tcPr>
          <w:p w14:paraId="3461F56D" w14:textId="77777777" w:rsidR="00AA147C" w:rsidRDefault="00304BED" w:rsidP="00EA66E0">
            <w:pPr>
              <w:spacing w:line="276" w:lineRule="auto"/>
              <w:jc w:val="both"/>
              <w:rPr>
                <w:rFonts w:ascii="Times New Roman" w:hAnsi="Times New Roman"/>
                <w:color w:val="222222"/>
                <w:sz w:val="24"/>
                <w:szCs w:val="24"/>
              </w:rPr>
            </w:pPr>
            <w:r w:rsidRPr="007D785E">
              <w:rPr>
                <w:rFonts w:ascii="Times New Roman" w:hAnsi="Times New Roman"/>
                <w:color w:val="222222"/>
                <w:sz w:val="24"/>
                <w:szCs w:val="24"/>
              </w:rPr>
              <w:t>Business Forecasting by H.E Henke &amp; D W Wichern</w:t>
            </w:r>
          </w:p>
          <w:p w14:paraId="3C511C33" w14:textId="0334DBA3" w:rsidR="00304BED" w:rsidRPr="007D785E" w:rsidRDefault="00304BED" w:rsidP="00EA66E0">
            <w:pPr>
              <w:spacing w:line="276" w:lineRule="auto"/>
              <w:jc w:val="both"/>
              <w:rPr>
                <w:rFonts w:ascii="Times New Roman" w:hAnsi="Times New Roman"/>
                <w:color w:val="222222"/>
                <w:sz w:val="24"/>
                <w:szCs w:val="24"/>
              </w:rPr>
            </w:pPr>
            <w:r>
              <w:rPr>
                <w:rFonts w:ascii="Times New Roman" w:hAnsi="Times New Roman"/>
                <w:color w:val="222222"/>
                <w:sz w:val="24"/>
                <w:szCs w:val="24"/>
              </w:rPr>
              <w:t>Cases will be discussed with respect to the selection of an appropriate model.</w:t>
            </w:r>
          </w:p>
        </w:tc>
      </w:tr>
      <w:tr w:rsidR="00304BED" w:rsidRPr="00E05B4C" w14:paraId="3EA170DA" w14:textId="77777777" w:rsidTr="00EA66E0">
        <w:tc>
          <w:tcPr>
            <w:tcW w:w="988" w:type="dxa"/>
          </w:tcPr>
          <w:p w14:paraId="049AC4C6" w14:textId="67681B91" w:rsidR="00304BED" w:rsidRPr="007D785E" w:rsidRDefault="000E38B9" w:rsidP="00EA66E0">
            <w:pPr>
              <w:spacing w:line="276" w:lineRule="auto"/>
              <w:jc w:val="both"/>
              <w:rPr>
                <w:rFonts w:ascii="Times New Roman" w:hAnsi="Times New Roman"/>
                <w:color w:val="222222"/>
                <w:sz w:val="24"/>
                <w:szCs w:val="24"/>
              </w:rPr>
            </w:pPr>
            <w:r>
              <w:rPr>
                <w:rFonts w:ascii="Times New Roman" w:hAnsi="Times New Roman"/>
                <w:color w:val="222222"/>
                <w:sz w:val="24"/>
                <w:szCs w:val="24"/>
              </w:rPr>
              <w:t>14 and 15</w:t>
            </w:r>
          </w:p>
        </w:tc>
        <w:tc>
          <w:tcPr>
            <w:tcW w:w="4110" w:type="dxa"/>
          </w:tcPr>
          <w:p w14:paraId="407B8924" w14:textId="64D58145" w:rsidR="00304BED" w:rsidRPr="007D785E" w:rsidRDefault="00304BED" w:rsidP="00AA147C">
            <w:pPr>
              <w:jc w:val="both"/>
              <w:rPr>
                <w:rFonts w:ascii="Times New Roman" w:hAnsi="Times New Roman"/>
                <w:color w:val="000000"/>
              </w:rPr>
            </w:pPr>
            <w:r w:rsidRPr="007D785E">
              <w:rPr>
                <w:rFonts w:ascii="Times New Roman" w:hAnsi="Times New Roman"/>
              </w:rPr>
              <w:t>Regression on Panel data using E-View</w:t>
            </w:r>
          </w:p>
        </w:tc>
        <w:tc>
          <w:tcPr>
            <w:tcW w:w="2127" w:type="dxa"/>
          </w:tcPr>
          <w:p w14:paraId="5E49002B" w14:textId="3280FE75" w:rsidR="00304BED" w:rsidRDefault="00304BED" w:rsidP="00AA147C">
            <w:pPr>
              <w:spacing w:line="276" w:lineRule="auto"/>
              <w:jc w:val="both"/>
              <w:rPr>
                <w:rFonts w:ascii="Times New Roman" w:hAnsi="Times New Roman"/>
              </w:rPr>
            </w:pPr>
            <w:r>
              <w:rPr>
                <w:rFonts w:ascii="Times New Roman" w:hAnsi="Times New Roman"/>
              </w:rPr>
              <w:t>To understand the nature of panel data and the advantage of using it. The students will be able to interpret the output of the statistical package E-view.</w:t>
            </w:r>
          </w:p>
        </w:tc>
        <w:tc>
          <w:tcPr>
            <w:tcW w:w="2126" w:type="dxa"/>
          </w:tcPr>
          <w:p w14:paraId="6B845238" w14:textId="77777777" w:rsidR="00304BED" w:rsidRDefault="00304BED" w:rsidP="00EA66E0">
            <w:pPr>
              <w:spacing w:line="276" w:lineRule="auto"/>
              <w:jc w:val="both"/>
              <w:rPr>
                <w:rFonts w:ascii="Times New Roman" w:hAnsi="Times New Roman"/>
                <w:color w:val="222222"/>
              </w:rPr>
            </w:pPr>
            <w:r w:rsidRPr="007D785E">
              <w:rPr>
                <w:rFonts w:ascii="Times New Roman" w:hAnsi="Times New Roman"/>
                <w:color w:val="222222"/>
              </w:rPr>
              <w:t xml:space="preserve">Business Research Methods by </w:t>
            </w:r>
            <w:proofErr w:type="spellStart"/>
            <w:r w:rsidRPr="007D785E">
              <w:rPr>
                <w:rFonts w:ascii="Times New Roman" w:hAnsi="Times New Roman"/>
                <w:color w:val="222222"/>
              </w:rPr>
              <w:t>Prahlad</w:t>
            </w:r>
            <w:proofErr w:type="spellEnd"/>
            <w:r w:rsidRPr="007D785E">
              <w:rPr>
                <w:rFonts w:ascii="Times New Roman" w:hAnsi="Times New Roman"/>
                <w:color w:val="222222"/>
              </w:rPr>
              <w:t xml:space="preserve"> Mishra</w:t>
            </w:r>
            <w:r>
              <w:rPr>
                <w:rFonts w:ascii="Times New Roman" w:hAnsi="Times New Roman"/>
                <w:color w:val="222222"/>
              </w:rPr>
              <w:t>.</w:t>
            </w:r>
          </w:p>
          <w:p w14:paraId="31986683" w14:textId="6CF47421" w:rsidR="00304BED" w:rsidRPr="007D785E" w:rsidRDefault="00304BED" w:rsidP="00304BED">
            <w:pPr>
              <w:spacing w:line="276" w:lineRule="auto"/>
              <w:jc w:val="both"/>
              <w:rPr>
                <w:rFonts w:ascii="Times New Roman" w:hAnsi="Times New Roman"/>
                <w:color w:val="222222"/>
                <w:sz w:val="24"/>
                <w:szCs w:val="24"/>
              </w:rPr>
            </w:pPr>
            <w:r>
              <w:rPr>
                <w:rFonts w:ascii="Times New Roman" w:hAnsi="Times New Roman"/>
                <w:color w:val="222222"/>
              </w:rPr>
              <w:t xml:space="preserve">Cases on regression of panel data. </w:t>
            </w:r>
          </w:p>
        </w:tc>
      </w:tr>
      <w:tr w:rsidR="00304BED" w:rsidRPr="00E05B4C" w14:paraId="662FF245" w14:textId="77777777" w:rsidTr="00EA66E0">
        <w:tc>
          <w:tcPr>
            <w:tcW w:w="988" w:type="dxa"/>
          </w:tcPr>
          <w:p w14:paraId="713B7A5E" w14:textId="20B7540B" w:rsidR="00304BED" w:rsidRPr="007D785E" w:rsidRDefault="000E38B9" w:rsidP="00EA66E0">
            <w:pPr>
              <w:spacing w:line="276" w:lineRule="auto"/>
              <w:jc w:val="both"/>
              <w:rPr>
                <w:rFonts w:ascii="Times New Roman" w:hAnsi="Times New Roman"/>
                <w:color w:val="222222"/>
                <w:sz w:val="24"/>
                <w:szCs w:val="24"/>
              </w:rPr>
            </w:pPr>
            <w:r>
              <w:rPr>
                <w:rFonts w:ascii="Times New Roman" w:hAnsi="Times New Roman"/>
                <w:color w:val="222222"/>
                <w:sz w:val="24"/>
                <w:szCs w:val="24"/>
              </w:rPr>
              <w:t>16 &amp; 17</w:t>
            </w:r>
          </w:p>
        </w:tc>
        <w:tc>
          <w:tcPr>
            <w:tcW w:w="4110" w:type="dxa"/>
          </w:tcPr>
          <w:p w14:paraId="077311D6" w14:textId="77777777" w:rsidR="00304BED" w:rsidRPr="007D785E" w:rsidRDefault="00304BED" w:rsidP="00304BED">
            <w:pPr>
              <w:jc w:val="both"/>
              <w:rPr>
                <w:rFonts w:ascii="Times New Roman" w:hAnsi="Times New Roman"/>
                <w:color w:val="000000"/>
              </w:rPr>
            </w:pPr>
            <w:r w:rsidRPr="007D785E">
              <w:rPr>
                <w:rFonts w:ascii="Times New Roman" w:hAnsi="Times New Roman"/>
                <w:color w:val="000000"/>
              </w:rPr>
              <w:t>A review of the Exploratory Factor</w:t>
            </w:r>
            <w:r>
              <w:rPr>
                <w:rFonts w:ascii="Times New Roman" w:hAnsi="Times New Roman"/>
                <w:color w:val="000000"/>
              </w:rPr>
              <w:t xml:space="preserve">, </w:t>
            </w:r>
            <w:r w:rsidRPr="007D785E">
              <w:rPr>
                <w:rFonts w:ascii="Times New Roman" w:hAnsi="Times New Roman"/>
                <w:color w:val="000000"/>
              </w:rPr>
              <w:t>Cluster</w:t>
            </w:r>
            <w:r>
              <w:rPr>
                <w:rFonts w:ascii="Times New Roman" w:hAnsi="Times New Roman"/>
                <w:color w:val="000000"/>
              </w:rPr>
              <w:t xml:space="preserve"> and </w:t>
            </w:r>
            <w:proofErr w:type="gramStart"/>
            <w:r>
              <w:rPr>
                <w:rFonts w:ascii="Times New Roman" w:hAnsi="Times New Roman"/>
                <w:color w:val="000000"/>
              </w:rPr>
              <w:t xml:space="preserve">Discriminant </w:t>
            </w:r>
            <w:r w:rsidRPr="007D785E">
              <w:rPr>
                <w:rFonts w:ascii="Times New Roman" w:hAnsi="Times New Roman"/>
                <w:color w:val="000000"/>
              </w:rPr>
              <w:t xml:space="preserve"> Analysis</w:t>
            </w:r>
            <w:proofErr w:type="gramEnd"/>
            <w:r w:rsidRPr="007D785E">
              <w:rPr>
                <w:rFonts w:ascii="Times New Roman" w:hAnsi="Times New Roman"/>
                <w:color w:val="000000"/>
              </w:rPr>
              <w:t xml:space="preserve"> and addressing issues in the techniques</w:t>
            </w:r>
            <w:r>
              <w:rPr>
                <w:rFonts w:ascii="Times New Roman" w:hAnsi="Times New Roman"/>
                <w:color w:val="000000"/>
              </w:rPr>
              <w:t xml:space="preserve"> relating to the simultaneous uses of these.</w:t>
            </w:r>
            <w:r w:rsidRPr="007D785E">
              <w:rPr>
                <w:rFonts w:ascii="Times New Roman" w:hAnsi="Times New Roman"/>
                <w:color w:val="000000"/>
              </w:rPr>
              <w:t xml:space="preserve"> </w:t>
            </w:r>
          </w:p>
          <w:p w14:paraId="70546D64" w14:textId="77777777" w:rsidR="00304BED" w:rsidRDefault="00304BED" w:rsidP="00304BED">
            <w:pPr>
              <w:jc w:val="both"/>
              <w:rPr>
                <w:rFonts w:ascii="Times New Roman" w:hAnsi="Times New Roman"/>
                <w:color w:val="000000"/>
              </w:rPr>
            </w:pPr>
            <w:r w:rsidRPr="007D785E">
              <w:rPr>
                <w:rFonts w:ascii="Times New Roman" w:hAnsi="Times New Roman"/>
                <w:color w:val="000000"/>
              </w:rPr>
              <w:t>Integration of dependence and interdependence multivariate methods for data analysis and market/buyer segmentation</w:t>
            </w:r>
          </w:p>
          <w:p w14:paraId="11D2638F" w14:textId="647FFB0F" w:rsidR="000E38B9" w:rsidRPr="007D785E" w:rsidRDefault="000E38B9" w:rsidP="00304BED">
            <w:pPr>
              <w:jc w:val="both"/>
              <w:rPr>
                <w:rFonts w:ascii="Times New Roman" w:hAnsi="Times New Roman"/>
              </w:rPr>
            </w:pPr>
          </w:p>
        </w:tc>
        <w:tc>
          <w:tcPr>
            <w:tcW w:w="2127" w:type="dxa"/>
          </w:tcPr>
          <w:p w14:paraId="4F421EB8" w14:textId="5859E1F1" w:rsidR="00304BED" w:rsidRDefault="00304BED" w:rsidP="00AA147C">
            <w:pPr>
              <w:spacing w:line="276" w:lineRule="auto"/>
              <w:jc w:val="both"/>
              <w:rPr>
                <w:rFonts w:ascii="Times New Roman" w:hAnsi="Times New Roman"/>
              </w:rPr>
            </w:pPr>
            <w:r>
              <w:rPr>
                <w:rFonts w:ascii="Times New Roman" w:hAnsi="Times New Roman"/>
              </w:rPr>
              <w:lastRenderedPageBreak/>
              <w:t>To understand the reasons for integration of the multivariate tools for data analysis.</w:t>
            </w:r>
          </w:p>
        </w:tc>
        <w:tc>
          <w:tcPr>
            <w:tcW w:w="2126" w:type="dxa"/>
          </w:tcPr>
          <w:p w14:paraId="23C7C1F1" w14:textId="77777777" w:rsidR="00304BED" w:rsidRDefault="00304BED" w:rsidP="00EA66E0">
            <w:pPr>
              <w:spacing w:line="276" w:lineRule="auto"/>
              <w:jc w:val="both"/>
              <w:rPr>
                <w:rFonts w:ascii="Times New Roman" w:hAnsi="Times New Roman"/>
                <w:color w:val="222222"/>
              </w:rPr>
            </w:pPr>
            <w:r w:rsidRPr="007D785E">
              <w:rPr>
                <w:rFonts w:ascii="Times New Roman" w:hAnsi="Times New Roman"/>
                <w:color w:val="222222"/>
              </w:rPr>
              <w:t xml:space="preserve">Business Research Methods by </w:t>
            </w:r>
            <w:proofErr w:type="spellStart"/>
            <w:r w:rsidRPr="007D785E">
              <w:rPr>
                <w:rFonts w:ascii="Times New Roman" w:hAnsi="Times New Roman"/>
                <w:color w:val="222222"/>
              </w:rPr>
              <w:t>Prahlad</w:t>
            </w:r>
            <w:proofErr w:type="spellEnd"/>
            <w:r w:rsidRPr="007D785E">
              <w:rPr>
                <w:rFonts w:ascii="Times New Roman" w:hAnsi="Times New Roman"/>
                <w:color w:val="222222"/>
              </w:rPr>
              <w:t xml:space="preserve"> Mishra</w:t>
            </w:r>
            <w:r>
              <w:rPr>
                <w:rFonts w:ascii="Times New Roman" w:hAnsi="Times New Roman"/>
                <w:color w:val="222222"/>
              </w:rPr>
              <w:t>.</w:t>
            </w:r>
          </w:p>
          <w:p w14:paraId="36A15468" w14:textId="548A490C" w:rsidR="00304BED" w:rsidRPr="007D785E" w:rsidRDefault="00304BED" w:rsidP="00EA66E0">
            <w:pPr>
              <w:spacing w:line="276" w:lineRule="auto"/>
              <w:jc w:val="both"/>
              <w:rPr>
                <w:rFonts w:ascii="Times New Roman" w:hAnsi="Times New Roman"/>
                <w:color w:val="222222"/>
              </w:rPr>
            </w:pPr>
            <w:r>
              <w:rPr>
                <w:rFonts w:ascii="Times New Roman" w:hAnsi="Times New Roman"/>
                <w:color w:val="222222"/>
              </w:rPr>
              <w:t>Cases on integration of MVTs.</w:t>
            </w:r>
          </w:p>
        </w:tc>
      </w:tr>
      <w:tr w:rsidR="000E38B9" w:rsidRPr="00E05B4C" w14:paraId="3070E076" w14:textId="77777777" w:rsidTr="00EA66E0">
        <w:tc>
          <w:tcPr>
            <w:tcW w:w="988" w:type="dxa"/>
          </w:tcPr>
          <w:p w14:paraId="7C7CEEA0" w14:textId="755FDDEA" w:rsidR="000E38B9" w:rsidRDefault="000E38B9" w:rsidP="00EA66E0">
            <w:pPr>
              <w:spacing w:line="276" w:lineRule="auto"/>
              <w:jc w:val="both"/>
              <w:rPr>
                <w:rFonts w:ascii="Times New Roman" w:hAnsi="Times New Roman"/>
                <w:color w:val="222222"/>
                <w:sz w:val="24"/>
                <w:szCs w:val="24"/>
              </w:rPr>
            </w:pPr>
            <w:r>
              <w:rPr>
                <w:rFonts w:ascii="Times New Roman" w:hAnsi="Times New Roman"/>
                <w:color w:val="222222"/>
                <w:sz w:val="24"/>
                <w:szCs w:val="24"/>
              </w:rPr>
              <w:t>18</w:t>
            </w:r>
          </w:p>
        </w:tc>
        <w:tc>
          <w:tcPr>
            <w:tcW w:w="4110" w:type="dxa"/>
          </w:tcPr>
          <w:p w14:paraId="5FDB73C6" w14:textId="117EFBDB" w:rsidR="000E38B9" w:rsidRPr="007D785E" w:rsidRDefault="000E38B9" w:rsidP="00304BED">
            <w:pPr>
              <w:jc w:val="both"/>
              <w:rPr>
                <w:rFonts w:ascii="Times New Roman" w:hAnsi="Times New Roman"/>
                <w:color w:val="000000"/>
              </w:rPr>
            </w:pPr>
            <w:r>
              <w:rPr>
                <w:rFonts w:ascii="Times New Roman" w:hAnsi="Times New Roman"/>
                <w:color w:val="000000"/>
              </w:rPr>
              <w:t>Review of the integration of MVT</w:t>
            </w:r>
            <w:r w:rsidR="003126A4">
              <w:rPr>
                <w:rFonts w:ascii="Times New Roman" w:hAnsi="Times New Roman"/>
                <w:color w:val="000000"/>
              </w:rPr>
              <w:t>s</w:t>
            </w:r>
          </w:p>
        </w:tc>
        <w:tc>
          <w:tcPr>
            <w:tcW w:w="2127" w:type="dxa"/>
          </w:tcPr>
          <w:p w14:paraId="00F55251" w14:textId="3B4CF19A" w:rsidR="000E38B9" w:rsidRDefault="000E38B9" w:rsidP="00AA147C">
            <w:pPr>
              <w:spacing w:line="276" w:lineRule="auto"/>
              <w:jc w:val="both"/>
              <w:rPr>
                <w:rFonts w:ascii="Times New Roman" w:hAnsi="Times New Roman"/>
              </w:rPr>
            </w:pPr>
            <w:r>
              <w:rPr>
                <w:rFonts w:ascii="Times New Roman" w:hAnsi="Times New Roman"/>
              </w:rPr>
              <w:t>The students will be able to get an exposure of the conclusions when MVTs are integrated.</w:t>
            </w:r>
          </w:p>
        </w:tc>
        <w:tc>
          <w:tcPr>
            <w:tcW w:w="2126" w:type="dxa"/>
          </w:tcPr>
          <w:p w14:paraId="39FE60A9" w14:textId="77777777" w:rsidR="000E38B9" w:rsidRDefault="000E38B9" w:rsidP="000E38B9">
            <w:pPr>
              <w:spacing w:line="276" w:lineRule="auto"/>
              <w:jc w:val="both"/>
              <w:rPr>
                <w:rFonts w:ascii="Times New Roman" w:hAnsi="Times New Roman"/>
                <w:color w:val="222222"/>
              </w:rPr>
            </w:pPr>
            <w:r w:rsidRPr="007D785E">
              <w:rPr>
                <w:rFonts w:ascii="Times New Roman" w:hAnsi="Times New Roman"/>
                <w:color w:val="222222"/>
              </w:rPr>
              <w:t xml:space="preserve">Business Research Methods by </w:t>
            </w:r>
            <w:proofErr w:type="spellStart"/>
            <w:r w:rsidRPr="007D785E">
              <w:rPr>
                <w:rFonts w:ascii="Times New Roman" w:hAnsi="Times New Roman"/>
                <w:color w:val="222222"/>
              </w:rPr>
              <w:t>Prahlad</w:t>
            </w:r>
            <w:proofErr w:type="spellEnd"/>
            <w:r w:rsidRPr="007D785E">
              <w:rPr>
                <w:rFonts w:ascii="Times New Roman" w:hAnsi="Times New Roman"/>
                <w:color w:val="222222"/>
              </w:rPr>
              <w:t xml:space="preserve"> Mishra</w:t>
            </w:r>
            <w:r>
              <w:rPr>
                <w:rFonts w:ascii="Times New Roman" w:hAnsi="Times New Roman"/>
                <w:color w:val="222222"/>
              </w:rPr>
              <w:t>.</w:t>
            </w:r>
          </w:p>
          <w:p w14:paraId="5E63A9AB" w14:textId="6ECF12ED" w:rsidR="000E38B9" w:rsidRPr="007D785E" w:rsidRDefault="000E38B9" w:rsidP="000E38B9">
            <w:pPr>
              <w:spacing w:line="276" w:lineRule="auto"/>
              <w:jc w:val="both"/>
              <w:rPr>
                <w:rFonts w:ascii="Times New Roman" w:hAnsi="Times New Roman"/>
                <w:color w:val="222222"/>
              </w:rPr>
            </w:pPr>
            <w:r>
              <w:rPr>
                <w:rFonts w:ascii="Times New Roman" w:hAnsi="Times New Roman"/>
                <w:color w:val="222222"/>
              </w:rPr>
              <w:t>Cases on integration of MVTs.</w:t>
            </w:r>
          </w:p>
        </w:tc>
      </w:tr>
      <w:tr w:rsidR="00304BED" w:rsidRPr="00E05B4C" w14:paraId="45D49A05" w14:textId="77777777" w:rsidTr="00EA66E0">
        <w:tc>
          <w:tcPr>
            <w:tcW w:w="988" w:type="dxa"/>
          </w:tcPr>
          <w:p w14:paraId="362AE7BA" w14:textId="17284E68" w:rsidR="00304BED" w:rsidRPr="007D785E" w:rsidRDefault="00304BED" w:rsidP="00EA66E0">
            <w:pPr>
              <w:spacing w:line="276" w:lineRule="auto"/>
              <w:jc w:val="both"/>
              <w:rPr>
                <w:rFonts w:ascii="Times New Roman" w:hAnsi="Times New Roman"/>
                <w:color w:val="222222"/>
                <w:sz w:val="24"/>
                <w:szCs w:val="24"/>
              </w:rPr>
            </w:pPr>
            <w:r w:rsidRPr="007D785E">
              <w:rPr>
                <w:rFonts w:ascii="Times New Roman" w:hAnsi="Times New Roman"/>
                <w:color w:val="222222"/>
                <w:sz w:val="24"/>
                <w:szCs w:val="24"/>
              </w:rPr>
              <w:t>19 &amp; 20</w:t>
            </w:r>
          </w:p>
        </w:tc>
        <w:tc>
          <w:tcPr>
            <w:tcW w:w="4110" w:type="dxa"/>
          </w:tcPr>
          <w:p w14:paraId="270898B9" w14:textId="3BF1AB53" w:rsidR="00304BED" w:rsidRPr="007D785E" w:rsidRDefault="007A439E" w:rsidP="00304BED">
            <w:pPr>
              <w:jc w:val="both"/>
              <w:rPr>
                <w:rFonts w:ascii="Times New Roman" w:hAnsi="Times New Roman"/>
                <w:color w:val="000000"/>
              </w:rPr>
            </w:pPr>
            <w:r w:rsidRPr="007D785E">
              <w:rPr>
                <w:rFonts w:ascii="Times New Roman" w:hAnsi="Times New Roman"/>
                <w:color w:val="222222"/>
                <w:sz w:val="24"/>
                <w:szCs w:val="24"/>
              </w:rPr>
              <w:t xml:space="preserve">Introduction to Structural Equation </w:t>
            </w:r>
            <w:r w:rsidR="00D91BB2" w:rsidRPr="007D785E">
              <w:rPr>
                <w:rFonts w:ascii="Times New Roman" w:hAnsi="Times New Roman"/>
                <w:color w:val="222222"/>
                <w:sz w:val="24"/>
                <w:szCs w:val="24"/>
              </w:rPr>
              <w:t>Modelling</w:t>
            </w:r>
            <w:r>
              <w:rPr>
                <w:rFonts w:ascii="Times New Roman" w:hAnsi="Times New Roman"/>
                <w:color w:val="222222"/>
                <w:sz w:val="24"/>
                <w:szCs w:val="24"/>
              </w:rPr>
              <w:t xml:space="preserve"> and situations where applicable.</w:t>
            </w:r>
          </w:p>
        </w:tc>
        <w:tc>
          <w:tcPr>
            <w:tcW w:w="2127" w:type="dxa"/>
          </w:tcPr>
          <w:p w14:paraId="0FD7B5FF" w14:textId="4E8A366E" w:rsidR="00304BED" w:rsidRDefault="007A439E" w:rsidP="007A439E">
            <w:pPr>
              <w:spacing w:line="276" w:lineRule="auto"/>
              <w:jc w:val="both"/>
              <w:rPr>
                <w:rFonts w:ascii="Times New Roman" w:hAnsi="Times New Roman"/>
              </w:rPr>
            </w:pPr>
            <w:r>
              <w:rPr>
                <w:rFonts w:ascii="Times New Roman" w:hAnsi="Times New Roman"/>
              </w:rPr>
              <w:t>The students will acquaint themselves with the situation where SEM can be applied. They will be able to use Package like AMOS/PLS and interpret the results.</w:t>
            </w:r>
          </w:p>
        </w:tc>
        <w:tc>
          <w:tcPr>
            <w:tcW w:w="2126" w:type="dxa"/>
          </w:tcPr>
          <w:p w14:paraId="616DA15F" w14:textId="61427257" w:rsidR="00304BED" w:rsidRPr="007D785E" w:rsidRDefault="007A439E" w:rsidP="00EA66E0">
            <w:pPr>
              <w:spacing w:line="276" w:lineRule="auto"/>
              <w:jc w:val="both"/>
              <w:rPr>
                <w:rFonts w:ascii="Times New Roman" w:hAnsi="Times New Roman"/>
                <w:color w:val="222222"/>
              </w:rPr>
            </w:pPr>
            <w:r w:rsidRPr="007D785E">
              <w:rPr>
                <w:rFonts w:ascii="Times New Roman" w:hAnsi="Times New Roman"/>
                <w:color w:val="222222"/>
              </w:rPr>
              <w:t xml:space="preserve">Multivariate </w:t>
            </w:r>
            <w:proofErr w:type="spellStart"/>
            <w:r w:rsidRPr="007D785E">
              <w:rPr>
                <w:rFonts w:ascii="Times New Roman" w:hAnsi="Times New Roman"/>
                <w:color w:val="222222"/>
              </w:rPr>
              <w:t>Dta</w:t>
            </w:r>
            <w:proofErr w:type="spellEnd"/>
            <w:r w:rsidRPr="007D785E">
              <w:rPr>
                <w:rFonts w:ascii="Times New Roman" w:hAnsi="Times New Roman"/>
                <w:color w:val="222222"/>
              </w:rPr>
              <w:t xml:space="preserve"> Analysis by Tatham et al ,Business Research Methods by </w:t>
            </w:r>
            <w:proofErr w:type="spellStart"/>
            <w:r w:rsidRPr="007D785E">
              <w:rPr>
                <w:rFonts w:ascii="Times New Roman" w:hAnsi="Times New Roman"/>
                <w:color w:val="222222"/>
              </w:rPr>
              <w:t>Prahlad</w:t>
            </w:r>
            <w:proofErr w:type="spellEnd"/>
            <w:r w:rsidRPr="007D785E">
              <w:rPr>
                <w:rFonts w:ascii="Times New Roman" w:hAnsi="Times New Roman"/>
                <w:color w:val="222222"/>
              </w:rPr>
              <w:t xml:space="preserve"> Mishra</w:t>
            </w:r>
          </w:p>
        </w:tc>
      </w:tr>
    </w:tbl>
    <w:p w14:paraId="3138E30C" w14:textId="416808ED" w:rsidR="0051630A" w:rsidRPr="00E05B4C" w:rsidRDefault="0051630A" w:rsidP="0051630A">
      <w:pPr>
        <w:spacing w:after="0"/>
        <w:jc w:val="both"/>
        <w:rPr>
          <w:rFonts w:ascii="Times New Roman" w:hAnsi="Times New Roman" w:cs="Times New Roman"/>
        </w:rPr>
      </w:pPr>
    </w:p>
    <w:p w14:paraId="5810B241" w14:textId="77777777" w:rsidR="00356778" w:rsidRDefault="00356778" w:rsidP="00925404">
      <w:pPr>
        <w:spacing w:before="100" w:beforeAutospacing="1" w:after="100" w:afterAutospacing="1" w:line="240" w:lineRule="auto"/>
        <w:rPr>
          <w:rFonts w:ascii="Times New Roman" w:eastAsia="Times New Roman" w:hAnsi="Times New Roman"/>
          <w:color w:val="222222"/>
          <w:sz w:val="14"/>
          <w:szCs w:val="14"/>
        </w:rPr>
      </w:pPr>
    </w:p>
    <w:p w14:paraId="13935E9A" w14:textId="77777777" w:rsidR="00356778" w:rsidRDefault="00356778" w:rsidP="00925404">
      <w:pPr>
        <w:spacing w:before="100" w:beforeAutospacing="1" w:after="100" w:afterAutospacing="1" w:line="240" w:lineRule="auto"/>
        <w:rPr>
          <w:rFonts w:ascii="Times New Roman" w:eastAsia="Times New Roman" w:hAnsi="Times New Roman"/>
          <w:color w:val="222222"/>
          <w:sz w:val="14"/>
          <w:szCs w:val="14"/>
        </w:rPr>
      </w:pPr>
    </w:p>
    <w:p w14:paraId="17A0FE82" w14:textId="77777777" w:rsidR="00356778" w:rsidRDefault="00356778" w:rsidP="00925404">
      <w:pPr>
        <w:spacing w:before="100" w:beforeAutospacing="1" w:after="100" w:afterAutospacing="1" w:line="240" w:lineRule="auto"/>
        <w:rPr>
          <w:rFonts w:ascii="Times New Roman" w:eastAsia="Times New Roman" w:hAnsi="Times New Roman"/>
          <w:color w:val="222222"/>
          <w:sz w:val="14"/>
          <w:szCs w:val="14"/>
        </w:rPr>
      </w:pPr>
    </w:p>
    <w:p w14:paraId="16507C6C" w14:textId="77777777" w:rsidR="00356778" w:rsidRDefault="00356778" w:rsidP="00925404">
      <w:pPr>
        <w:spacing w:before="100" w:beforeAutospacing="1" w:after="100" w:afterAutospacing="1" w:line="240" w:lineRule="auto"/>
        <w:rPr>
          <w:rFonts w:ascii="Times New Roman" w:eastAsia="Times New Roman" w:hAnsi="Times New Roman"/>
          <w:color w:val="222222"/>
          <w:sz w:val="14"/>
          <w:szCs w:val="14"/>
        </w:rPr>
      </w:pPr>
    </w:p>
    <w:p w14:paraId="28C201BE" w14:textId="77777777" w:rsidR="00356778" w:rsidRDefault="00356778" w:rsidP="00925404">
      <w:pPr>
        <w:spacing w:before="100" w:beforeAutospacing="1" w:after="100" w:afterAutospacing="1" w:line="240" w:lineRule="auto"/>
        <w:rPr>
          <w:rFonts w:ascii="Times New Roman" w:eastAsia="Times New Roman" w:hAnsi="Times New Roman"/>
          <w:color w:val="222222"/>
          <w:sz w:val="14"/>
          <w:szCs w:val="14"/>
        </w:rPr>
      </w:pPr>
    </w:p>
    <w:p w14:paraId="35C9ACF1" w14:textId="77777777" w:rsidR="00356778" w:rsidRDefault="00356778" w:rsidP="00925404">
      <w:pPr>
        <w:spacing w:before="100" w:beforeAutospacing="1" w:after="100" w:afterAutospacing="1" w:line="240" w:lineRule="auto"/>
        <w:rPr>
          <w:rFonts w:ascii="Times New Roman" w:eastAsia="Times New Roman" w:hAnsi="Times New Roman"/>
          <w:color w:val="222222"/>
          <w:sz w:val="14"/>
          <w:szCs w:val="14"/>
        </w:rPr>
      </w:pPr>
    </w:p>
    <w:p w14:paraId="14FC6801" w14:textId="77777777" w:rsidR="00356778" w:rsidRDefault="00356778" w:rsidP="00925404">
      <w:pPr>
        <w:spacing w:before="100" w:beforeAutospacing="1" w:after="100" w:afterAutospacing="1" w:line="240" w:lineRule="auto"/>
        <w:rPr>
          <w:rFonts w:ascii="Times New Roman" w:eastAsia="Times New Roman" w:hAnsi="Times New Roman"/>
          <w:color w:val="222222"/>
          <w:sz w:val="14"/>
          <w:szCs w:val="14"/>
        </w:rPr>
      </w:pPr>
    </w:p>
    <w:p w14:paraId="322EA8A9" w14:textId="77777777" w:rsidR="00356778" w:rsidRDefault="00356778" w:rsidP="00925404">
      <w:pPr>
        <w:spacing w:before="100" w:beforeAutospacing="1" w:after="100" w:afterAutospacing="1" w:line="240" w:lineRule="auto"/>
        <w:rPr>
          <w:rFonts w:ascii="Times New Roman" w:eastAsia="Times New Roman" w:hAnsi="Times New Roman"/>
          <w:color w:val="222222"/>
          <w:sz w:val="14"/>
          <w:szCs w:val="14"/>
        </w:rPr>
      </w:pPr>
    </w:p>
    <w:p w14:paraId="22221A97" w14:textId="77777777" w:rsidR="00925404" w:rsidRPr="007D785E" w:rsidRDefault="00925404" w:rsidP="00925404">
      <w:pPr>
        <w:spacing w:after="0" w:line="240" w:lineRule="auto"/>
        <w:rPr>
          <w:rFonts w:ascii="Times New Roman" w:eastAsia="Times New Roman" w:hAnsi="Times New Roman"/>
          <w:color w:val="222222"/>
          <w:sz w:val="14"/>
          <w:szCs w:val="14"/>
        </w:rPr>
      </w:pPr>
      <w:r w:rsidRPr="007D785E">
        <w:rPr>
          <w:rFonts w:ascii="Times New Roman" w:eastAsia="Times New Roman" w:hAnsi="Times New Roman"/>
          <w:color w:val="222222"/>
          <w:sz w:val="14"/>
          <w:szCs w:val="14"/>
        </w:rPr>
        <w:br w:type="page"/>
      </w:r>
    </w:p>
    <w:p w14:paraId="773B5918" w14:textId="77777777" w:rsidR="00925404" w:rsidRDefault="00925404" w:rsidP="0051630A">
      <w:pPr>
        <w:spacing w:after="0"/>
        <w:jc w:val="both"/>
        <w:rPr>
          <w:rFonts w:ascii="Times New Roman" w:hAnsi="Times New Roman" w:cs="Times New Roman"/>
          <w:b/>
          <w:bCs/>
          <w:sz w:val="28"/>
          <w:szCs w:val="28"/>
        </w:rPr>
      </w:pPr>
    </w:p>
    <w:p w14:paraId="3AD5E2D5" w14:textId="77777777" w:rsidR="00925404" w:rsidRDefault="00925404" w:rsidP="0051630A">
      <w:pPr>
        <w:spacing w:after="0"/>
        <w:jc w:val="both"/>
        <w:rPr>
          <w:rFonts w:ascii="Times New Roman" w:hAnsi="Times New Roman" w:cs="Times New Roman"/>
          <w:b/>
          <w:bCs/>
          <w:sz w:val="28"/>
          <w:szCs w:val="28"/>
        </w:rPr>
      </w:pPr>
    </w:p>
    <w:p w14:paraId="3A6BDB9F" w14:textId="77777777" w:rsidR="00925404" w:rsidRDefault="00925404" w:rsidP="0051630A">
      <w:pPr>
        <w:spacing w:after="0"/>
        <w:jc w:val="both"/>
        <w:rPr>
          <w:rFonts w:ascii="Times New Roman" w:hAnsi="Times New Roman" w:cs="Times New Roman"/>
          <w:b/>
          <w:bCs/>
          <w:sz w:val="28"/>
          <w:szCs w:val="28"/>
        </w:rPr>
      </w:pPr>
    </w:p>
    <w:p w14:paraId="56D53F39" w14:textId="77777777" w:rsidR="00925404" w:rsidRDefault="00925404" w:rsidP="0051630A">
      <w:pPr>
        <w:spacing w:after="0"/>
        <w:jc w:val="both"/>
        <w:rPr>
          <w:rFonts w:ascii="Times New Roman" w:hAnsi="Times New Roman" w:cs="Times New Roman"/>
          <w:b/>
          <w:bCs/>
          <w:sz w:val="28"/>
          <w:szCs w:val="28"/>
        </w:rPr>
      </w:pPr>
    </w:p>
    <w:p w14:paraId="4DE74D17" w14:textId="77777777" w:rsidR="00925404" w:rsidRDefault="00925404" w:rsidP="0051630A">
      <w:pPr>
        <w:spacing w:after="0"/>
        <w:jc w:val="both"/>
        <w:rPr>
          <w:rFonts w:ascii="Times New Roman" w:hAnsi="Times New Roman" w:cs="Times New Roman"/>
          <w:b/>
          <w:bCs/>
          <w:sz w:val="28"/>
          <w:szCs w:val="28"/>
        </w:rPr>
      </w:pPr>
    </w:p>
    <w:p w14:paraId="3D854DF6" w14:textId="77777777" w:rsidR="00925404" w:rsidRDefault="00925404" w:rsidP="0051630A">
      <w:pPr>
        <w:spacing w:after="0"/>
        <w:jc w:val="both"/>
        <w:rPr>
          <w:rFonts w:ascii="Times New Roman" w:hAnsi="Times New Roman" w:cs="Times New Roman"/>
          <w:b/>
          <w:bCs/>
          <w:sz w:val="28"/>
          <w:szCs w:val="28"/>
        </w:rPr>
      </w:pPr>
    </w:p>
    <w:p w14:paraId="3E0CB1B5" w14:textId="77777777" w:rsidR="00925404" w:rsidRDefault="00925404" w:rsidP="0051630A">
      <w:pPr>
        <w:spacing w:after="0"/>
        <w:jc w:val="both"/>
        <w:rPr>
          <w:rFonts w:ascii="Times New Roman" w:hAnsi="Times New Roman" w:cs="Times New Roman"/>
          <w:b/>
          <w:bCs/>
          <w:sz w:val="28"/>
          <w:szCs w:val="28"/>
        </w:rPr>
      </w:pPr>
    </w:p>
    <w:p w14:paraId="6E6B067E" w14:textId="77777777" w:rsidR="0051630A" w:rsidRPr="00E05B4C" w:rsidRDefault="0051630A" w:rsidP="0051630A">
      <w:pPr>
        <w:spacing w:after="0"/>
        <w:jc w:val="both"/>
        <w:rPr>
          <w:rFonts w:ascii="Times New Roman" w:hAnsi="Times New Roman" w:cs="Times New Roman"/>
          <w:b/>
          <w:bCs/>
          <w:sz w:val="28"/>
          <w:szCs w:val="28"/>
        </w:rPr>
      </w:pPr>
      <w:r w:rsidRPr="00E05B4C">
        <w:rPr>
          <w:rFonts w:ascii="Times New Roman" w:hAnsi="Times New Roman" w:cs="Times New Roman"/>
          <w:b/>
          <w:bCs/>
          <w:sz w:val="28"/>
          <w:szCs w:val="28"/>
        </w:rPr>
        <w:t xml:space="preserve">Assessment Scheme </w:t>
      </w:r>
    </w:p>
    <w:p w14:paraId="1AE50663" w14:textId="6CC9B80D" w:rsidR="0051630A" w:rsidRPr="00E05B4C" w:rsidRDefault="0051630A" w:rsidP="0051630A">
      <w:pPr>
        <w:spacing w:after="0"/>
        <w:jc w:val="both"/>
        <w:rPr>
          <w:rFonts w:ascii="Times New Roman" w:hAnsi="Times New Roman" w:cs="Times New Roman"/>
        </w:rPr>
      </w:pPr>
    </w:p>
    <w:tbl>
      <w:tblPr>
        <w:tblStyle w:val="TableGrid"/>
        <w:tblW w:w="9351" w:type="dxa"/>
        <w:tblLook w:val="04A0" w:firstRow="1" w:lastRow="0" w:firstColumn="1" w:lastColumn="0" w:noHBand="0" w:noVBand="1"/>
      </w:tblPr>
      <w:tblGrid>
        <w:gridCol w:w="3055"/>
        <w:gridCol w:w="2340"/>
        <w:gridCol w:w="3956"/>
      </w:tblGrid>
      <w:tr w:rsidR="0051630A" w:rsidRPr="00E05B4C" w14:paraId="5DE490C5" w14:textId="77777777" w:rsidTr="00EA66E0">
        <w:tc>
          <w:tcPr>
            <w:tcW w:w="3055" w:type="dxa"/>
          </w:tcPr>
          <w:p w14:paraId="5F32CC1F" w14:textId="77777777" w:rsidR="0051630A" w:rsidRPr="00E05B4C" w:rsidRDefault="0051630A" w:rsidP="00EA66E0">
            <w:pPr>
              <w:spacing w:line="276" w:lineRule="auto"/>
              <w:jc w:val="both"/>
              <w:rPr>
                <w:rFonts w:ascii="Times New Roman" w:hAnsi="Times New Roman"/>
                <w:b/>
                <w:bCs/>
                <w:szCs w:val="22"/>
                <w:lang w:val="en-US"/>
              </w:rPr>
            </w:pPr>
            <w:r w:rsidRPr="00E05B4C">
              <w:rPr>
                <w:rFonts w:ascii="Times New Roman" w:hAnsi="Times New Roman"/>
                <w:b/>
                <w:bCs/>
                <w:szCs w:val="22"/>
                <w:lang w:val="en-US"/>
              </w:rPr>
              <w:t>Component</w:t>
            </w:r>
          </w:p>
        </w:tc>
        <w:tc>
          <w:tcPr>
            <w:tcW w:w="2340" w:type="dxa"/>
          </w:tcPr>
          <w:p w14:paraId="3ACD9808" w14:textId="77777777" w:rsidR="0051630A" w:rsidRPr="00E05B4C" w:rsidRDefault="0051630A" w:rsidP="00EA66E0">
            <w:pPr>
              <w:spacing w:line="276" w:lineRule="auto"/>
              <w:jc w:val="both"/>
              <w:rPr>
                <w:rFonts w:ascii="Times New Roman" w:hAnsi="Times New Roman"/>
                <w:b/>
                <w:bCs/>
                <w:szCs w:val="22"/>
                <w:lang w:val="en-US"/>
              </w:rPr>
            </w:pPr>
            <w:r w:rsidRPr="00E05B4C">
              <w:rPr>
                <w:rFonts w:ascii="Times New Roman" w:hAnsi="Times New Roman"/>
                <w:b/>
                <w:bCs/>
                <w:szCs w:val="22"/>
                <w:lang w:val="en-US"/>
              </w:rPr>
              <w:t>Weightage (%)</w:t>
            </w:r>
          </w:p>
        </w:tc>
        <w:tc>
          <w:tcPr>
            <w:tcW w:w="3956" w:type="dxa"/>
          </w:tcPr>
          <w:p w14:paraId="7C4E2B6B" w14:textId="77777777" w:rsidR="0051630A" w:rsidRPr="00E05B4C" w:rsidRDefault="0051630A" w:rsidP="00EA66E0">
            <w:pPr>
              <w:spacing w:line="276" w:lineRule="auto"/>
              <w:jc w:val="both"/>
              <w:rPr>
                <w:rFonts w:ascii="Times New Roman" w:hAnsi="Times New Roman"/>
                <w:b/>
                <w:bCs/>
                <w:szCs w:val="22"/>
                <w:lang w:val="en-US"/>
              </w:rPr>
            </w:pPr>
            <w:r w:rsidRPr="00E05B4C">
              <w:rPr>
                <w:rFonts w:ascii="Times New Roman" w:hAnsi="Times New Roman"/>
                <w:b/>
                <w:bCs/>
                <w:szCs w:val="22"/>
                <w:lang w:val="en-US"/>
              </w:rPr>
              <w:t>Assessment of Course Learning Outcome(s) (CLO)</w:t>
            </w:r>
          </w:p>
        </w:tc>
      </w:tr>
      <w:tr w:rsidR="0051630A" w:rsidRPr="00E05B4C" w14:paraId="65C335F3" w14:textId="77777777" w:rsidTr="00EA66E0">
        <w:tc>
          <w:tcPr>
            <w:tcW w:w="3055" w:type="dxa"/>
          </w:tcPr>
          <w:p w14:paraId="2BDD39B7" w14:textId="5265ABD6" w:rsidR="0051630A" w:rsidRPr="00E05B4C" w:rsidRDefault="0051630A" w:rsidP="00EA66E0">
            <w:pPr>
              <w:spacing w:line="276" w:lineRule="auto"/>
              <w:jc w:val="both"/>
              <w:rPr>
                <w:rFonts w:ascii="Times New Roman" w:hAnsi="Times New Roman"/>
                <w:szCs w:val="22"/>
                <w:lang w:val="en-US"/>
              </w:rPr>
            </w:pPr>
            <w:r w:rsidRPr="00E05B4C">
              <w:rPr>
                <w:rFonts w:ascii="Times New Roman" w:hAnsi="Times New Roman"/>
                <w:szCs w:val="22"/>
                <w:lang w:val="en-US"/>
              </w:rPr>
              <w:t>Assignment</w:t>
            </w:r>
            <w:r w:rsidR="007E73FF">
              <w:rPr>
                <w:rFonts w:ascii="Times New Roman" w:hAnsi="Times New Roman"/>
                <w:szCs w:val="22"/>
                <w:lang w:val="en-US"/>
              </w:rPr>
              <w:t xml:space="preserve">  1 to 8</w:t>
            </w:r>
          </w:p>
        </w:tc>
        <w:tc>
          <w:tcPr>
            <w:tcW w:w="2340" w:type="dxa"/>
          </w:tcPr>
          <w:p w14:paraId="60FBE9B6" w14:textId="714D7A44" w:rsidR="0051630A" w:rsidRPr="00E05B4C" w:rsidRDefault="00907F1E" w:rsidP="00EA66E0">
            <w:pPr>
              <w:spacing w:line="276" w:lineRule="auto"/>
              <w:jc w:val="both"/>
              <w:rPr>
                <w:rFonts w:ascii="Times New Roman" w:hAnsi="Times New Roman"/>
                <w:szCs w:val="22"/>
                <w:lang w:val="en-US"/>
              </w:rPr>
            </w:pPr>
            <w:r>
              <w:rPr>
                <w:rFonts w:ascii="Times New Roman" w:hAnsi="Times New Roman"/>
                <w:szCs w:val="22"/>
                <w:lang w:val="en-US"/>
              </w:rPr>
              <w:t xml:space="preserve">40 %  </w:t>
            </w:r>
          </w:p>
        </w:tc>
        <w:tc>
          <w:tcPr>
            <w:tcW w:w="3956" w:type="dxa"/>
          </w:tcPr>
          <w:p w14:paraId="3B41C8DA" w14:textId="04D5F531" w:rsidR="0051630A" w:rsidRPr="00E05B4C" w:rsidRDefault="00907F1E" w:rsidP="00EA66E0">
            <w:pPr>
              <w:spacing w:line="276" w:lineRule="auto"/>
              <w:jc w:val="both"/>
              <w:rPr>
                <w:rFonts w:ascii="Times New Roman" w:hAnsi="Times New Roman"/>
                <w:szCs w:val="22"/>
                <w:lang w:val="en-US"/>
              </w:rPr>
            </w:pPr>
            <w:proofErr w:type="spellStart"/>
            <w:r>
              <w:rPr>
                <w:rFonts w:ascii="Times New Roman" w:hAnsi="Times New Roman"/>
                <w:szCs w:val="22"/>
                <w:lang w:val="en-US"/>
              </w:rPr>
              <w:t>ClO</w:t>
            </w:r>
            <w:proofErr w:type="spellEnd"/>
            <w:r>
              <w:rPr>
                <w:rFonts w:ascii="Times New Roman" w:hAnsi="Times New Roman"/>
                <w:szCs w:val="22"/>
                <w:lang w:val="en-US"/>
              </w:rPr>
              <w:t xml:space="preserve"> 1 to 5</w:t>
            </w:r>
          </w:p>
        </w:tc>
      </w:tr>
      <w:tr w:rsidR="007E73FF" w:rsidRPr="00E05B4C" w14:paraId="76EF38DF" w14:textId="77777777" w:rsidTr="00EA66E0">
        <w:tc>
          <w:tcPr>
            <w:tcW w:w="3055" w:type="dxa"/>
          </w:tcPr>
          <w:p w14:paraId="04E14220" w14:textId="0E3642FC" w:rsidR="007E73FF" w:rsidRPr="00E05B4C" w:rsidRDefault="007E73FF" w:rsidP="00EA66E0">
            <w:pPr>
              <w:spacing w:line="276" w:lineRule="auto"/>
              <w:jc w:val="both"/>
              <w:rPr>
                <w:rFonts w:ascii="Times New Roman" w:hAnsi="Times New Roman"/>
              </w:rPr>
            </w:pPr>
            <w:r>
              <w:rPr>
                <w:rFonts w:ascii="Times New Roman" w:hAnsi="Times New Roman"/>
              </w:rPr>
              <w:t xml:space="preserve">Report </w:t>
            </w:r>
          </w:p>
        </w:tc>
        <w:tc>
          <w:tcPr>
            <w:tcW w:w="2340" w:type="dxa"/>
          </w:tcPr>
          <w:p w14:paraId="50B282F4" w14:textId="72380421" w:rsidR="007E73FF" w:rsidRDefault="007E73FF" w:rsidP="00EA66E0">
            <w:pPr>
              <w:spacing w:line="276" w:lineRule="auto"/>
              <w:jc w:val="both"/>
              <w:rPr>
                <w:rFonts w:ascii="Times New Roman" w:hAnsi="Times New Roman"/>
              </w:rPr>
            </w:pPr>
            <w:r>
              <w:rPr>
                <w:rFonts w:ascii="Times New Roman" w:hAnsi="Times New Roman"/>
              </w:rPr>
              <w:t>20%</w:t>
            </w:r>
          </w:p>
        </w:tc>
        <w:tc>
          <w:tcPr>
            <w:tcW w:w="3956" w:type="dxa"/>
          </w:tcPr>
          <w:p w14:paraId="6B56AB1C" w14:textId="1E5D642B" w:rsidR="007E73FF" w:rsidRDefault="007E73FF" w:rsidP="00EA66E0">
            <w:pPr>
              <w:spacing w:line="276" w:lineRule="auto"/>
              <w:jc w:val="both"/>
              <w:rPr>
                <w:rFonts w:ascii="Times New Roman" w:hAnsi="Times New Roman"/>
              </w:rPr>
            </w:pPr>
            <w:r>
              <w:rPr>
                <w:rFonts w:ascii="Times New Roman" w:hAnsi="Times New Roman"/>
              </w:rPr>
              <w:t>CLO 1to 5</w:t>
            </w:r>
          </w:p>
        </w:tc>
      </w:tr>
      <w:tr w:rsidR="0051630A" w:rsidRPr="00E05B4C" w14:paraId="78CC1080" w14:textId="77777777" w:rsidTr="00EA66E0">
        <w:tc>
          <w:tcPr>
            <w:tcW w:w="3055" w:type="dxa"/>
          </w:tcPr>
          <w:p w14:paraId="0CF9948E" w14:textId="77777777" w:rsidR="0051630A" w:rsidRPr="00E05B4C" w:rsidRDefault="0051630A" w:rsidP="00EA66E0">
            <w:pPr>
              <w:spacing w:line="276" w:lineRule="auto"/>
              <w:jc w:val="both"/>
              <w:rPr>
                <w:rFonts w:ascii="Times New Roman" w:hAnsi="Times New Roman"/>
              </w:rPr>
            </w:pPr>
            <w:r w:rsidRPr="00E05B4C">
              <w:rPr>
                <w:rFonts w:ascii="Times New Roman" w:hAnsi="Times New Roman"/>
                <w:szCs w:val="22"/>
                <w:lang w:val="en-US"/>
              </w:rPr>
              <w:t>End-Term</w:t>
            </w:r>
          </w:p>
        </w:tc>
        <w:tc>
          <w:tcPr>
            <w:tcW w:w="2340" w:type="dxa"/>
          </w:tcPr>
          <w:p w14:paraId="5DC4C6ED" w14:textId="151414E0" w:rsidR="0051630A" w:rsidRPr="00E05B4C" w:rsidRDefault="00907F1E" w:rsidP="00EA66E0">
            <w:pPr>
              <w:spacing w:line="276" w:lineRule="auto"/>
              <w:jc w:val="both"/>
              <w:rPr>
                <w:rFonts w:ascii="Times New Roman" w:hAnsi="Times New Roman"/>
              </w:rPr>
            </w:pPr>
            <w:r>
              <w:rPr>
                <w:rFonts w:ascii="Times New Roman" w:hAnsi="Times New Roman"/>
                <w:szCs w:val="22"/>
                <w:lang w:val="en-US"/>
              </w:rPr>
              <w:t xml:space="preserve">40 </w:t>
            </w:r>
            <w:r w:rsidR="0051630A" w:rsidRPr="00E05B4C">
              <w:rPr>
                <w:rFonts w:ascii="Times New Roman" w:hAnsi="Times New Roman"/>
                <w:szCs w:val="22"/>
                <w:lang w:val="en-US"/>
              </w:rPr>
              <w:t>%</w:t>
            </w:r>
          </w:p>
        </w:tc>
        <w:tc>
          <w:tcPr>
            <w:tcW w:w="3956" w:type="dxa"/>
          </w:tcPr>
          <w:p w14:paraId="74C65C33" w14:textId="5EF41DE4" w:rsidR="0051630A" w:rsidRPr="00E05B4C" w:rsidRDefault="00907F1E" w:rsidP="00EA66E0">
            <w:pPr>
              <w:spacing w:line="276" w:lineRule="auto"/>
              <w:jc w:val="both"/>
              <w:rPr>
                <w:rFonts w:ascii="Times New Roman" w:hAnsi="Times New Roman"/>
              </w:rPr>
            </w:pPr>
            <w:r>
              <w:rPr>
                <w:rFonts w:ascii="Times New Roman" w:hAnsi="Times New Roman"/>
              </w:rPr>
              <w:t>CLO 1 &amp;  5</w:t>
            </w:r>
          </w:p>
        </w:tc>
      </w:tr>
    </w:tbl>
    <w:p w14:paraId="73F6AE3B" w14:textId="77777777" w:rsidR="0051630A" w:rsidRDefault="0051630A" w:rsidP="0051630A">
      <w:pPr>
        <w:spacing w:before="100" w:beforeAutospacing="1" w:after="0"/>
        <w:rPr>
          <w:rFonts w:ascii="Times New Roman" w:hAnsi="Times New Roman" w:cs="Times New Roman"/>
          <w:b/>
          <w:bCs/>
          <w:sz w:val="28"/>
          <w:szCs w:val="28"/>
        </w:rPr>
      </w:pPr>
    </w:p>
    <w:p w14:paraId="237A9684" w14:textId="43E2EEF9" w:rsidR="0051630A" w:rsidRDefault="0051630A" w:rsidP="0051630A">
      <w:pPr>
        <w:spacing w:before="100" w:beforeAutospacing="1" w:after="0"/>
        <w:rPr>
          <w:rFonts w:ascii="Times New Roman" w:hAnsi="Times New Roman" w:cs="Times New Roman"/>
          <w:b/>
          <w:bCs/>
          <w:sz w:val="28"/>
          <w:szCs w:val="28"/>
        </w:rPr>
      </w:pPr>
      <w:r w:rsidRPr="00E05B4C">
        <w:rPr>
          <w:rFonts w:ascii="Times New Roman" w:hAnsi="Times New Roman" w:cs="Times New Roman"/>
          <w:b/>
          <w:bCs/>
          <w:sz w:val="28"/>
          <w:szCs w:val="28"/>
        </w:rPr>
        <w:t>Academic Discipline and Integrity</w:t>
      </w:r>
    </w:p>
    <w:p w14:paraId="4AF0630D" w14:textId="5A3FBA56" w:rsidR="00757293" w:rsidRDefault="00757293" w:rsidP="00757293">
      <w:pPr>
        <w:spacing w:after="0"/>
        <w:ind w:left="426"/>
        <w:jc w:val="both"/>
        <w:rPr>
          <w:rFonts w:ascii="Times New Roman" w:eastAsia="Times New Roman" w:hAnsi="Times New Roman"/>
          <w:color w:val="222222"/>
        </w:rPr>
      </w:pPr>
      <w:r w:rsidRPr="007D785E">
        <w:rPr>
          <w:rFonts w:ascii="Times New Roman" w:eastAsia="Times New Roman" w:hAnsi="Times New Roman"/>
          <w:b/>
          <w:bCs/>
          <w:color w:val="222222"/>
          <w:szCs w:val="20"/>
        </w:rPr>
        <w:t xml:space="preserve"> </w:t>
      </w:r>
      <w:r w:rsidRPr="00757293">
        <w:rPr>
          <w:rFonts w:ascii="Times New Roman" w:eastAsia="Times New Roman" w:hAnsi="Times New Roman"/>
          <w:b/>
          <w:bCs/>
          <w:color w:val="222222"/>
        </w:rPr>
        <w:t>It</w:t>
      </w:r>
      <w:r w:rsidRPr="00757293">
        <w:rPr>
          <w:rFonts w:ascii="Times New Roman" w:eastAsia="Times New Roman" w:hAnsi="Times New Roman"/>
          <w:bCs/>
          <w:color w:val="222222"/>
        </w:rPr>
        <w:t xml:space="preserve"> is expected from all the students to maintain decorum and discipline in the class and the examination hall.</w:t>
      </w:r>
      <w:r w:rsidRPr="00757293">
        <w:rPr>
          <w:rFonts w:ascii="Times New Roman" w:eastAsia="Times New Roman" w:hAnsi="Times New Roman"/>
          <w:b/>
          <w:bCs/>
          <w:color w:val="222222"/>
        </w:rPr>
        <w:t xml:space="preserve"> </w:t>
      </w:r>
      <w:r w:rsidRPr="00757293">
        <w:rPr>
          <w:rFonts w:ascii="Times New Roman" w:eastAsia="Times New Roman" w:hAnsi="Times New Roman"/>
          <w:bCs/>
          <w:color w:val="222222"/>
        </w:rPr>
        <w:t xml:space="preserve">Any kind of academic dishonesty and indiscipline viz. exchange of remarks in the class; exchange of notes, gestures or glances at another student’s paper in the examination hall will lead to disciplinary action against the person involved in such dishonest activities. </w:t>
      </w:r>
      <w:r w:rsidRPr="00E05B4C">
        <w:rPr>
          <w:rFonts w:ascii="Times New Roman" w:hAnsi="Times New Roman" w:cs="Times New Roman"/>
        </w:rPr>
        <w:t>Any plagiarism beyond 20% found in the submission (including reproduction from books, online sources, journals or from peers) will just award zero</w:t>
      </w:r>
      <w:r>
        <w:rPr>
          <w:rFonts w:ascii="Times New Roman" w:hAnsi="Times New Roman" w:cs="Times New Roman"/>
        </w:rPr>
        <w:t xml:space="preserve"> or as judged by the course instructor.</w:t>
      </w:r>
      <w:r>
        <w:rPr>
          <w:rFonts w:ascii="Times New Roman" w:eastAsia="Times New Roman" w:hAnsi="Times New Roman"/>
          <w:bCs/>
          <w:color w:val="222222"/>
        </w:rPr>
        <w:t xml:space="preserve"> </w:t>
      </w:r>
      <w:r w:rsidRPr="00757293">
        <w:rPr>
          <w:rFonts w:ascii="Times New Roman" w:eastAsia="Times New Roman" w:hAnsi="Times New Roman"/>
          <w:bCs/>
          <w:color w:val="222222"/>
        </w:rPr>
        <w:t>The volume of disciplinary action depends on the gravity of the offence.</w:t>
      </w:r>
      <w:r w:rsidRPr="00757293">
        <w:rPr>
          <w:rFonts w:ascii="Times New Roman" w:eastAsia="Times New Roman" w:hAnsi="Times New Roman"/>
          <w:color w:val="222222"/>
        </w:rPr>
        <w:t xml:space="preserve"> </w:t>
      </w:r>
    </w:p>
    <w:p w14:paraId="033E9596" w14:textId="0314CE35" w:rsidR="00757293" w:rsidRPr="00757293" w:rsidRDefault="00757293" w:rsidP="00757293">
      <w:pPr>
        <w:spacing w:after="0"/>
        <w:ind w:left="426"/>
        <w:jc w:val="both"/>
        <w:rPr>
          <w:rFonts w:ascii="Times New Roman" w:eastAsia="Times New Roman" w:hAnsi="Times New Roman"/>
          <w:color w:val="222222"/>
        </w:rPr>
      </w:pPr>
      <w:r>
        <w:rPr>
          <w:rFonts w:ascii="Times New Roman" w:eastAsia="Times New Roman" w:hAnsi="Times New Roman"/>
          <w:color w:val="222222"/>
        </w:rPr>
        <w:t>For the online classes these will be as per the manual of policies of XIMB.</w:t>
      </w:r>
    </w:p>
    <w:p w14:paraId="12FD57F6" w14:textId="77777777" w:rsidR="00757293" w:rsidRPr="00757293" w:rsidRDefault="00757293" w:rsidP="00757293">
      <w:pPr>
        <w:spacing w:after="0" w:line="240" w:lineRule="auto"/>
        <w:jc w:val="both"/>
        <w:rPr>
          <w:rFonts w:ascii="Times New Roman" w:eastAsia="Times New Roman" w:hAnsi="Times New Roman"/>
          <w:color w:val="222222"/>
        </w:rPr>
      </w:pPr>
    </w:p>
    <w:p w14:paraId="70DA56BD" w14:textId="77777777" w:rsidR="00757293" w:rsidRPr="00E05B4C" w:rsidRDefault="00757293" w:rsidP="0051630A">
      <w:pPr>
        <w:spacing w:before="100" w:beforeAutospacing="1" w:after="0"/>
        <w:rPr>
          <w:rFonts w:ascii="Times New Roman" w:hAnsi="Times New Roman" w:cs="Times New Roman"/>
          <w:sz w:val="28"/>
          <w:szCs w:val="28"/>
        </w:rPr>
      </w:pPr>
    </w:p>
    <w:p w14:paraId="15D89D2F" w14:textId="77777777" w:rsidR="005215A6" w:rsidRPr="00E05B4C" w:rsidRDefault="005215A6" w:rsidP="0051630A">
      <w:pPr>
        <w:spacing w:after="0"/>
        <w:jc w:val="both"/>
        <w:rPr>
          <w:rFonts w:ascii="Times New Roman" w:hAnsi="Times New Roman" w:cs="Times New Roman"/>
        </w:rPr>
      </w:pPr>
    </w:p>
    <w:p w14:paraId="69CEC01E" w14:textId="77777777" w:rsidR="0051630A" w:rsidRDefault="0051630A" w:rsidP="0051630A">
      <w:pPr>
        <w:spacing w:after="0"/>
        <w:jc w:val="both"/>
        <w:rPr>
          <w:rFonts w:ascii="Times New Roman" w:hAnsi="Times New Roman" w:cs="Times New Roman"/>
          <w:b/>
          <w:bCs/>
          <w:sz w:val="28"/>
          <w:szCs w:val="28"/>
        </w:rPr>
      </w:pPr>
    </w:p>
    <w:p w14:paraId="738E7DE1" w14:textId="77777777" w:rsidR="0051630A" w:rsidRPr="00E05B4C" w:rsidRDefault="0051630A" w:rsidP="0051630A">
      <w:pPr>
        <w:spacing w:after="0"/>
        <w:jc w:val="both"/>
        <w:rPr>
          <w:rFonts w:ascii="Times New Roman" w:hAnsi="Times New Roman" w:cs="Times New Roman"/>
          <w:b/>
          <w:bCs/>
          <w:sz w:val="28"/>
          <w:szCs w:val="28"/>
        </w:rPr>
      </w:pPr>
      <w:r w:rsidRPr="00E05B4C">
        <w:rPr>
          <w:rFonts w:ascii="Times New Roman" w:hAnsi="Times New Roman" w:cs="Times New Roman"/>
          <w:b/>
          <w:bCs/>
          <w:sz w:val="28"/>
          <w:szCs w:val="28"/>
        </w:rPr>
        <w:t>Mapping Course Leaning Outcomes (CLO) with the Program Learning Goals (PLG)</w:t>
      </w:r>
    </w:p>
    <w:p w14:paraId="3C8020CB" w14:textId="77777777" w:rsidR="0051630A" w:rsidRPr="00E05B4C" w:rsidRDefault="0051630A" w:rsidP="0051630A">
      <w:pPr>
        <w:spacing w:after="0"/>
        <w:jc w:val="both"/>
        <w:rPr>
          <w:rFonts w:ascii="Times New Roman" w:hAnsi="Times New Roman" w:cs="Times New Roman"/>
        </w:rPr>
      </w:pPr>
    </w:p>
    <w:tbl>
      <w:tblPr>
        <w:tblStyle w:val="TableGrid"/>
        <w:tblW w:w="19521" w:type="dxa"/>
        <w:tblLook w:val="04A0" w:firstRow="1" w:lastRow="0" w:firstColumn="1" w:lastColumn="0" w:noHBand="0" w:noVBand="1"/>
      </w:tblPr>
      <w:tblGrid>
        <w:gridCol w:w="988"/>
        <w:gridCol w:w="1984"/>
        <w:gridCol w:w="3686"/>
        <w:gridCol w:w="1417"/>
        <w:gridCol w:w="1276"/>
        <w:gridCol w:w="10170"/>
      </w:tblGrid>
      <w:tr w:rsidR="00CA4570" w:rsidRPr="00E05B4C" w14:paraId="02CDC1D4" w14:textId="76D8BD31" w:rsidTr="00CA4570">
        <w:tc>
          <w:tcPr>
            <w:tcW w:w="988" w:type="dxa"/>
            <w:vMerge w:val="restart"/>
          </w:tcPr>
          <w:p w14:paraId="1A76CF8F" w14:textId="77777777" w:rsidR="00CA4570" w:rsidRPr="00E05B4C" w:rsidRDefault="00CA4570" w:rsidP="00EA66E0">
            <w:pPr>
              <w:spacing w:line="276" w:lineRule="auto"/>
              <w:jc w:val="both"/>
              <w:rPr>
                <w:rFonts w:ascii="Times New Roman" w:hAnsi="Times New Roman"/>
                <w:b/>
                <w:bCs/>
                <w:szCs w:val="22"/>
                <w:lang w:val="en-US"/>
              </w:rPr>
            </w:pPr>
            <w:r w:rsidRPr="00E05B4C">
              <w:rPr>
                <w:rFonts w:ascii="Times New Roman" w:hAnsi="Times New Roman"/>
                <w:b/>
                <w:bCs/>
                <w:szCs w:val="22"/>
                <w:lang w:val="en-US"/>
              </w:rPr>
              <w:t>PLG#</w:t>
            </w:r>
          </w:p>
        </w:tc>
        <w:tc>
          <w:tcPr>
            <w:tcW w:w="1984" w:type="dxa"/>
            <w:vMerge w:val="restart"/>
          </w:tcPr>
          <w:p w14:paraId="5B05632F" w14:textId="77777777" w:rsidR="00CA4570" w:rsidRPr="00E05B4C" w:rsidRDefault="00CA4570" w:rsidP="00EA66E0">
            <w:pPr>
              <w:spacing w:line="276" w:lineRule="auto"/>
              <w:jc w:val="both"/>
              <w:rPr>
                <w:rFonts w:ascii="Times New Roman" w:hAnsi="Times New Roman"/>
                <w:b/>
                <w:bCs/>
                <w:szCs w:val="22"/>
                <w:lang w:val="en-US"/>
              </w:rPr>
            </w:pPr>
            <w:r w:rsidRPr="00E05B4C">
              <w:rPr>
                <w:rFonts w:ascii="Times New Roman" w:hAnsi="Times New Roman"/>
                <w:b/>
                <w:bCs/>
                <w:szCs w:val="22"/>
                <w:lang w:val="en-US"/>
              </w:rPr>
              <w:t>Program Learning Goal</w:t>
            </w:r>
          </w:p>
        </w:tc>
        <w:tc>
          <w:tcPr>
            <w:tcW w:w="3686" w:type="dxa"/>
            <w:vMerge w:val="restart"/>
          </w:tcPr>
          <w:p w14:paraId="78BAF1CA" w14:textId="77777777" w:rsidR="00CA4570" w:rsidRPr="00E05B4C" w:rsidRDefault="00CA4570" w:rsidP="00EA66E0">
            <w:pPr>
              <w:spacing w:line="276" w:lineRule="auto"/>
              <w:jc w:val="both"/>
              <w:rPr>
                <w:rFonts w:ascii="Times New Roman" w:hAnsi="Times New Roman"/>
                <w:b/>
                <w:bCs/>
                <w:szCs w:val="22"/>
                <w:lang w:val="en-US"/>
              </w:rPr>
            </w:pPr>
            <w:r w:rsidRPr="00E05B4C">
              <w:rPr>
                <w:rFonts w:ascii="Times New Roman" w:hAnsi="Times New Roman"/>
                <w:b/>
                <w:bCs/>
                <w:szCs w:val="22"/>
                <w:lang w:val="en-US"/>
              </w:rPr>
              <w:t>Trait</w:t>
            </w:r>
          </w:p>
        </w:tc>
        <w:tc>
          <w:tcPr>
            <w:tcW w:w="2693" w:type="dxa"/>
            <w:gridSpan w:val="2"/>
          </w:tcPr>
          <w:p w14:paraId="36DACBEB" w14:textId="77777777" w:rsidR="00CA4570" w:rsidRPr="00E05B4C" w:rsidRDefault="00CA4570" w:rsidP="00EA66E0">
            <w:pPr>
              <w:spacing w:line="276" w:lineRule="auto"/>
              <w:jc w:val="both"/>
              <w:rPr>
                <w:rFonts w:ascii="Times New Roman" w:hAnsi="Times New Roman"/>
                <w:b/>
                <w:bCs/>
                <w:szCs w:val="22"/>
                <w:lang w:val="en-US"/>
              </w:rPr>
            </w:pPr>
            <w:r w:rsidRPr="00E05B4C">
              <w:rPr>
                <w:rFonts w:ascii="Times New Roman" w:hAnsi="Times New Roman"/>
                <w:b/>
                <w:bCs/>
                <w:szCs w:val="22"/>
                <w:lang w:val="en-US"/>
              </w:rPr>
              <w:t>Addressed by Course</w:t>
            </w:r>
          </w:p>
        </w:tc>
        <w:tc>
          <w:tcPr>
            <w:tcW w:w="10170" w:type="dxa"/>
          </w:tcPr>
          <w:p w14:paraId="73DEF6A9" w14:textId="77777777" w:rsidR="00CA4570" w:rsidRPr="00E05B4C" w:rsidRDefault="00CA4570"/>
        </w:tc>
      </w:tr>
      <w:tr w:rsidR="00CA4570" w:rsidRPr="00E05B4C" w14:paraId="041A4E31" w14:textId="77777777" w:rsidTr="00CA4570">
        <w:trPr>
          <w:gridAfter w:val="1"/>
          <w:wAfter w:w="10170" w:type="dxa"/>
        </w:trPr>
        <w:tc>
          <w:tcPr>
            <w:tcW w:w="988" w:type="dxa"/>
            <w:vMerge/>
          </w:tcPr>
          <w:p w14:paraId="2A91921F" w14:textId="77777777" w:rsidR="00CA4570" w:rsidRPr="00E05B4C" w:rsidRDefault="00CA4570" w:rsidP="00EA66E0">
            <w:pPr>
              <w:spacing w:line="276" w:lineRule="auto"/>
              <w:jc w:val="both"/>
              <w:rPr>
                <w:rFonts w:ascii="Times New Roman" w:hAnsi="Times New Roman"/>
                <w:b/>
                <w:bCs/>
                <w:szCs w:val="22"/>
                <w:lang w:val="en-US"/>
              </w:rPr>
            </w:pPr>
          </w:p>
        </w:tc>
        <w:tc>
          <w:tcPr>
            <w:tcW w:w="1984" w:type="dxa"/>
            <w:vMerge/>
          </w:tcPr>
          <w:p w14:paraId="2D9F7A45" w14:textId="77777777" w:rsidR="00CA4570" w:rsidRPr="00E05B4C" w:rsidRDefault="00CA4570" w:rsidP="00EA66E0">
            <w:pPr>
              <w:spacing w:line="276" w:lineRule="auto"/>
              <w:jc w:val="both"/>
              <w:rPr>
                <w:rFonts w:ascii="Times New Roman" w:hAnsi="Times New Roman"/>
                <w:b/>
                <w:bCs/>
                <w:szCs w:val="22"/>
                <w:lang w:val="en-US"/>
              </w:rPr>
            </w:pPr>
          </w:p>
        </w:tc>
        <w:tc>
          <w:tcPr>
            <w:tcW w:w="3686" w:type="dxa"/>
            <w:vMerge/>
          </w:tcPr>
          <w:p w14:paraId="5A226CBA" w14:textId="77777777" w:rsidR="00CA4570" w:rsidRPr="00E05B4C" w:rsidRDefault="00CA4570" w:rsidP="00EA66E0">
            <w:pPr>
              <w:spacing w:line="276" w:lineRule="auto"/>
              <w:jc w:val="both"/>
              <w:rPr>
                <w:rFonts w:ascii="Times New Roman" w:hAnsi="Times New Roman"/>
                <w:b/>
                <w:bCs/>
                <w:szCs w:val="22"/>
                <w:lang w:val="en-US"/>
              </w:rPr>
            </w:pPr>
          </w:p>
        </w:tc>
        <w:tc>
          <w:tcPr>
            <w:tcW w:w="1417" w:type="dxa"/>
          </w:tcPr>
          <w:p w14:paraId="75B1F63B" w14:textId="77777777" w:rsidR="00CA4570" w:rsidRPr="00E05B4C" w:rsidRDefault="00CA4570" w:rsidP="00EA66E0">
            <w:pPr>
              <w:spacing w:line="276" w:lineRule="auto"/>
              <w:jc w:val="both"/>
              <w:rPr>
                <w:rFonts w:ascii="Times New Roman" w:hAnsi="Times New Roman"/>
                <w:b/>
                <w:bCs/>
                <w:szCs w:val="22"/>
                <w:lang w:val="en-US"/>
              </w:rPr>
            </w:pPr>
            <w:r w:rsidRPr="00E05B4C">
              <w:rPr>
                <w:rFonts w:ascii="Times New Roman" w:hAnsi="Times New Roman"/>
                <w:b/>
                <w:bCs/>
                <w:szCs w:val="22"/>
                <w:lang w:val="en-US"/>
              </w:rPr>
              <w:t>Yes</w:t>
            </w:r>
          </w:p>
        </w:tc>
        <w:tc>
          <w:tcPr>
            <w:tcW w:w="1276" w:type="dxa"/>
          </w:tcPr>
          <w:p w14:paraId="47402D65" w14:textId="77777777" w:rsidR="00CA4570" w:rsidRPr="00E05B4C" w:rsidRDefault="00CA4570" w:rsidP="00EA66E0">
            <w:pPr>
              <w:spacing w:line="276" w:lineRule="auto"/>
              <w:jc w:val="both"/>
              <w:rPr>
                <w:rFonts w:ascii="Times New Roman" w:hAnsi="Times New Roman"/>
                <w:b/>
                <w:bCs/>
                <w:szCs w:val="22"/>
                <w:lang w:val="en-US"/>
              </w:rPr>
            </w:pPr>
            <w:r w:rsidRPr="00E05B4C">
              <w:rPr>
                <w:rFonts w:ascii="Times New Roman" w:hAnsi="Times New Roman"/>
                <w:b/>
                <w:bCs/>
                <w:szCs w:val="22"/>
                <w:lang w:val="en-US"/>
              </w:rPr>
              <w:t>No</w:t>
            </w:r>
          </w:p>
        </w:tc>
      </w:tr>
      <w:tr w:rsidR="00CA4570" w:rsidRPr="00E05B4C" w14:paraId="5E69BE65" w14:textId="77777777" w:rsidTr="00CA4570">
        <w:trPr>
          <w:gridAfter w:val="1"/>
          <w:wAfter w:w="10170" w:type="dxa"/>
        </w:trPr>
        <w:tc>
          <w:tcPr>
            <w:tcW w:w="988" w:type="dxa"/>
          </w:tcPr>
          <w:p w14:paraId="003660C2" w14:textId="77777777" w:rsidR="00CA4570" w:rsidRPr="00E05B4C" w:rsidRDefault="00CA4570" w:rsidP="00EA66E0">
            <w:pPr>
              <w:spacing w:line="276" w:lineRule="auto"/>
              <w:jc w:val="both"/>
              <w:rPr>
                <w:rFonts w:ascii="Times New Roman" w:hAnsi="Times New Roman"/>
                <w:szCs w:val="22"/>
                <w:lang w:val="en-US"/>
              </w:rPr>
            </w:pPr>
            <w:r w:rsidRPr="00E05B4C">
              <w:rPr>
                <w:rFonts w:ascii="Times New Roman" w:hAnsi="Times New Roman"/>
                <w:szCs w:val="22"/>
                <w:lang w:val="en-US"/>
              </w:rPr>
              <w:t>PLG1</w:t>
            </w:r>
          </w:p>
        </w:tc>
        <w:tc>
          <w:tcPr>
            <w:tcW w:w="1984" w:type="dxa"/>
            <w:vAlign w:val="bottom"/>
          </w:tcPr>
          <w:p w14:paraId="412A935F" w14:textId="77777777" w:rsidR="00CA4570" w:rsidRPr="00E05B4C" w:rsidRDefault="00CA4570" w:rsidP="00EA66E0">
            <w:pPr>
              <w:spacing w:line="276" w:lineRule="auto"/>
              <w:jc w:val="both"/>
              <w:rPr>
                <w:rFonts w:ascii="Times New Roman" w:hAnsi="Times New Roman"/>
                <w:szCs w:val="22"/>
                <w:lang w:val="en-US"/>
              </w:rPr>
            </w:pPr>
            <w:r w:rsidRPr="00E05B4C">
              <w:rPr>
                <w:rFonts w:ascii="Times New Roman" w:hAnsi="Times New Roman"/>
                <w:color w:val="000000"/>
                <w:szCs w:val="22"/>
              </w:rPr>
              <w:t>Functional and Business Skills</w:t>
            </w:r>
          </w:p>
        </w:tc>
        <w:tc>
          <w:tcPr>
            <w:tcW w:w="3686" w:type="dxa"/>
            <w:vAlign w:val="bottom"/>
          </w:tcPr>
          <w:p w14:paraId="19647364" w14:textId="091B0837" w:rsidR="00CA4570" w:rsidRPr="00E05B4C" w:rsidRDefault="00CA4570" w:rsidP="006C7C64">
            <w:pPr>
              <w:spacing w:line="276" w:lineRule="auto"/>
              <w:jc w:val="both"/>
              <w:rPr>
                <w:rFonts w:ascii="Times New Roman" w:hAnsi="Times New Roman"/>
                <w:szCs w:val="22"/>
                <w:lang w:val="en-US"/>
              </w:rPr>
            </w:pPr>
            <w:r w:rsidRPr="00E05B4C">
              <w:rPr>
                <w:rFonts w:ascii="Times New Roman" w:hAnsi="Times New Roman"/>
                <w:color w:val="000000"/>
                <w:szCs w:val="22"/>
              </w:rPr>
              <w:t xml:space="preserve">The students will demonstrate </w:t>
            </w:r>
            <w:r w:rsidR="00B01404" w:rsidRPr="00E05B4C">
              <w:rPr>
                <w:rFonts w:ascii="Times New Roman" w:hAnsi="Times New Roman"/>
                <w:color w:val="000000"/>
                <w:szCs w:val="22"/>
              </w:rPr>
              <w:t xml:space="preserve">understanding </w:t>
            </w:r>
            <w:r w:rsidR="00B01404">
              <w:rPr>
                <w:rFonts w:ascii="Times New Roman" w:hAnsi="Times New Roman"/>
                <w:color w:val="000000"/>
                <w:szCs w:val="22"/>
              </w:rPr>
              <w:t>of</w:t>
            </w:r>
            <w:r w:rsidR="006C7C64">
              <w:rPr>
                <w:rFonts w:ascii="Times New Roman" w:hAnsi="Times New Roman"/>
                <w:color w:val="000000"/>
                <w:szCs w:val="22"/>
              </w:rPr>
              <w:t xml:space="preserve"> the Multivariate Tools for data analysis and will be able to use those in different business related situations.</w:t>
            </w:r>
          </w:p>
        </w:tc>
        <w:tc>
          <w:tcPr>
            <w:tcW w:w="1417" w:type="dxa"/>
          </w:tcPr>
          <w:p w14:paraId="3DAB76F4" w14:textId="77777777" w:rsidR="00CA4570" w:rsidRPr="00E05B4C" w:rsidRDefault="00CA4570" w:rsidP="00EA66E0">
            <w:pPr>
              <w:spacing w:line="276" w:lineRule="auto"/>
              <w:jc w:val="both"/>
              <w:rPr>
                <w:rFonts w:ascii="Times New Roman" w:hAnsi="Times New Roman"/>
                <w:szCs w:val="22"/>
                <w:lang w:val="en-US"/>
              </w:rPr>
            </w:pPr>
            <w:r w:rsidRPr="00E05B4C">
              <w:rPr>
                <w:rFonts w:ascii="Times New Roman" w:hAnsi="Times New Roman"/>
                <w:szCs w:val="22"/>
                <w:lang w:val="en-US"/>
              </w:rPr>
              <w:t>Yes</w:t>
            </w:r>
          </w:p>
        </w:tc>
        <w:tc>
          <w:tcPr>
            <w:tcW w:w="1276" w:type="dxa"/>
          </w:tcPr>
          <w:p w14:paraId="75FF4E3F" w14:textId="77777777" w:rsidR="00CA4570" w:rsidRPr="00E05B4C" w:rsidRDefault="00CA4570" w:rsidP="00EA66E0">
            <w:pPr>
              <w:spacing w:line="276" w:lineRule="auto"/>
              <w:jc w:val="both"/>
              <w:rPr>
                <w:rFonts w:ascii="Times New Roman" w:hAnsi="Times New Roman"/>
                <w:szCs w:val="22"/>
                <w:lang w:val="en-US"/>
              </w:rPr>
            </w:pPr>
          </w:p>
        </w:tc>
      </w:tr>
      <w:tr w:rsidR="00CA4570" w:rsidRPr="00E05B4C" w14:paraId="1BDC5A7C" w14:textId="77777777" w:rsidTr="00CA4570">
        <w:trPr>
          <w:gridAfter w:val="1"/>
          <w:wAfter w:w="10170" w:type="dxa"/>
        </w:trPr>
        <w:tc>
          <w:tcPr>
            <w:tcW w:w="988" w:type="dxa"/>
          </w:tcPr>
          <w:p w14:paraId="19BA1E1B" w14:textId="77777777" w:rsidR="00CA4570" w:rsidRPr="00E05B4C" w:rsidRDefault="00CA4570" w:rsidP="00EA66E0">
            <w:pPr>
              <w:spacing w:line="276" w:lineRule="auto"/>
              <w:jc w:val="both"/>
              <w:rPr>
                <w:rFonts w:ascii="Times New Roman" w:hAnsi="Times New Roman"/>
                <w:szCs w:val="22"/>
                <w:lang w:val="en-US"/>
              </w:rPr>
            </w:pPr>
            <w:r w:rsidRPr="00E05B4C">
              <w:rPr>
                <w:rFonts w:ascii="Times New Roman" w:hAnsi="Times New Roman"/>
                <w:szCs w:val="22"/>
                <w:lang w:val="en-US"/>
              </w:rPr>
              <w:t>PLG2</w:t>
            </w:r>
          </w:p>
        </w:tc>
        <w:tc>
          <w:tcPr>
            <w:tcW w:w="1984" w:type="dxa"/>
            <w:vAlign w:val="bottom"/>
          </w:tcPr>
          <w:p w14:paraId="1421BD7D" w14:textId="77777777" w:rsidR="00CA4570" w:rsidRPr="00E05B4C" w:rsidRDefault="00CA4570" w:rsidP="00EA66E0">
            <w:pPr>
              <w:spacing w:line="276" w:lineRule="auto"/>
              <w:jc w:val="both"/>
              <w:rPr>
                <w:rFonts w:ascii="Times New Roman" w:hAnsi="Times New Roman"/>
                <w:szCs w:val="22"/>
                <w:lang w:val="en-US"/>
              </w:rPr>
            </w:pPr>
            <w:r w:rsidRPr="00E05B4C">
              <w:rPr>
                <w:rFonts w:ascii="Times New Roman" w:hAnsi="Times New Roman"/>
                <w:color w:val="000000"/>
                <w:szCs w:val="22"/>
              </w:rPr>
              <w:t>Analytical Skills</w:t>
            </w:r>
          </w:p>
        </w:tc>
        <w:tc>
          <w:tcPr>
            <w:tcW w:w="3686" w:type="dxa"/>
            <w:vAlign w:val="bottom"/>
          </w:tcPr>
          <w:p w14:paraId="6D6F296B" w14:textId="04E67EF5" w:rsidR="00CA4570" w:rsidRPr="00E05B4C" w:rsidRDefault="00CA4570" w:rsidP="006C7C64">
            <w:pPr>
              <w:spacing w:line="276" w:lineRule="auto"/>
              <w:jc w:val="both"/>
              <w:rPr>
                <w:rFonts w:ascii="Times New Roman" w:hAnsi="Times New Roman"/>
                <w:szCs w:val="22"/>
                <w:lang w:val="en-US"/>
              </w:rPr>
            </w:pPr>
            <w:r w:rsidRPr="00E05B4C">
              <w:rPr>
                <w:rFonts w:ascii="Times New Roman" w:hAnsi="Times New Roman"/>
                <w:color w:val="000000"/>
                <w:szCs w:val="22"/>
              </w:rPr>
              <w:t>The students will</w:t>
            </w:r>
            <w:r w:rsidR="006C7C64">
              <w:rPr>
                <w:rFonts w:ascii="Times New Roman" w:hAnsi="Times New Roman"/>
                <w:color w:val="000000"/>
                <w:szCs w:val="22"/>
              </w:rPr>
              <w:t xml:space="preserve"> be able to interpret </w:t>
            </w:r>
            <w:r w:rsidR="006C7C64">
              <w:rPr>
                <w:rFonts w:ascii="Times New Roman" w:hAnsi="Times New Roman"/>
                <w:color w:val="000000"/>
                <w:szCs w:val="22"/>
              </w:rPr>
              <w:lastRenderedPageBreak/>
              <w:t>the output of the statistical tools and their implication in various economic situations.</w:t>
            </w:r>
          </w:p>
        </w:tc>
        <w:tc>
          <w:tcPr>
            <w:tcW w:w="1417" w:type="dxa"/>
          </w:tcPr>
          <w:p w14:paraId="5C94D2DF" w14:textId="58B685E1" w:rsidR="00CA4570" w:rsidRPr="00E05B4C" w:rsidRDefault="006C7C64" w:rsidP="00EA66E0">
            <w:pPr>
              <w:spacing w:line="276" w:lineRule="auto"/>
              <w:jc w:val="both"/>
              <w:rPr>
                <w:rFonts w:ascii="Times New Roman" w:hAnsi="Times New Roman"/>
                <w:szCs w:val="22"/>
                <w:lang w:val="en-US"/>
              </w:rPr>
            </w:pPr>
            <w:r>
              <w:rPr>
                <w:rFonts w:ascii="Times New Roman" w:hAnsi="Times New Roman"/>
                <w:szCs w:val="22"/>
                <w:lang w:val="en-US"/>
              </w:rPr>
              <w:lastRenderedPageBreak/>
              <w:t>Yes</w:t>
            </w:r>
          </w:p>
        </w:tc>
        <w:tc>
          <w:tcPr>
            <w:tcW w:w="1276" w:type="dxa"/>
          </w:tcPr>
          <w:p w14:paraId="546AAF85" w14:textId="77777777" w:rsidR="00CA4570" w:rsidRPr="00E05B4C" w:rsidRDefault="00CA4570" w:rsidP="00EA66E0">
            <w:pPr>
              <w:spacing w:line="276" w:lineRule="auto"/>
              <w:jc w:val="both"/>
              <w:rPr>
                <w:rFonts w:ascii="Times New Roman" w:hAnsi="Times New Roman"/>
                <w:szCs w:val="22"/>
                <w:lang w:val="en-US"/>
              </w:rPr>
            </w:pPr>
          </w:p>
        </w:tc>
      </w:tr>
      <w:tr w:rsidR="00CA4570" w:rsidRPr="00E05B4C" w14:paraId="567B6D81" w14:textId="77777777" w:rsidTr="00CA4570">
        <w:trPr>
          <w:gridAfter w:val="1"/>
          <w:wAfter w:w="10170" w:type="dxa"/>
        </w:trPr>
        <w:tc>
          <w:tcPr>
            <w:tcW w:w="988" w:type="dxa"/>
          </w:tcPr>
          <w:p w14:paraId="6F88005D" w14:textId="77777777" w:rsidR="00CA4570" w:rsidRPr="00E05B4C" w:rsidRDefault="00CA4570" w:rsidP="00EA66E0">
            <w:pPr>
              <w:spacing w:line="276" w:lineRule="auto"/>
              <w:jc w:val="both"/>
              <w:rPr>
                <w:rFonts w:ascii="Times New Roman" w:hAnsi="Times New Roman"/>
                <w:szCs w:val="22"/>
                <w:lang w:val="en-US"/>
              </w:rPr>
            </w:pPr>
            <w:r w:rsidRPr="00E05B4C">
              <w:rPr>
                <w:rFonts w:ascii="Times New Roman" w:hAnsi="Times New Roman"/>
                <w:szCs w:val="22"/>
                <w:lang w:val="en-US"/>
              </w:rPr>
              <w:t>PLG3</w:t>
            </w:r>
          </w:p>
        </w:tc>
        <w:tc>
          <w:tcPr>
            <w:tcW w:w="1984" w:type="dxa"/>
            <w:vAlign w:val="bottom"/>
          </w:tcPr>
          <w:p w14:paraId="4F82EE43" w14:textId="77777777" w:rsidR="00CA4570" w:rsidRPr="00E05B4C" w:rsidRDefault="00CA4570" w:rsidP="00EA66E0">
            <w:pPr>
              <w:spacing w:line="276" w:lineRule="auto"/>
              <w:jc w:val="both"/>
              <w:rPr>
                <w:rFonts w:ascii="Times New Roman" w:hAnsi="Times New Roman"/>
                <w:szCs w:val="22"/>
                <w:lang w:val="en-US"/>
              </w:rPr>
            </w:pPr>
            <w:r w:rsidRPr="00E05B4C">
              <w:rPr>
                <w:rFonts w:ascii="Times New Roman" w:hAnsi="Times New Roman"/>
                <w:color w:val="000000"/>
                <w:szCs w:val="22"/>
              </w:rPr>
              <w:t>Collaboration and teamwork attributes</w:t>
            </w:r>
          </w:p>
        </w:tc>
        <w:tc>
          <w:tcPr>
            <w:tcW w:w="3686" w:type="dxa"/>
            <w:vAlign w:val="bottom"/>
          </w:tcPr>
          <w:p w14:paraId="6CFB718E" w14:textId="77D3EC1B" w:rsidR="00CA4570" w:rsidRPr="00E05B4C" w:rsidRDefault="00CA4570" w:rsidP="006C7C64">
            <w:pPr>
              <w:spacing w:line="276" w:lineRule="auto"/>
              <w:jc w:val="both"/>
              <w:rPr>
                <w:rFonts w:ascii="Times New Roman" w:hAnsi="Times New Roman"/>
                <w:szCs w:val="22"/>
                <w:lang w:val="en-US"/>
              </w:rPr>
            </w:pPr>
            <w:r w:rsidRPr="00E05B4C">
              <w:rPr>
                <w:rFonts w:ascii="Times New Roman" w:hAnsi="Times New Roman"/>
                <w:color w:val="000000"/>
                <w:szCs w:val="22"/>
              </w:rPr>
              <w:t xml:space="preserve">The students will exhibit voluntary cooperation and </w:t>
            </w:r>
            <w:r w:rsidR="006C7C64">
              <w:rPr>
                <w:rFonts w:ascii="Times New Roman" w:hAnsi="Times New Roman"/>
                <w:color w:val="000000"/>
                <w:szCs w:val="22"/>
              </w:rPr>
              <w:t xml:space="preserve">be able to </w:t>
            </w:r>
            <w:r w:rsidRPr="00E05B4C">
              <w:rPr>
                <w:rFonts w:ascii="Times New Roman" w:hAnsi="Times New Roman"/>
                <w:color w:val="000000"/>
                <w:szCs w:val="22"/>
              </w:rPr>
              <w:t xml:space="preserve"> teamwork in a group setting</w:t>
            </w:r>
          </w:p>
        </w:tc>
        <w:tc>
          <w:tcPr>
            <w:tcW w:w="1417" w:type="dxa"/>
          </w:tcPr>
          <w:p w14:paraId="05404009" w14:textId="08B9A66E" w:rsidR="00CA4570" w:rsidRPr="00E05B4C" w:rsidRDefault="006C7C64" w:rsidP="00EA66E0">
            <w:pPr>
              <w:spacing w:line="276" w:lineRule="auto"/>
              <w:jc w:val="both"/>
              <w:rPr>
                <w:rFonts w:ascii="Times New Roman" w:hAnsi="Times New Roman"/>
                <w:szCs w:val="22"/>
                <w:lang w:val="en-US"/>
              </w:rPr>
            </w:pPr>
            <w:r>
              <w:rPr>
                <w:rFonts w:ascii="Times New Roman" w:hAnsi="Times New Roman"/>
                <w:szCs w:val="22"/>
                <w:lang w:val="en-US"/>
              </w:rPr>
              <w:t>Yes</w:t>
            </w:r>
          </w:p>
        </w:tc>
        <w:tc>
          <w:tcPr>
            <w:tcW w:w="1276" w:type="dxa"/>
          </w:tcPr>
          <w:p w14:paraId="0CE55F08" w14:textId="77777777" w:rsidR="00CA4570" w:rsidRPr="00E05B4C" w:rsidRDefault="00CA4570" w:rsidP="00EA66E0">
            <w:pPr>
              <w:spacing w:line="276" w:lineRule="auto"/>
              <w:jc w:val="both"/>
              <w:rPr>
                <w:rFonts w:ascii="Times New Roman" w:hAnsi="Times New Roman"/>
                <w:szCs w:val="22"/>
                <w:lang w:val="en-US"/>
              </w:rPr>
            </w:pPr>
          </w:p>
        </w:tc>
      </w:tr>
      <w:tr w:rsidR="00CA4570" w:rsidRPr="00E05B4C" w14:paraId="2CDF3B50" w14:textId="77777777" w:rsidTr="00CA4570">
        <w:trPr>
          <w:gridAfter w:val="1"/>
          <w:wAfter w:w="10170" w:type="dxa"/>
        </w:trPr>
        <w:tc>
          <w:tcPr>
            <w:tcW w:w="988" w:type="dxa"/>
          </w:tcPr>
          <w:p w14:paraId="5824BF29" w14:textId="77777777" w:rsidR="00CA4570" w:rsidRPr="00E05B4C" w:rsidRDefault="00CA4570" w:rsidP="00EA66E0">
            <w:pPr>
              <w:spacing w:line="276" w:lineRule="auto"/>
              <w:jc w:val="both"/>
              <w:rPr>
                <w:rFonts w:ascii="Times New Roman" w:hAnsi="Times New Roman"/>
                <w:szCs w:val="22"/>
                <w:lang w:val="en-US"/>
              </w:rPr>
            </w:pPr>
            <w:r w:rsidRPr="00E05B4C">
              <w:rPr>
                <w:rFonts w:ascii="Times New Roman" w:hAnsi="Times New Roman"/>
                <w:szCs w:val="22"/>
                <w:lang w:val="en-US"/>
              </w:rPr>
              <w:t>PLG4</w:t>
            </w:r>
          </w:p>
        </w:tc>
        <w:tc>
          <w:tcPr>
            <w:tcW w:w="1984" w:type="dxa"/>
            <w:vAlign w:val="bottom"/>
          </w:tcPr>
          <w:p w14:paraId="14C664CF" w14:textId="77777777" w:rsidR="00CA4570" w:rsidRPr="00E05B4C" w:rsidRDefault="00CA4570" w:rsidP="00EA66E0">
            <w:pPr>
              <w:spacing w:line="276" w:lineRule="auto"/>
              <w:jc w:val="both"/>
              <w:rPr>
                <w:rFonts w:ascii="Times New Roman" w:hAnsi="Times New Roman"/>
                <w:szCs w:val="22"/>
                <w:lang w:val="en-US"/>
              </w:rPr>
            </w:pPr>
            <w:r w:rsidRPr="00E05B4C">
              <w:rPr>
                <w:rFonts w:ascii="Times New Roman" w:hAnsi="Times New Roman"/>
                <w:color w:val="000000"/>
                <w:szCs w:val="22"/>
              </w:rPr>
              <w:t>Ethical responsibility</w:t>
            </w:r>
          </w:p>
        </w:tc>
        <w:tc>
          <w:tcPr>
            <w:tcW w:w="3686" w:type="dxa"/>
            <w:vAlign w:val="bottom"/>
          </w:tcPr>
          <w:p w14:paraId="1A1615AB" w14:textId="77777777" w:rsidR="00CA4570" w:rsidRPr="00E05B4C" w:rsidRDefault="00CA4570" w:rsidP="00EA66E0">
            <w:pPr>
              <w:spacing w:line="276" w:lineRule="auto"/>
              <w:jc w:val="both"/>
              <w:rPr>
                <w:rFonts w:ascii="Times New Roman" w:hAnsi="Times New Roman"/>
                <w:szCs w:val="22"/>
                <w:lang w:val="en-US"/>
              </w:rPr>
            </w:pPr>
            <w:r w:rsidRPr="00E05B4C">
              <w:rPr>
                <w:rFonts w:ascii="Times New Roman" w:hAnsi="Times New Roman"/>
                <w:color w:val="000000"/>
                <w:szCs w:val="22"/>
              </w:rPr>
              <w:t>The students will understand the ethical complexities of conducting business. The students will adopt techniques in scenarios involving ethical dilemma and offer resolution</w:t>
            </w:r>
          </w:p>
        </w:tc>
        <w:tc>
          <w:tcPr>
            <w:tcW w:w="1417" w:type="dxa"/>
          </w:tcPr>
          <w:p w14:paraId="5C4A0B00" w14:textId="77777777" w:rsidR="00CA4570" w:rsidRPr="00E05B4C" w:rsidRDefault="00CA4570" w:rsidP="00EA66E0">
            <w:pPr>
              <w:spacing w:line="276" w:lineRule="auto"/>
              <w:jc w:val="both"/>
              <w:rPr>
                <w:rFonts w:ascii="Times New Roman" w:hAnsi="Times New Roman"/>
                <w:szCs w:val="22"/>
                <w:lang w:val="en-US"/>
              </w:rPr>
            </w:pPr>
          </w:p>
        </w:tc>
        <w:tc>
          <w:tcPr>
            <w:tcW w:w="1276" w:type="dxa"/>
          </w:tcPr>
          <w:p w14:paraId="1F94DC96" w14:textId="0E28362C" w:rsidR="00CA4570" w:rsidRPr="00E05B4C" w:rsidRDefault="006C7C64" w:rsidP="00EA66E0">
            <w:pPr>
              <w:spacing w:line="276" w:lineRule="auto"/>
              <w:jc w:val="both"/>
              <w:rPr>
                <w:rFonts w:ascii="Times New Roman" w:hAnsi="Times New Roman"/>
                <w:szCs w:val="22"/>
                <w:lang w:val="en-US"/>
              </w:rPr>
            </w:pPr>
            <w:r>
              <w:rPr>
                <w:rFonts w:ascii="Times New Roman" w:hAnsi="Times New Roman"/>
                <w:szCs w:val="22"/>
                <w:lang w:val="en-US"/>
              </w:rPr>
              <w:t>No</w:t>
            </w:r>
          </w:p>
        </w:tc>
      </w:tr>
      <w:tr w:rsidR="00CA4570" w:rsidRPr="00E05B4C" w14:paraId="0F806D89" w14:textId="77777777" w:rsidTr="00CA4570">
        <w:trPr>
          <w:gridAfter w:val="1"/>
          <w:wAfter w:w="10170" w:type="dxa"/>
        </w:trPr>
        <w:tc>
          <w:tcPr>
            <w:tcW w:w="988" w:type="dxa"/>
          </w:tcPr>
          <w:p w14:paraId="0AF33738" w14:textId="77777777" w:rsidR="00CA4570" w:rsidRPr="00E05B4C" w:rsidRDefault="00CA4570" w:rsidP="00EA66E0">
            <w:pPr>
              <w:spacing w:line="276" w:lineRule="auto"/>
              <w:jc w:val="both"/>
              <w:rPr>
                <w:rFonts w:ascii="Times New Roman" w:hAnsi="Times New Roman"/>
                <w:szCs w:val="22"/>
                <w:lang w:val="en-US"/>
              </w:rPr>
            </w:pPr>
            <w:r w:rsidRPr="00E05B4C">
              <w:rPr>
                <w:rFonts w:ascii="Times New Roman" w:hAnsi="Times New Roman"/>
                <w:szCs w:val="22"/>
                <w:lang w:val="en-US"/>
              </w:rPr>
              <w:t>PLG5</w:t>
            </w:r>
          </w:p>
        </w:tc>
        <w:tc>
          <w:tcPr>
            <w:tcW w:w="1984" w:type="dxa"/>
          </w:tcPr>
          <w:p w14:paraId="2F9A19F0" w14:textId="77777777" w:rsidR="00CA4570" w:rsidRPr="00E05B4C" w:rsidRDefault="00CA4570" w:rsidP="00EA66E0">
            <w:pPr>
              <w:spacing w:line="276" w:lineRule="auto"/>
              <w:jc w:val="both"/>
              <w:rPr>
                <w:rFonts w:ascii="Times New Roman" w:hAnsi="Times New Roman"/>
                <w:color w:val="000000"/>
                <w:szCs w:val="22"/>
              </w:rPr>
            </w:pPr>
            <w:r w:rsidRPr="00E05B4C">
              <w:rPr>
                <w:rFonts w:ascii="Times New Roman" w:hAnsi="Times New Roman"/>
                <w:color w:val="000000"/>
                <w:szCs w:val="22"/>
              </w:rPr>
              <w:t>Communication</w:t>
            </w:r>
          </w:p>
          <w:p w14:paraId="45E1E7AD" w14:textId="77777777" w:rsidR="00CA4570" w:rsidRPr="00E05B4C" w:rsidRDefault="00CA4570" w:rsidP="00EA66E0">
            <w:pPr>
              <w:spacing w:line="276" w:lineRule="auto"/>
              <w:jc w:val="both"/>
              <w:rPr>
                <w:rFonts w:ascii="Times New Roman" w:hAnsi="Times New Roman"/>
                <w:szCs w:val="22"/>
                <w:lang w:val="en-US"/>
              </w:rPr>
            </w:pPr>
          </w:p>
        </w:tc>
        <w:tc>
          <w:tcPr>
            <w:tcW w:w="3686" w:type="dxa"/>
            <w:vAlign w:val="bottom"/>
          </w:tcPr>
          <w:p w14:paraId="0681A960" w14:textId="51560D40" w:rsidR="00CA4570" w:rsidRPr="00E05B4C" w:rsidRDefault="00CA4570" w:rsidP="00EA66E0">
            <w:pPr>
              <w:spacing w:line="276" w:lineRule="auto"/>
              <w:jc w:val="both"/>
              <w:rPr>
                <w:rFonts w:ascii="Times New Roman" w:hAnsi="Times New Roman"/>
                <w:szCs w:val="22"/>
                <w:lang w:val="en-US"/>
              </w:rPr>
            </w:pPr>
            <w:r w:rsidRPr="00E05B4C">
              <w:rPr>
                <w:rFonts w:ascii="Times New Roman" w:hAnsi="Times New Roman"/>
                <w:color w:val="000000"/>
                <w:szCs w:val="22"/>
              </w:rPr>
              <w:t>The students will produce reasonably good quality business documents</w:t>
            </w:r>
            <w:r w:rsidR="006C7C64">
              <w:rPr>
                <w:rFonts w:ascii="Times New Roman" w:hAnsi="Times New Roman"/>
                <w:color w:val="000000"/>
                <w:szCs w:val="22"/>
              </w:rPr>
              <w:t>/analysis of the output</w:t>
            </w:r>
            <w:r w:rsidR="00415D7E">
              <w:rPr>
                <w:rFonts w:ascii="Times New Roman" w:hAnsi="Times New Roman"/>
                <w:color w:val="000000"/>
                <w:szCs w:val="22"/>
              </w:rPr>
              <w:t xml:space="preserve"> using the MVTs</w:t>
            </w:r>
            <w:r w:rsidRPr="00E05B4C">
              <w:rPr>
                <w:rFonts w:ascii="Times New Roman" w:hAnsi="Times New Roman"/>
                <w:color w:val="000000"/>
                <w:szCs w:val="22"/>
              </w:rPr>
              <w:t>. The students will become effective and confident communicators</w:t>
            </w:r>
          </w:p>
        </w:tc>
        <w:tc>
          <w:tcPr>
            <w:tcW w:w="1417" w:type="dxa"/>
          </w:tcPr>
          <w:p w14:paraId="374B6CF7" w14:textId="091A96C7" w:rsidR="00CA4570" w:rsidRPr="00E05B4C" w:rsidRDefault="006C7C64" w:rsidP="00EA66E0">
            <w:pPr>
              <w:spacing w:line="276" w:lineRule="auto"/>
              <w:jc w:val="both"/>
              <w:rPr>
                <w:rFonts w:ascii="Times New Roman" w:hAnsi="Times New Roman"/>
                <w:szCs w:val="22"/>
                <w:lang w:val="en-US"/>
              </w:rPr>
            </w:pPr>
            <w:r>
              <w:rPr>
                <w:rFonts w:ascii="Times New Roman" w:hAnsi="Times New Roman"/>
                <w:szCs w:val="22"/>
                <w:lang w:val="en-US"/>
              </w:rPr>
              <w:t>Yes</w:t>
            </w:r>
          </w:p>
        </w:tc>
        <w:tc>
          <w:tcPr>
            <w:tcW w:w="1276" w:type="dxa"/>
          </w:tcPr>
          <w:p w14:paraId="63A01632" w14:textId="7C08EDBF" w:rsidR="00CA4570" w:rsidRPr="00E05B4C" w:rsidRDefault="00CA4570" w:rsidP="00EA66E0">
            <w:pPr>
              <w:spacing w:line="276" w:lineRule="auto"/>
              <w:jc w:val="both"/>
              <w:rPr>
                <w:rFonts w:ascii="Times New Roman" w:hAnsi="Times New Roman"/>
                <w:szCs w:val="22"/>
                <w:lang w:val="en-US"/>
              </w:rPr>
            </w:pPr>
          </w:p>
        </w:tc>
      </w:tr>
    </w:tbl>
    <w:p w14:paraId="4CF6CD6D" w14:textId="77777777" w:rsidR="0051630A" w:rsidRPr="00E05B4C" w:rsidRDefault="0051630A" w:rsidP="0051630A">
      <w:pPr>
        <w:spacing w:after="0"/>
        <w:jc w:val="both"/>
        <w:rPr>
          <w:rFonts w:ascii="Times New Roman" w:hAnsi="Times New Roman" w:cs="Times New Roman"/>
        </w:rPr>
      </w:pPr>
    </w:p>
    <w:p w14:paraId="3333B254" w14:textId="77777777" w:rsidR="0051630A" w:rsidRPr="00E05B4C" w:rsidRDefault="0051630A" w:rsidP="0051630A">
      <w:pPr>
        <w:spacing w:after="0"/>
        <w:jc w:val="both"/>
        <w:rPr>
          <w:rFonts w:ascii="Times New Roman" w:hAnsi="Times New Roman" w:cs="Times New Roman"/>
        </w:rPr>
      </w:pPr>
    </w:p>
    <w:p w14:paraId="3AA9D992" w14:textId="77777777" w:rsidR="00CA6730" w:rsidRPr="003B0249" w:rsidRDefault="00CA6730" w:rsidP="003B0249">
      <w:pPr>
        <w:spacing w:before="120" w:after="120" w:line="360" w:lineRule="auto"/>
        <w:jc w:val="center"/>
        <w:rPr>
          <w:rFonts w:ascii="Times New Roman" w:eastAsia="Times New Roman" w:hAnsi="Times New Roman" w:cs="Times New Roman"/>
          <w:b/>
          <w:bCs/>
          <w:sz w:val="24"/>
          <w:szCs w:val="24"/>
        </w:rPr>
      </w:pPr>
    </w:p>
    <w:sectPr w:rsidR="00CA6730" w:rsidRPr="003B0249">
      <w:footerReference w:type="default" r:id="rId9"/>
      <w:pgSz w:w="12240" w:h="15840"/>
      <w:pgMar w:top="1440" w:right="1440" w:bottom="1440" w:left="1440"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4D648BA8" w14:textId="77777777" w:rsidR="00A35F41" w:rsidRDefault="00A35F41">
      <w:pPr>
        <w:spacing w:after="0" w:line="240" w:lineRule="auto"/>
      </w:pPr>
      <w:r>
        <w:separator/>
      </w:r>
    </w:p>
  </w:endnote>
  <w:endnote w:type="continuationSeparator" w:id="0">
    <w:p w14:paraId="518C4102" w14:textId="77777777" w:rsidR="00A35F41" w:rsidRDefault="00A35F41">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Segoe UI">
    <w:altName w:val="Cambria"/>
    <w:panose1 w:val="020B0502040204020203"/>
    <w:charset w:val="00"/>
    <w:family w:val="swiss"/>
    <w:pitch w:val="variable"/>
    <w:sig w:usb0="E4002EFF" w:usb1="C000E47F" w:usb2="00000009" w:usb3="00000000" w:csb0="000001FF" w:csb1="00000000"/>
  </w:font>
  <w:font w:name="Georgia">
    <w:panose1 w:val="02040502050405020303"/>
    <w:charset w:val="00"/>
    <w:family w:val="roman"/>
    <w:pitch w:val="variable"/>
    <w:sig w:usb0="00000287" w:usb1="00000000" w:usb2="00000000" w:usb3="00000000" w:csb0="0000009F" w:csb1="00000000"/>
  </w:font>
  <w:font w:name="Castellar">
    <w:panose1 w:val="020A0402060406010301"/>
    <w:charset w:val="00"/>
    <w:family w:val="roman"/>
    <w:pitch w:val="variable"/>
    <w:sig w:usb0="00000003" w:usb1="00000000" w:usb2="00000000" w:usb3="00000000" w:csb0="00000001"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215FD47B" w14:textId="77777777" w:rsidR="00660D3F" w:rsidRDefault="00847500">
    <w:pPr>
      <w:jc w:val="right"/>
    </w:pPr>
    <w:r>
      <w:fldChar w:fldCharType="begin"/>
    </w:r>
    <w:r>
      <w:instrText>PAGE</w:instrText>
    </w:r>
    <w:r>
      <w:fldChar w:fldCharType="separate"/>
    </w:r>
    <w:r w:rsidR="00D91BB2">
      <w:rPr>
        <w:noProof/>
      </w:rPr>
      <w:t>4</w:t>
    </w:r>
    <w:r>
      <w:fldChar w:fldCharType="end"/>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00994352" w14:textId="77777777" w:rsidR="00A35F41" w:rsidRDefault="00A35F41">
      <w:pPr>
        <w:spacing w:after="0" w:line="240" w:lineRule="auto"/>
      </w:pPr>
      <w:r>
        <w:separator/>
      </w:r>
    </w:p>
  </w:footnote>
  <w:footnote w:type="continuationSeparator" w:id="0">
    <w:p w14:paraId="463792D9" w14:textId="77777777" w:rsidR="00A35F41" w:rsidRDefault="00A35F41">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A6870AD"/>
    <w:multiLevelType w:val="hybridMultilevel"/>
    <w:tmpl w:val="B83C628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17705DE4"/>
    <w:multiLevelType w:val="hybridMultilevel"/>
    <w:tmpl w:val="7A84AD26"/>
    <w:lvl w:ilvl="0" w:tplc="04090017">
      <w:start w:val="1"/>
      <w:numFmt w:val="lowerLetter"/>
      <w:lvlText w:val="%1)"/>
      <w:lvlJc w:val="left"/>
      <w:pPr>
        <w:ind w:left="1080" w:hanging="360"/>
      </w:pPr>
      <w:rPr>
        <w:rFonts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 w15:restartNumberingAfterBreak="0">
    <w:nsid w:val="18AB075F"/>
    <w:multiLevelType w:val="hybridMultilevel"/>
    <w:tmpl w:val="D004A260"/>
    <w:lvl w:ilvl="0" w:tplc="04090017">
      <w:start w:val="1"/>
      <w:numFmt w:val="lowerLetter"/>
      <w:lvlText w:val="%1)"/>
      <w:lvlJc w:val="left"/>
      <w:pPr>
        <w:ind w:left="900" w:hanging="360"/>
      </w:pPr>
    </w:lvl>
    <w:lvl w:ilvl="1" w:tplc="08090019" w:tentative="1">
      <w:start w:val="1"/>
      <w:numFmt w:val="lowerLetter"/>
      <w:lvlText w:val="%2."/>
      <w:lvlJc w:val="left"/>
      <w:pPr>
        <w:ind w:left="1866" w:hanging="360"/>
      </w:pPr>
    </w:lvl>
    <w:lvl w:ilvl="2" w:tplc="0809001B" w:tentative="1">
      <w:start w:val="1"/>
      <w:numFmt w:val="lowerRoman"/>
      <w:lvlText w:val="%3."/>
      <w:lvlJc w:val="right"/>
      <w:pPr>
        <w:ind w:left="2586" w:hanging="180"/>
      </w:pPr>
    </w:lvl>
    <w:lvl w:ilvl="3" w:tplc="0809000F" w:tentative="1">
      <w:start w:val="1"/>
      <w:numFmt w:val="decimal"/>
      <w:lvlText w:val="%4."/>
      <w:lvlJc w:val="left"/>
      <w:pPr>
        <w:ind w:left="3306" w:hanging="360"/>
      </w:pPr>
    </w:lvl>
    <w:lvl w:ilvl="4" w:tplc="08090019" w:tentative="1">
      <w:start w:val="1"/>
      <w:numFmt w:val="lowerLetter"/>
      <w:lvlText w:val="%5."/>
      <w:lvlJc w:val="left"/>
      <w:pPr>
        <w:ind w:left="4026" w:hanging="360"/>
      </w:pPr>
    </w:lvl>
    <w:lvl w:ilvl="5" w:tplc="0809001B" w:tentative="1">
      <w:start w:val="1"/>
      <w:numFmt w:val="lowerRoman"/>
      <w:lvlText w:val="%6."/>
      <w:lvlJc w:val="right"/>
      <w:pPr>
        <w:ind w:left="4746" w:hanging="180"/>
      </w:pPr>
    </w:lvl>
    <w:lvl w:ilvl="6" w:tplc="0809000F" w:tentative="1">
      <w:start w:val="1"/>
      <w:numFmt w:val="decimal"/>
      <w:lvlText w:val="%7."/>
      <w:lvlJc w:val="left"/>
      <w:pPr>
        <w:ind w:left="5466" w:hanging="360"/>
      </w:pPr>
    </w:lvl>
    <w:lvl w:ilvl="7" w:tplc="08090019" w:tentative="1">
      <w:start w:val="1"/>
      <w:numFmt w:val="lowerLetter"/>
      <w:lvlText w:val="%8."/>
      <w:lvlJc w:val="left"/>
      <w:pPr>
        <w:ind w:left="6186" w:hanging="360"/>
      </w:pPr>
    </w:lvl>
    <w:lvl w:ilvl="8" w:tplc="0809001B" w:tentative="1">
      <w:start w:val="1"/>
      <w:numFmt w:val="lowerRoman"/>
      <w:lvlText w:val="%9."/>
      <w:lvlJc w:val="right"/>
      <w:pPr>
        <w:ind w:left="6906" w:hanging="180"/>
      </w:pPr>
    </w:lvl>
  </w:abstractNum>
  <w:abstractNum w:abstractNumId="3" w15:restartNumberingAfterBreak="0">
    <w:nsid w:val="19C84219"/>
    <w:multiLevelType w:val="hybridMultilevel"/>
    <w:tmpl w:val="02DC29A4"/>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 w15:restartNumberingAfterBreak="0">
    <w:nsid w:val="1A7E1A59"/>
    <w:multiLevelType w:val="hybridMultilevel"/>
    <w:tmpl w:val="EDAA2E5A"/>
    <w:lvl w:ilvl="0" w:tplc="04090017">
      <w:start w:val="1"/>
      <w:numFmt w:val="lowerLetter"/>
      <w:lvlText w:val="%1)"/>
      <w:lvlJc w:val="left"/>
      <w:pPr>
        <w:ind w:left="1146" w:hanging="360"/>
      </w:pPr>
    </w:lvl>
    <w:lvl w:ilvl="1" w:tplc="08090019" w:tentative="1">
      <w:start w:val="1"/>
      <w:numFmt w:val="lowerLetter"/>
      <w:lvlText w:val="%2."/>
      <w:lvlJc w:val="left"/>
      <w:pPr>
        <w:ind w:left="1866" w:hanging="360"/>
      </w:pPr>
    </w:lvl>
    <w:lvl w:ilvl="2" w:tplc="0809001B" w:tentative="1">
      <w:start w:val="1"/>
      <w:numFmt w:val="lowerRoman"/>
      <w:lvlText w:val="%3."/>
      <w:lvlJc w:val="right"/>
      <w:pPr>
        <w:ind w:left="2586" w:hanging="180"/>
      </w:pPr>
    </w:lvl>
    <w:lvl w:ilvl="3" w:tplc="0809000F" w:tentative="1">
      <w:start w:val="1"/>
      <w:numFmt w:val="decimal"/>
      <w:lvlText w:val="%4."/>
      <w:lvlJc w:val="left"/>
      <w:pPr>
        <w:ind w:left="3306" w:hanging="360"/>
      </w:pPr>
    </w:lvl>
    <w:lvl w:ilvl="4" w:tplc="08090019" w:tentative="1">
      <w:start w:val="1"/>
      <w:numFmt w:val="lowerLetter"/>
      <w:lvlText w:val="%5."/>
      <w:lvlJc w:val="left"/>
      <w:pPr>
        <w:ind w:left="4026" w:hanging="360"/>
      </w:pPr>
    </w:lvl>
    <w:lvl w:ilvl="5" w:tplc="0809001B" w:tentative="1">
      <w:start w:val="1"/>
      <w:numFmt w:val="lowerRoman"/>
      <w:lvlText w:val="%6."/>
      <w:lvlJc w:val="right"/>
      <w:pPr>
        <w:ind w:left="4746" w:hanging="180"/>
      </w:pPr>
    </w:lvl>
    <w:lvl w:ilvl="6" w:tplc="0809000F" w:tentative="1">
      <w:start w:val="1"/>
      <w:numFmt w:val="decimal"/>
      <w:lvlText w:val="%7."/>
      <w:lvlJc w:val="left"/>
      <w:pPr>
        <w:ind w:left="5466" w:hanging="360"/>
      </w:pPr>
    </w:lvl>
    <w:lvl w:ilvl="7" w:tplc="08090019" w:tentative="1">
      <w:start w:val="1"/>
      <w:numFmt w:val="lowerLetter"/>
      <w:lvlText w:val="%8."/>
      <w:lvlJc w:val="left"/>
      <w:pPr>
        <w:ind w:left="6186" w:hanging="360"/>
      </w:pPr>
    </w:lvl>
    <w:lvl w:ilvl="8" w:tplc="0809001B" w:tentative="1">
      <w:start w:val="1"/>
      <w:numFmt w:val="lowerRoman"/>
      <w:lvlText w:val="%9."/>
      <w:lvlJc w:val="right"/>
      <w:pPr>
        <w:ind w:left="6906" w:hanging="180"/>
      </w:pPr>
    </w:lvl>
  </w:abstractNum>
  <w:abstractNum w:abstractNumId="5" w15:restartNumberingAfterBreak="0">
    <w:nsid w:val="1B23322E"/>
    <w:multiLevelType w:val="hybridMultilevel"/>
    <w:tmpl w:val="BD6A3AFA"/>
    <w:lvl w:ilvl="0" w:tplc="04090013">
      <w:start w:val="1"/>
      <w:numFmt w:val="upperRoman"/>
      <w:lvlText w:val="%1."/>
      <w:lvlJc w:val="righ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6" w15:restartNumberingAfterBreak="0">
    <w:nsid w:val="314C6892"/>
    <w:multiLevelType w:val="multilevel"/>
    <w:tmpl w:val="07965AB2"/>
    <w:lvl w:ilvl="0">
      <w:start w:val="1"/>
      <w:numFmt w:val="decimal"/>
      <w:lvlText w:val="%1."/>
      <w:lvlJc w:val="left"/>
      <w:pPr>
        <w:ind w:left="720" w:hanging="360"/>
      </w:pPr>
      <w:rPr>
        <w:u w:val="none"/>
      </w:rPr>
    </w:lvl>
    <w:lvl w:ilvl="1">
      <w:start w:val="1"/>
      <w:numFmt w:val="lowerLetter"/>
      <w:lvlText w:val="%2."/>
      <w:lvlJc w:val="left"/>
      <w:pPr>
        <w:ind w:left="1440" w:hanging="360"/>
      </w:pPr>
      <w:rPr>
        <w:u w:val="none"/>
      </w:rPr>
    </w:lvl>
    <w:lvl w:ilvl="2">
      <w:start w:val="1"/>
      <w:numFmt w:val="lowerRoman"/>
      <w:lvlText w:val="%3."/>
      <w:lvlJc w:val="right"/>
      <w:pPr>
        <w:ind w:left="2160" w:hanging="360"/>
      </w:pPr>
      <w:rPr>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right"/>
      <w:pPr>
        <w:ind w:left="4320" w:hanging="36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right"/>
      <w:pPr>
        <w:ind w:left="6480" w:hanging="360"/>
      </w:pPr>
      <w:rPr>
        <w:u w:val="none"/>
      </w:rPr>
    </w:lvl>
  </w:abstractNum>
  <w:abstractNum w:abstractNumId="7" w15:restartNumberingAfterBreak="0">
    <w:nsid w:val="382C2127"/>
    <w:multiLevelType w:val="multilevel"/>
    <w:tmpl w:val="1DE2EB74"/>
    <w:lvl w:ilvl="0">
      <w:start w:val="1"/>
      <w:numFmt w:val="upperRoman"/>
      <w:lvlText w:val="%1."/>
      <w:lvlJc w:val="right"/>
      <w:pPr>
        <w:ind w:left="720" w:hanging="360"/>
      </w:pPr>
      <w:rPr>
        <w:u w:val="none"/>
      </w:rPr>
    </w:lvl>
    <w:lvl w:ilvl="1">
      <w:start w:val="1"/>
      <w:numFmt w:val="upperLetter"/>
      <w:lvlText w:val="%2."/>
      <w:lvlJc w:val="left"/>
      <w:pPr>
        <w:ind w:left="1440" w:hanging="360"/>
      </w:pPr>
      <w:rPr>
        <w:u w:val="none"/>
      </w:rPr>
    </w:lvl>
    <w:lvl w:ilvl="2">
      <w:start w:val="1"/>
      <w:numFmt w:val="decimal"/>
      <w:lvlText w:val="%3."/>
      <w:lvlJc w:val="left"/>
      <w:pPr>
        <w:ind w:left="2160" w:hanging="360"/>
      </w:pPr>
      <w:rPr>
        <w:u w:val="none"/>
      </w:rPr>
    </w:lvl>
    <w:lvl w:ilvl="3">
      <w:start w:val="1"/>
      <w:numFmt w:val="lowerLetter"/>
      <w:lvlText w:val="%4)"/>
      <w:lvlJc w:val="left"/>
      <w:pPr>
        <w:ind w:left="2880" w:hanging="360"/>
      </w:pPr>
      <w:rPr>
        <w:u w:val="none"/>
      </w:rPr>
    </w:lvl>
    <w:lvl w:ilvl="4">
      <w:start w:val="1"/>
      <w:numFmt w:val="decimal"/>
      <w:lvlText w:val="(%5)"/>
      <w:lvlJc w:val="left"/>
      <w:pPr>
        <w:ind w:left="3600" w:hanging="360"/>
      </w:pPr>
      <w:rPr>
        <w:u w:val="none"/>
      </w:rPr>
    </w:lvl>
    <w:lvl w:ilvl="5">
      <w:start w:val="1"/>
      <w:numFmt w:val="lowerLetter"/>
      <w:lvlText w:val="(%6)"/>
      <w:lvlJc w:val="left"/>
      <w:pPr>
        <w:ind w:left="4320" w:hanging="360"/>
      </w:pPr>
      <w:rPr>
        <w:u w:val="none"/>
      </w:rPr>
    </w:lvl>
    <w:lvl w:ilvl="6">
      <w:start w:val="1"/>
      <w:numFmt w:val="lowerRoman"/>
      <w:lvlText w:val="(%7)"/>
      <w:lvlJc w:val="righ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right"/>
      <w:pPr>
        <w:ind w:left="6480" w:hanging="360"/>
      </w:pPr>
      <w:rPr>
        <w:u w:val="none"/>
      </w:rPr>
    </w:lvl>
  </w:abstractNum>
  <w:abstractNum w:abstractNumId="8" w15:restartNumberingAfterBreak="0">
    <w:nsid w:val="43B665B2"/>
    <w:multiLevelType w:val="hybridMultilevel"/>
    <w:tmpl w:val="F022F2DA"/>
    <w:lvl w:ilvl="0" w:tplc="04090017">
      <w:start w:val="1"/>
      <w:numFmt w:val="lowerLetter"/>
      <w:lvlText w:val="%1)"/>
      <w:lvlJc w:val="left"/>
      <w:pPr>
        <w:ind w:left="1146" w:hanging="360"/>
      </w:pPr>
    </w:lvl>
    <w:lvl w:ilvl="1" w:tplc="08090019" w:tentative="1">
      <w:start w:val="1"/>
      <w:numFmt w:val="lowerLetter"/>
      <w:lvlText w:val="%2."/>
      <w:lvlJc w:val="left"/>
      <w:pPr>
        <w:ind w:left="1866" w:hanging="360"/>
      </w:pPr>
    </w:lvl>
    <w:lvl w:ilvl="2" w:tplc="0809001B" w:tentative="1">
      <w:start w:val="1"/>
      <w:numFmt w:val="lowerRoman"/>
      <w:lvlText w:val="%3."/>
      <w:lvlJc w:val="right"/>
      <w:pPr>
        <w:ind w:left="2586" w:hanging="180"/>
      </w:pPr>
    </w:lvl>
    <w:lvl w:ilvl="3" w:tplc="0809000F" w:tentative="1">
      <w:start w:val="1"/>
      <w:numFmt w:val="decimal"/>
      <w:lvlText w:val="%4."/>
      <w:lvlJc w:val="left"/>
      <w:pPr>
        <w:ind w:left="3306" w:hanging="360"/>
      </w:pPr>
    </w:lvl>
    <w:lvl w:ilvl="4" w:tplc="08090019" w:tentative="1">
      <w:start w:val="1"/>
      <w:numFmt w:val="lowerLetter"/>
      <w:lvlText w:val="%5."/>
      <w:lvlJc w:val="left"/>
      <w:pPr>
        <w:ind w:left="4026" w:hanging="360"/>
      </w:pPr>
    </w:lvl>
    <w:lvl w:ilvl="5" w:tplc="0809001B" w:tentative="1">
      <w:start w:val="1"/>
      <w:numFmt w:val="lowerRoman"/>
      <w:lvlText w:val="%6."/>
      <w:lvlJc w:val="right"/>
      <w:pPr>
        <w:ind w:left="4746" w:hanging="180"/>
      </w:pPr>
    </w:lvl>
    <w:lvl w:ilvl="6" w:tplc="0809000F" w:tentative="1">
      <w:start w:val="1"/>
      <w:numFmt w:val="decimal"/>
      <w:lvlText w:val="%7."/>
      <w:lvlJc w:val="left"/>
      <w:pPr>
        <w:ind w:left="5466" w:hanging="360"/>
      </w:pPr>
    </w:lvl>
    <w:lvl w:ilvl="7" w:tplc="08090019" w:tentative="1">
      <w:start w:val="1"/>
      <w:numFmt w:val="lowerLetter"/>
      <w:lvlText w:val="%8."/>
      <w:lvlJc w:val="left"/>
      <w:pPr>
        <w:ind w:left="6186" w:hanging="360"/>
      </w:pPr>
    </w:lvl>
    <w:lvl w:ilvl="8" w:tplc="0809001B" w:tentative="1">
      <w:start w:val="1"/>
      <w:numFmt w:val="lowerRoman"/>
      <w:lvlText w:val="%9."/>
      <w:lvlJc w:val="right"/>
      <w:pPr>
        <w:ind w:left="6906" w:hanging="180"/>
      </w:pPr>
    </w:lvl>
  </w:abstractNum>
  <w:abstractNum w:abstractNumId="9" w15:restartNumberingAfterBreak="0">
    <w:nsid w:val="47775331"/>
    <w:multiLevelType w:val="hybridMultilevel"/>
    <w:tmpl w:val="7C74FD24"/>
    <w:lvl w:ilvl="0" w:tplc="04090013">
      <w:start w:val="1"/>
      <w:numFmt w:val="upperRoman"/>
      <w:lvlText w:val="%1."/>
      <w:lvlJc w:val="right"/>
      <w:pPr>
        <w:tabs>
          <w:tab w:val="num" w:pos="1080"/>
        </w:tabs>
        <w:ind w:left="1080" w:hanging="180"/>
      </w:pPr>
    </w:lvl>
    <w:lvl w:ilvl="1" w:tplc="04090019" w:tentative="1">
      <w:start w:val="1"/>
      <w:numFmt w:val="lowerLetter"/>
      <w:lvlText w:val="%2."/>
      <w:lvlJc w:val="left"/>
      <w:pPr>
        <w:tabs>
          <w:tab w:val="num" w:pos="1800"/>
        </w:tabs>
        <w:ind w:left="1800" w:hanging="360"/>
      </w:pPr>
    </w:lvl>
    <w:lvl w:ilvl="2" w:tplc="0409001B" w:tentative="1">
      <w:start w:val="1"/>
      <w:numFmt w:val="lowerRoman"/>
      <w:lvlText w:val="%3."/>
      <w:lvlJc w:val="right"/>
      <w:pPr>
        <w:tabs>
          <w:tab w:val="num" w:pos="2520"/>
        </w:tabs>
        <w:ind w:left="2520" w:hanging="180"/>
      </w:pPr>
    </w:lvl>
    <w:lvl w:ilvl="3" w:tplc="0409000F" w:tentative="1">
      <w:start w:val="1"/>
      <w:numFmt w:val="decimal"/>
      <w:lvlText w:val="%4."/>
      <w:lvlJc w:val="left"/>
      <w:pPr>
        <w:tabs>
          <w:tab w:val="num" w:pos="3240"/>
        </w:tabs>
        <w:ind w:left="3240" w:hanging="360"/>
      </w:pPr>
    </w:lvl>
    <w:lvl w:ilvl="4" w:tplc="04090019" w:tentative="1">
      <w:start w:val="1"/>
      <w:numFmt w:val="lowerLetter"/>
      <w:lvlText w:val="%5."/>
      <w:lvlJc w:val="left"/>
      <w:pPr>
        <w:tabs>
          <w:tab w:val="num" w:pos="3960"/>
        </w:tabs>
        <w:ind w:left="3960" w:hanging="360"/>
      </w:pPr>
    </w:lvl>
    <w:lvl w:ilvl="5" w:tplc="0409001B" w:tentative="1">
      <w:start w:val="1"/>
      <w:numFmt w:val="lowerRoman"/>
      <w:lvlText w:val="%6."/>
      <w:lvlJc w:val="right"/>
      <w:pPr>
        <w:tabs>
          <w:tab w:val="num" w:pos="4680"/>
        </w:tabs>
        <w:ind w:left="4680" w:hanging="180"/>
      </w:pPr>
    </w:lvl>
    <w:lvl w:ilvl="6" w:tplc="0409000F" w:tentative="1">
      <w:start w:val="1"/>
      <w:numFmt w:val="decimal"/>
      <w:lvlText w:val="%7."/>
      <w:lvlJc w:val="left"/>
      <w:pPr>
        <w:tabs>
          <w:tab w:val="num" w:pos="5400"/>
        </w:tabs>
        <w:ind w:left="5400" w:hanging="360"/>
      </w:pPr>
    </w:lvl>
    <w:lvl w:ilvl="7" w:tplc="04090019" w:tentative="1">
      <w:start w:val="1"/>
      <w:numFmt w:val="lowerLetter"/>
      <w:lvlText w:val="%8."/>
      <w:lvlJc w:val="left"/>
      <w:pPr>
        <w:tabs>
          <w:tab w:val="num" w:pos="6120"/>
        </w:tabs>
        <w:ind w:left="6120" w:hanging="360"/>
      </w:pPr>
    </w:lvl>
    <w:lvl w:ilvl="8" w:tplc="0409001B" w:tentative="1">
      <w:start w:val="1"/>
      <w:numFmt w:val="lowerRoman"/>
      <w:lvlText w:val="%9."/>
      <w:lvlJc w:val="right"/>
      <w:pPr>
        <w:tabs>
          <w:tab w:val="num" w:pos="6840"/>
        </w:tabs>
        <w:ind w:left="6840" w:hanging="180"/>
      </w:pPr>
    </w:lvl>
  </w:abstractNum>
  <w:abstractNum w:abstractNumId="10" w15:restartNumberingAfterBreak="0">
    <w:nsid w:val="51846ECC"/>
    <w:multiLevelType w:val="hybridMultilevel"/>
    <w:tmpl w:val="7C74FD24"/>
    <w:lvl w:ilvl="0" w:tplc="04090013">
      <w:start w:val="1"/>
      <w:numFmt w:val="upperRoman"/>
      <w:lvlText w:val="%1."/>
      <w:lvlJc w:val="right"/>
      <w:pPr>
        <w:tabs>
          <w:tab w:val="num" w:pos="1080"/>
        </w:tabs>
        <w:ind w:left="1080" w:hanging="180"/>
      </w:pPr>
    </w:lvl>
    <w:lvl w:ilvl="1" w:tplc="04090019" w:tentative="1">
      <w:start w:val="1"/>
      <w:numFmt w:val="lowerLetter"/>
      <w:lvlText w:val="%2."/>
      <w:lvlJc w:val="left"/>
      <w:pPr>
        <w:tabs>
          <w:tab w:val="num" w:pos="1800"/>
        </w:tabs>
        <w:ind w:left="1800" w:hanging="360"/>
      </w:pPr>
    </w:lvl>
    <w:lvl w:ilvl="2" w:tplc="0409001B" w:tentative="1">
      <w:start w:val="1"/>
      <w:numFmt w:val="lowerRoman"/>
      <w:lvlText w:val="%3."/>
      <w:lvlJc w:val="right"/>
      <w:pPr>
        <w:tabs>
          <w:tab w:val="num" w:pos="2520"/>
        </w:tabs>
        <w:ind w:left="2520" w:hanging="180"/>
      </w:pPr>
    </w:lvl>
    <w:lvl w:ilvl="3" w:tplc="0409000F" w:tentative="1">
      <w:start w:val="1"/>
      <w:numFmt w:val="decimal"/>
      <w:lvlText w:val="%4."/>
      <w:lvlJc w:val="left"/>
      <w:pPr>
        <w:tabs>
          <w:tab w:val="num" w:pos="3240"/>
        </w:tabs>
        <w:ind w:left="3240" w:hanging="360"/>
      </w:pPr>
    </w:lvl>
    <w:lvl w:ilvl="4" w:tplc="04090019" w:tentative="1">
      <w:start w:val="1"/>
      <w:numFmt w:val="lowerLetter"/>
      <w:lvlText w:val="%5."/>
      <w:lvlJc w:val="left"/>
      <w:pPr>
        <w:tabs>
          <w:tab w:val="num" w:pos="3960"/>
        </w:tabs>
        <w:ind w:left="3960" w:hanging="360"/>
      </w:pPr>
    </w:lvl>
    <w:lvl w:ilvl="5" w:tplc="0409001B" w:tentative="1">
      <w:start w:val="1"/>
      <w:numFmt w:val="lowerRoman"/>
      <w:lvlText w:val="%6."/>
      <w:lvlJc w:val="right"/>
      <w:pPr>
        <w:tabs>
          <w:tab w:val="num" w:pos="4680"/>
        </w:tabs>
        <w:ind w:left="4680" w:hanging="180"/>
      </w:pPr>
    </w:lvl>
    <w:lvl w:ilvl="6" w:tplc="0409000F" w:tentative="1">
      <w:start w:val="1"/>
      <w:numFmt w:val="decimal"/>
      <w:lvlText w:val="%7."/>
      <w:lvlJc w:val="left"/>
      <w:pPr>
        <w:tabs>
          <w:tab w:val="num" w:pos="5400"/>
        </w:tabs>
        <w:ind w:left="5400" w:hanging="360"/>
      </w:pPr>
    </w:lvl>
    <w:lvl w:ilvl="7" w:tplc="04090019" w:tentative="1">
      <w:start w:val="1"/>
      <w:numFmt w:val="lowerLetter"/>
      <w:lvlText w:val="%8."/>
      <w:lvlJc w:val="left"/>
      <w:pPr>
        <w:tabs>
          <w:tab w:val="num" w:pos="6120"/>
        </w:tabs>
        <w:ind w:left="6120" w:hanging="360"/>
      </w:pPr>
    </w:lvl>
    <w:lvl w:ilvl="8" w:tplc="0409001B" w:tentative="1">
      <w:start w:val="1"/>
      <w:numFmt w:val="lowerRoman"/>
      <w:lvlText w:val="%9."/>
      <w:lvlJc w:val="right"/>
      <w:pPr>
        <w:tabs>
          <w:tab w:val="num" w:pos="6840"/>
        </w:tabs>
        <w:ind w:left="6840" w:hanging="180"/>
      </w:pPr>
    </w:lvl>
  </w:abstractNum>
  <w:abstractNum w:abstractNumId="11" w15:restartNumberingAfterBreak="0">
    <w:nsid w:val="53080EBA"/>
    <w:multiLevelType w:val="hybridMultilevel"/>
    <w:tmpl w:val="6E901830"/>
    <w:lvl w:ilvl="0" w:tplc="0409000F">
      <w:start w:val="1"/>
      <w:numFmt w:val="decimal"/>
      <w:lvlText w:val="%1."/>
      <w:lvlJc w:val="left"/>
      <w:pPr>
        <w:ind w:left="360" w:hanging="360"/>
      </w:pPr>
      <w:rPr>
        <w:rFonts w:hint="default"/>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12" w15:restartNumberingAfterBreak="0">
    <w:nsid w:val="60823949"/>
    <w:multiLevelType w:val="multilevel"/>
    <w:tmpl w:val="DFE85DD6"/>
    <w:lvl w:ilvl="0">
      <w:start w:val="1"/>
      <w:numFmt w:val="upperRoman"/>
      <w:lvlText w:val="%1."/>
      <w:lvlJc w:val="right"/>
      <w:pPr>
        <w:ind w:left="720" w:hanging="360"/>
      </w:pPr>
      <w:rPr>
        <w:u w:val="none"/>
      </w:rPr>
    </w:lvl>
    <w:lvl w:ilvl="1">
      <w:start w:val="1"/>
      <w:numFmt w:val="upperLetter"/>
      <w:lvlText w:val="%2."/>
      <w:lvlJc w:val="left"/>
      <w:pPr>
        <w:ind w:left="1440" w:hanging="360"/>
      </w:pPr>
      <w:rPr>
        <w:u w:val="none"/>
      </w:rPr>
    </w:lvl>
    <w:lvl w:ilvl="2">
      <w:start w:val="1"/>
      <w:numFmt w:val="decimal"/>
      <w:lvlText w:val="%3."/>
      <w:lvlJc w:val="left"/>
      <w:pPr>
        <w:ind w:left="2160" w:hanging="360"/>
      </w:pPr>
      <w:rPr>
        <w:u w:val="none"/>
      </w:rPr>
    </w:lvl>
    <w:lvl w:ilvl="3">
      <w:start w:val="1"/>
      <w:numFmt w:val="lowerLetter"/>
      <w:lvlText w:val="%4)"/>
      <w:lvlJc w:val="left"/>
      <w:pPr>
        <w:ind w:left="2880" w:hanging="360"/>
      </w:pPr>
      <w:rPr>
        <w:u w:val="none"/>
      </w:rPr>
    </w:lvl>
    <w:lvl w:ilvl="4">
      <w:start w:val="1"/>
      <w:numFmt w:val="decimal"/>
      <w:lvlText w:val="(%5)"/>
      <w:lvlJc w:val="left"/>
      <w:pPr>
        <w:ind w:left="3600" w:hanging="360"/>
      </w:pPr>
      <w:rPr>
        <w:u w:val="none"/>
      </w:rPr>
    </w:lvl>
    <w:lvl w:ilvl="5">
      <w:start w:val="1"/>
      <w:numFmt w:val="lowerLetter"/>
      <w:lvlText w:val="(%6)"/>
      <w:lvlJc w:val="left"/>
      <w:pPr>
        <w:ind w:left="4320" w:hanging="360"/>
      </w:pPr>
      <w:rPr>
        <w:u w:val="none"/>
      </w:rPr>
    </w:lvl>
    <w:lvl w:ilvl="6">
      <w:start w:val="1"/>
      <w:numFmt w:val="lowerRoman"/>
      <w:lvlText w:val="(%7)"/>
      <w:lvlJc w:val="righ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right"/>
      <w:pPr>
        <w:ind w:left="6480" w:hanging="360"/>
      </w:pPr>
      <w:rPr>
        <w:u w:val="none"/>
      </w:rPr>
    </w:lvl>
  </w:abstractNum>
  <w:abstractNum w:abstractNumId="13" w15:restartNumberingAfterBreak="0">
    <w:nsid w:val="70802649"/>
    <w:multiLevelType w:val="hybridMultilevel"/>
    <w:tmpl w:val="F022F2DA"/>
    <w:lvl w:ilvl="0" w:tplc="04090017">
      <w:start w:val="1"/>
      <w:numFmt w:val="lowerLetter"/>
      <w:lvlText w:val="%1)"/>
      <w:lvlJc w:val="left"/>
      <w:pPr>
        <w:ind w:left="1146" w:hanging="360"/>
      </w:pPr>
    </w:lvl>
    <w:lvl w:ilvl="1" w:tplc="08090019" w:tentative="1">
      <w:start w:val="1"/>
      <w:numFmt w:val="lowerLetter"/>
      <w:lvlText w:val="%2."/>
      <w:lvlJc w:val="left"/>
      <w:pPr>
        <w:ind w:left="1866" w:hanging="360"/>
      </w:pPr>
    </w:lvl>
    <w:lvl w:ilvl="2" w:tplc="0809001B" w:tentative="1">
      <w:start w:val="1"/>
      <w:numFmt w:val="lowerRoman"/>
      <w:lvlText w:val="%3."/>
      <w:lvlJc w:val="right"/>
      <w:pPr>
        <w:ind w:left="2586" w:hanging="180"/>
      </w:pPr>
    </w:lvl>
    <w:lvl w:ilvl="3" w:tplc="0809000F" w:tentative="1">
      <w:start w:val="1"/>
      <w:numFmt w:val="decimal"/>
      <w:lvlText w:val="%4."/>
      <w:lvlJc w:val="left"/>
      <w:pPr>
        <w:ind w:left="3306" w:hanging="360"/>
      </w:pPr>
    </w:lvl>
    <w:lvl w:ilvl="4" w:tplc="08090019" w:tentative="1">
      <w:start w:val="1"/>
      <w:numFmt w:val="lowerLetter"/>
      <w:lvlText w:val="%5."/>
      <w:lvlJc w:val="left"/>
      <w:pPr>
        <w:ind w:left="4026" w:hanging="360"/>
      </w:pPr>
    </w:lvl>
    <w:lvl w:ilvl="5" w:tplc="0809001B" w:tentative="1">
      <w:start w:val="1"/>
      <w:numFmt w:val="lowerRoman"/>
      <w:lvlText w:val="%6."/>
      <w:lvlJc w:val="right"/>
      <w:pPr>
        <w:ind w:left="4746" w:hanging="180"/>
      </w:pPr>
    </w:lvl>
    <w:lvl w:ilvl="6" w:tplc="0809000F" w:tentative="1">
      <w:start w:val="1"/>
      <w:numFmt w:val="decimal"/>
      <w:lvlText w:val="%7."/>
      <w:lvlJc w:val="left"/>
      <w:pPr>
        <w:ind w:left="5466" w:hanging="360"/>
      </w:pPr>
    </w:lvl>
    <w:lvl w:ilvl="7" w:tplc="08090019" w:tentative="1">
      <w:start w:val="1"/>
      <w:numFmt w:val="lowerLetter"/>
      <w:lvlText w:val="%8."/>
      <w:lvlJc w:val="left"/>
      <w:pPr>
        <w:ind w:left="6186" w:hanging="360"/>
      </w:pPr>
    </w:lvl>
    <w:lvl w:ilvl="8" w:tplc="0809001B" w:tentative="1">
      <w:start w:val="1"/>
      <w:numFmt w:val="lowerRoman"/>
      <w:lvlText w:val="%9."/>
      <w:lvlJc w:val="right"/>
      <w:pPr>
        <w:ind w:left="6906" w:hanging="180"/>
      </w:pPr>
    </w:lvl>
  </w:abstractNum>
  <w:num w:numId="1" w16cid:durableId="1710688473">
    <w:abstractNumId w:val="12"/>
  </w:num>
  <w:num w:numId="2" w16cid:durableId="2015186352">
    <w:abstractNumId w:val="7"/>
  </w:num>
  <w:num w:numId="3" w16cid:durableId="270672844">
    <w:abstractNumId w:val="6"/>
  </w:num>
  <w:num w:numId="4" w16cid:durableId="144666372">
    <w:abstractNumId w:val="11"/>
  </w:num>
  <w:num w:numId="5" w16cid:durableId="1014380626">
    <w:abstractNumId w:val="5"/>
  </w:num>
  <w:num w:numId="6" w16cid:durableId="1703288900">
    <w:abstractNumId w:val="3"/>
  </w:num>
  <w:num w:numId="7" w16cid:durableId="1192570994">
    <w:abstractNumId w:val="13"/>
  </w:num>
  <w:num w:numId="8" w16cid:durableId="1795296482">
    <w:abstractNumId w:val="1"/>
  </w:num>
  <w:num w:numId="9" w16cid:durableId="450442377">
    <w:abstractNumId w:val="4"/>
  </w:num>
  <w:num w:numId="10" w16cid:durableId="1893156691">
    <w:abstractNumId w:val="2"/>
  </w:num>
  <w:num w:numId="11" w16cid:durableId="1949704026">
    <w:abstractNumId w:val="9"/>
  </w:num>
  <w:num w:numId="12" w16cid:durableId="1193224659">
    <w:abstractNumId w:val="0"/>
  </w:num>
  <w:num w:numId="13" w16cid:durableId="780803622">
    <w:abstractNumId w:val="10"/>
  </w:num>
  <w:num w:numId="14" w16cid:durableId="1565598821">
    <w:abstractNumId w:val="8"/>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660D3F"/>
    <w:rsid w:val="00003E88"/>
    <w:rsid w:val="00060270"/>
    <w:rsid w:val="000673B5"/>
    <w:rsid w:val="000E38B9"/>
    <w:rsid w:val="000F43FD"/>
    <w:rsid w:val="001062F7"/>
    <w:rsid w:val="001077DB"/>
    <w:rsid w:val="0011365D"/>
    <w:rsid w:val="001421B9"/>
    <w:rsid w:val="001C040A"/>
    <w:rsid w:val="001E3097"/>
    <w:rsid w:val="0024087C"/>
    <w:rsid w:val="00293D0C"/>
    <w:rsid w:val="002D0585"/>
    <w:rsid w:val="00304BED"/>
    <w:rsid w:val="003126A4"/>
    <w:rsid w:val="00356778"/>
    <w:rsid w:val="0039614D"/>
    <w:rsid w:val="003B0249"/>
    <w:rsid w:val="00415D7E"/>
    <w:rsid w:val="0051630A"/>
    <w:rsid w:val="005215A6"/>
    <w:rsid w:val="00537542"/>
    <w:rsid w:val="00552C0B"/>
    <w:rsid w:val="00554C20"/>
    <w:rsid w:val="0059394E"/>
    <w:rsid w:val="00607F18"/>
    <w:rsid w:val="00614203"/>
    <w:rsid w:val="00647199"/>
    <w:rsid w:val="00660D3F"/>
    <w:rsid w:val="006C7C64"/>
    <w:rsid w:val="00720B6F"/>
    <w:rsid w:val="00757293"/>
    <w:rsid w:val="007641B9"/>
    <w:rsid w:val="007A439E"/>
    <w:rsid w:val="007C6B88"/>
    <w:rsid w:val="007E73FF"/>
    <w:rsid w:val="008108BA"/>
    <w:rsid w:val="0082573B"/>
    <w:rsid w:val="008333F4"/>
    <w:rsid w:val="00847500"/>
    <w:rsid w:val="008A3455"/>
    <w:rsid w:val="008D3925"/>
    <w:rsid w:val="00907F1E"/>
    <w:rsid w:val="00922C89"/>
    <w:rsid w:val="00925404"/>
    <w:rsid w:val="00975765"/>
    <w:rsid w:val="00A12D94"/>
    <w:rsid w:val="00A35F41"/>
    <w:rsid w:val="00A83725"/>
    <w:rsid w:val="00AA147C"/>
    <w:rsid w:val="00AA7CD6"/>
    <w:rsid w:val="00AB360B"/>
    <w:rsid w:val="00B01404"/>
    <w:rsid w:val="00B55405"/>
    <w:rsid w:val="00BD3199"/>
    <w:rsid w:val="00BF6153"/>
    <w:rsid w:val="00C824DB"/>
    <w:rsid w:val="00C83303"/>
    <w:rsid w:val="00C8592E"/>
    <w:rsid w:val="00CA4570"/>
    <w:rsid w:val="00CA6730"/>
    <w:rsid w:val="00CC7453"/>
    <w:rsid w:val="00CF0342"/>
    <w:rsid w:val="00D12CA7"/>
    <w:rsid w:val="00D757D5"/>
    <w:rsid w:val="00D91BB2"/>
    <w:rsid w:val="00E6603F"/>
    <w:rsid w:val="00E817E2"/>
    <w:rsid w:val="00F43F2B"/>
    <w:rsid w:val="00F60F76"/>
    <w:rsid w:val="00F73BFC"/>
    <w:rsid w:val="00FE73D1"/>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0B59225"/>
  <w15:docId w15:val="{C4E37358-F5FC-48DD-A3B0-4D2FD222987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Calibri" w:eastAsia="Calibri" w:hAnsi="Calibri" w:cs="Calibr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semiHidden="1" w:uiPriority="39" w:unhideWhenUsed="1"/>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uiPriority w:val="9"/>
    <w:qFormat/>
    <w:pPr>
      <w:keepNext/>
      <w:keepLines/>
      <w:spacing w:before="480" w:after="120"/>
      <w:outlineLvl w:val="0"/>
    </w:pPr>
    <w:rPr>
      <w:b/>
      <w:sz w:val="48"/>
      <w:szCs w:val="48"/>
    </w:rPr>
  </w:style>
  <w:style w:type="paragraph" w:styleId="Heading2">
    <w:name w:val="heading 2"/>
    <w:basedOn w:val="Normal"/>
    <w:next w:val="Normal"/>
    <w:uiPriority w:val="9"/>
    <w:semiHidden/>
    <w:unhideWhenUsed/>
    <w:qFormat/>
    <w:pPr>
      <w:keepNext/>
      <w:keepLines/>
      <w:spacing w:before="360" w:after="80"/>
      <w:outlineLvl w:val="1"/>
    </w:pPr>
    <w:rPr>
      <w:b/>
      <w:sz w:val="36"/>
      <w:szCs w:val="36"/>
    </w:rPr>
  </w:style>
  <w:style w:type="paragraph" w:styleId="Heading3">
    <w:name w:val="heading 3"/>
    <w:basedOn w:val="Normal"/>
    <w:next w:val="Normal"/>
    <w:uiPriority w:val="9"/>
    <w:semiHidden/>
    <w:unhideWhenUsed/>
    <w:qFormat/>
    <w:pPr>
      <w:keepNext/>
      <w:keepLines/>
      <w:spacing w:before="280" w:after="80"/>
      <w:outlineLvl w:val="2"/>
    </w:pPr>
    <w:rPr>
      <w:b/>
      <w:sz w:val="28"/>
      <w:szCs w:val="28"/>
    </w:rPr>
  </w:style>
  <w:style w:type="paragraph" w:styleId="Heading4">
    <w:name w:val="heading 4"/>
    <w:basedOn w:val="Normal"/>
    <w:next w:val="Normal"/>
    <w:uiPriority w:val="9"/>
    <w:semiHidden/>
    <w:unhideWhenUsed/>
    <w:qFormat/>
    <w:pPr>
      <w:keepNext/>
      <w:keepLines/>
      <w:spacing w:before="240" w:after="40"/>
      <w:outlineLvl w:val="3"/>
    </w:pPr>
    <w:rPr>
      <w:b/>
      <w:sz w:val="24"/>
      <w:szCs w:val="24"/>
    </w:rPr>
  </w:style>
  <w:style w:type="paragraph" w:styleId="Heading5">
    <w:name w:val="heading 5"/>
    <w:basedOn w:val="Normal"/>
    <w:next w:val="Normal"/>
    <w:uiPriority w:val="9"/>
    <w:semiHidden/>
    <w:unhideWhenUsed/>
    <w:qFormat/>
    <w:pPr>
      <w:keepNext/>
      <w:keepLines/>
      <w:spacing w:before="220" w:after="40"/>
      <w:outlineLvl w:val="4"/>
    </w:pPr>
    <w:rPr>
      <w:b/>
    </w:rPr>
  </w:style>
  <w:style w:type="paragraph" w:styleId="Heading6">
    <w:name w:val="heading 6"/>
    <w:basedOn w:val="Normal"/>
    <w:next w:val="Normal"/>
    <w:uiPriority w:val="9"/>
    <w:semiHidden/>
    <w:unhideWhenUsed/>
    <w:qFormat/>
    <w:pPr>
      <w:keepNext/>
      <w:keepLines/>
      <w:spacing w:before="200" w:after="40"/>
      <w:outlineLvl w:val="5"/>
    </w:pPr>
    <w:rPr>
      <w:b/>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uiPriority w:val="10"/>
    <w:qFormat/>
    <w:pPr>
      <w:keepNext/>
      <w:keepLines/>
      <w:spacing w:before="480" w:after="120"/>
    </w:pPr>
    <w:rPr>
      <w:b/>
      <w:sz w:val="72"/>
      <w:szCs w:val="72"/>
    </w:rPr>
  </w:style>
  <w:style w:type="paragraph" w:styleId="ListParagraph">
    <w:name w:val="List Paragraph"/>
    <w:basedOn w:val="Normal"/>
    <w:uiPriority w:val="34"/>
    <w:qFormat/>
    <w:rsid w:val="00CB706E"/>
    <w:pPr>
      <w:ind w:left="720"/>
      <w:contextualSpacing/>
    </w:pPr>
  </w:style>
  <w:style w:type="character" w:styleId="CommentReference">
    <w:name w:val="annotation reference"/>
    <w:basedOn w:val="DefaultParagraphFont"/>
    <w:uiPriority w:val="99"/>
    <w:semiHidden/>
    <w:unhideWhenUsed/>
    <w:rsid w:val="002C472F"/>
    <w:rPr>
      <w:sz w:val="16"/>
      <w:szCs w:val="16"/>
    </w:rPr>
  </w:style>
  <w:style w:type="paragraph" w:styleId="CommentText">
    <w:name w:val="annotation text"/>
    <w:basedOn w:val="Normal"/>
    <w:link w:val="CommentTextChar"/>
    <w:uiPriority w:val="99"/>
    <w:semiHidden/>
    <w:unhideWhenUsed/>
    <w:rsid w:val="002C472F"/>
    <w:pPr>
      <w:spacing w:line="240" w:lineRule="auto"/>
    </w:pPr>
    <w:rPr>
      <w:sz w:val="20"/>
      <w:szCs w:val="20"/>
    </w:rPr>
  </w:style>
  <w:style w:type="character" w:customStyle="1" w:styleId="CommentTextChar">
    <w:name w:val="Comment Text Char"/>
    <w:basedOn w:val="DefaultParagraphFont"/>
    <w:link w:val="CommentText"/>
    <w:uiPriority w:val="99"/>
    <w:semiHidden/>
    <w:rsid w:val="002C472F"/>
    <w:rPr>
      <w:sz w:val="20"/>
      <w:szCs w:val="20"/>
    </w:rPr>
  </w:style>
  <w:style w:type="paragraph" w:styleId="CommentSubject">
    <w:name w:val="annotation subject"/>
    <w:basedOn w:val="CommentText"/>
    <w:next w:val="CommentText"/>
    <w:link w:val="CommentSubjectChar"/>
    <w:uiPriority w:val="99"/>
    <w:semiHidden/>
    <w:unhideWhenUsed/>
    <w:rsid w:val="002C472F"/>
    <w:rPr>
      <w:b/>
      <w:bCs/>
    </w:rPr>
  </w:style>
  <w:style w:type="character" w:customStyle="1" w:styleId="CommentSubjectChar">
    <w:name w:val="Comment Subject Char"/>
    <w:basedOn w:val="CommentTextChar"/>
    <w:link w:val="CommentSubject"/>
    <w:uiPriority w:val="99"/>
    <w:semiHidden/>
    <w:rsid w:val="002C472F"/>
    <w:rPr>
      <w:b/>
      <w:bCs/>
      <w:sz w:val="20"/>
      <w:szCs w:val="20"/>
    </w:rPr>
  </w:style>
  <w:style w:type="paragraph" w:styleId="BalloonText">
    <w:name w:val="Balloon Text"/>
    <w:basedOn w:val="Normal"/>
    <w:link w:val="BalloonTextChar"/>
    <w:uiPriority w:val="99"/>
    <w:semiHidden/>
    <w:unhideWhenUsed/>
    <w:rsid w:val="002C472F"/>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2C472F"/>
    <w:rPr>
      <w:rFonts w:ascii="Segoe UI" w:hAnsi="Segoe UI" w:cs="Segoe UI"/>
      <w:sz w:val="18"/>
      <w:szCs w:val="18"/>
    </w:rPr>
  </w:style>
  <w:style w:type="paragraph" w:styleId="FootnoteText">
    <w:name w:val="footnote text"/>
    <w:basedOn w:val="Normal"/>
    <w:link w:val="FootnoteTextChar"/>
    <w:uiPriority w:val="99"/>
    <w:semiHidden/>
    <w:unhideWhenUsed/>
    <w:rsid w:val="00B86F2E"/>
    <w:pPr>
      <w:spacing w:after="0" w:line="240" w:lineRule="auto"/>
    </w:pPr>
    <w:rPr>
      <w:sz w:val="20"/>
      <w:szCs w:val="20"/>
    </w:rPr>
  </w:style>
  <w:style w:type="character" w:customStyle="1" w:styleId="FootnoteTextChar">
    <w:name w:val="Footnote Text Char"/>
    <w:basedOn w:val="DefaultParagraphFont"/>
    <w:link w:val="FootnoteText"/>
    <w:uiPriority w:val="99"/>
    <w:semiHidden/>
    <w:rsid w:val="00B86F2E"/>
    <w:rPr>
      <w:sz w:val="20"/>
      <w:szCs w:val="20"/>
    </w:rPr>
  </w:style>
  <w:style w:type="character" w:styleId="FootnoteReference">
    <w:name w:val="footnote reference"/>
    <w:basedOn w:val="DefaultParagraphFont"/>
    <w:uiPriority w:val="99"/>
    <w:semiHidden/>
    <w:unhideWhenUsed/>
    <w:rsid w:val="00B86F2E"/>
    <w:rPr>
      <w:vertAlign w:val="superscript"/>
    </w:rPr>
  </w:style>
  <w:style w:type="paragraph" w:styleId="Subtitle">
    <w:name w:val="Subtitle"/>
    <w:basedOn w:val="Normal"/>
    <w:next w:val="Normal"/>
    <w:uiPriority w:val="11"/>
    <w:qFormat/>
    <w:pPr>
      <w:keepNext/>
      <w:keepLines/>
      <w:spacing w:before="360" w:after="80"/>
    </w:pPr>
    <w:rPr>
      <w:rFonts w:ascii="Georgia" w:eastAsia="Georgia" w:hAnsi="Georgia" w:cs="Georgia"/>
      <w:i/>
      <w:color w:val="666666"/>
      <w:sz w:val="48"/>
      <w:szCs w:val="48"/>
    </w:rPr>
  </w:style>
  <w:style w:type="table" w:customStyle="1" w:styleId="a">
    <w:basedOn w:val="TableNormal"/>
    <w:tblPr>
      <w:tblStyleRowBandSize w:val="1"/>
      <w:tblStyleColBandSize w:val="1"/>
      <w:tblCellMar>
        <w:top w:w="100" w:type="dxa"/>
        <w:left w:w="100" w:type="dxa"/>
        <w:bottom w:w="100" w:type="dxa"/>
        <w:right w:w="100" w:type="dxa"/>
      </w:tblCellMar>
    </w:tblPr>
  </w:style>
  <w:style w:type="table" w:customStyle="1" w:styleId="a0">
    <w:basedOn w:val="TableNormal"/>
    <w:tblPr>
      <w:tblStyleRowBandSize w:val="1"/>
      <w:tblStyleColBandSize w:val="1"/>
      <w:tblCellMar>
        <w:top w:w="100" w:type="dxa"/>
        <w:left w:w="100" w:type="dxa"/>
        <w:bottom w:w="100" w:type="dxa"/>
        <w:right w:w="100" w:type="dxa"/>
      </w:tblCellMar>
    </w:tblPr>
  </w:style>
  <w:style w:type="table" w:styleId="TableGrid">
    <w:name w:val="Table Grid"/>
    <w:basedOn w:val="TableNormal"/>
    <w:uiPriority w:val="39"/>
    <w:rsid w:val="0051630A"/>
    <w:pPr>
      <w:spacing w:after="0" w:line="240" w:lineRule="auto"/>
    </w:pPr>
    <w:rPr>
      <w:rFonts w:eastAsia="Times New Roman" w:cs="Times New Roman"/>
      <w:szCs w:val="20"/>
      <w:lang w:val="en-GB" w:eastAsia="en-GB" w:bidi="hi-IN"/>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character" w:styleId="Hyperlink">
    <w:name w:val="Hyperlink"/>
    <w:basedOn w:val="DefaultParagraphFont"/>
    <w:uiPriority w:val="99"/>
    <w:unhideWhenUsed/>
    <w:rsid w:val="00757293"/>
    <w:rPr>
      <w:color w:val="0000FF"/>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mailto:pmshr.52@gmail.com" TargetMode="Externa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footer" Target="foot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go:gDocsCustomXmlDataStorage xmlns:go="http://customooxmlschemas.google.com/" xmlns:r="http://schemas.openxmlformats.org/officeDocument/2006/relationships">
  <go:docsCustomData xmlns:go="http://customooxmlschemas.google.com/" roundtripDataSignature="AMtx7mhLXQKb7clEjBVCz1q0leN/KdvPhA==">AMUW2mWuN9nsG1pW/GWnB/QkJ9gHNEsueR8ofWGz0bjTdFnKM06LejAb+dCsWXO4ATxdpwDEEFO65ZsW0Rh5zRfHToErsLjJ/S/0CA8mu80+mvgdfv18+Uk=</go:docsCustomData>
</go:gDocsCustomXmlDataStorage>
</file>

<file path=customXml/itemProps1.xml><?xml version="1.0" encoding="utf-8"?>
<ds:datastoreItem xmlns:ds="http://schemas.openxmlformats.org/officeDocument/2006/customXml" ds:itemID="{11111111-1234-1234-1234-123412341234}">
  <ds:schemaRefs>
    <ds:schemaRef ds:uri="http://customooxmlschemas.google.com/"/>
    <ds:schemaRef ds:uri="http://schemas.openxmlformats.org/officeDocument/2006/relationships"/>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8</Pages>
  <Words>1912</Words>
  <Characters>10899</Characters>
  <Application>Microsoft Office Word</Application>
  <DocSecurity>0</DocSecurity>
  <Lines>90</Lines>
  <Paragraphs>25</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12786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User</dc:creator>
  <cp:lastModifiedBy>Debasis Mohanty</cp:lastModifiedBy>
  <cp:revision>2</cp:revision>
  <dcterms:created xsi:type="dcterms:W3CDTF">2022-05-12T04:19:00Z</dcterms:created>
  <dcterms:modified xsi:type="dcterms:W3CDTF">2022-05-12T04:19:00Z</dcterms:modified>
</cp:coreProperties>
</file>