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630A" w:rsidRPr="00E05B4C" w:rsidRDefault="0051630A" w:rsidP="00AE7A42">
      <w:pPr>
        <w:spacing w:line="360" w:lineRule="auto"/>
        <w:jc w:val="both"/>
        <w:rPr>
          <w:rFonts w:ascii="Times New Roman" w:eastAsia="Times New Roman" w:hAnsi="Times New Roman" w:cs="Times New Roman"/>
          <w:b/>
          <w:color w:val="FF0000"/>
          <w:sz w:val="24"/>
          <w:szCs w:val="24"/>
          <w:lang w:val="en-GB"/>
        </w:rPr>
      </w:pPr>
    </w:p>
    <w:p w:rsidR="0051630A" w:rsidRPr="003E5A91" w:rsidRDefault="0051630A" w:rsidP="00AE7A42">
      <w:pPr>
        <w:spacing w:line="360" w:lineRule="auto"/>
        <w:jc w:val="center"/>
        <w:rPr>
          <w:rFonts w:ascii="Castellar" w:eastAsia="Times New Roman" w:hAnsi="Castellar" w:cs="Times New Roman"/>
          <w:b/>
          <w:sz w:val="28"/>
          <w:lang w:val="en-GB"/>
        </w:rPr>
      </w:pPr>
      <w:r w:rsidRPr="003E5A91">
        <w:rPr>
          <w:rFonts w:ascii="Castellar" w:eastAsia="Times New Roman" w:hAnsi="Castellar" w:cs="Times New Roman"/>
          <w:b/>
          <w:sz w:val="28"/>
          <w:lang w:val="en-GB"/>
        </w:rPr>
        <w:t>Xavier Institute of Management, Bhubaneswar</w:t>
      </w:r>
    </w:p>
    <w:p w:rsidR="0051630A" w:rsidRPr="00E05B4C" w:rsidRDefault="0051630A" w:rsidP="00AE7A42">
      <w:pPr>
        <w:spacing w:line="360" w:lineRule="auto"/>
        <w:jc w:val="center"/>
        <w:rPr>
          <w:rFonts w:ascii="Times New Roman" w:eastAsia="Times New Roman" w:hAnsi="Times New Roman" w:cs="Times New Roman"/>
          <w:b/>
          <w:sz w:val="32"/>
          <w:szCs w:val="24"/>
          <w:lang w:val="en-GB"/>
        </w:rPr>
      </w:pPr>
      <w:r w:rsidRPr="00E05B4C">
        <w:rPr>
          <w:rFonts w:ascii="Times New Roman" w:eastAsia="Times New Roman" w:hAnsi="Times New Roman" w:cs="Times New Roman"/>
          <w:b/>
          <w:sz w:val="32"/>
          <w:szCs w:val="24"/>
          <w:lang w:val="en-GB"/>
        </w:rPr>
        <w:t>Xavier University</w:t>
      </w:r>
    </w:p>
    <w:tbl>
      <w:tblPr>
        <w:tblStyle w:val="TableGrid"/>
        <w:tblW w:w="0" w:type="auto"/>
        <w:tblBorders>
          <w:top w:val="double" w:sz="4" w:space="0" w:color="000000"/>
          <w:bottom w:val="double" w:sz="4" w:space="0" w:color="000000"/>
          <w:insideH w:val="double" w:sz="4" w:space="0" w:color="000000"/>
        </w:tblBorders>
        <w:tblLook w:val="04A0"/>
      </w:tblPr>
      <w:tblGrid>
        <w:gridCol w:w="2415"/>
        <w:gridCol w:w="7161"/>
      </w:tblGrid>
      <w:tr w:rsidR="0051630A" w:rsidRPr="00E05B4C" w:rsidTr="00EA66E0">
        <w:tc>
          <w:tcPr>
            <w:tcW w:w="2547" w:type="dxa"/>
          </w:tcPr>
          <w:p w:rsidR="0051630A" w:rsidRPr="00E05B4C" w:rsidRDefault="0051630A" w:rsidP="00AE7A42">
            <w:pPr>
              <w:keepNext/>
              <w:spacing w:after="120" w:line="360" w:lineRule="auto"/>
              <w:jc w:val="both"/>
              <w:outlineLvl w:val="0"/>
              <w:rPr>
                <w:rFonts w:ascii="Times New Roman" w:hAnsi="Times New Roman"/>
                <w:b/>
                <w:sz w:val="24"/>
                <w:szCs w:val="24"/>
              </w:rPr>
            </w:pPr>
            <w:r w:rsidRPr="00E05B4C">
              <w:rPr>
                <w:rFonts w:ascii="Times New Roman" w:hAnsi="Times New Roman"/>
                <w:b/>
                <w:sz w:val="24"/>
                <w:szCs w:val="24"/>
              </w:rPr>
              <w:t>Course Name</w:t>
            </w:r>
          </w:p>
        </w:tc>
        <w:tc>
          <w:tcPr>
            <w:tcW w:w="7955" w:type="dxa"/>
          </w:tcPr>
          <w:p w:rsidR="0051630A" w:rsidRPr="00E05B4C" w:rsidRDefault="00242829" w:rsidP="00AE7A42">
            <w:pPr>
              <w:keepNext/>
              <w:spacing w:after="120" w:line="360" w:lineRule="auto"/>
              <w:jc w:val="both"/>
              <w:outlineLvl w:val="0"/>
              <w:rPr>
                <w:rFonts w:ascii="Times New Roman" w:hAnsi="Times New Roman"/>
                <w:b/>
                <w:sz w:val="24"/>
                <w:szCs w:val="24"/>
              </w:rPr>
            </w:pPr>
            <w:r>
              <w:rPr>
                <w:rFonts w:ascii="Times New Roman" w:hAnsi="Times New Roman"/>
                <w:b/>
                <w:sz w:val="24"/>
                <w:szCs w:val="24"/>
              </w:rPr>
              <w:t>Business-to-Business Marketing</w:t>
            </w:r>
          </w:p>
        </w:tc>
      </w:tr>
      <w:tr w:rsidR="0051630A" w:rsidRPr="00E05B4C" w:rsidTr="00EA66E0">
        <w:tc>
          <w:tcPr>
            <w:tcW w:w="2547" w:type="dxa"/>
          </w:tcPr>
          <w:p w:rsidR="0051630A" w:rsidRPr="00E05B4C" w:rsidRDefault="0051630A" w:rsidP="00AE7A42">
            <w:pPr>
              <w:keepNext/>
              <w:spacing w:after="120" w:line="360" w:lineRule="auto"/>
              <w:jc w:val="both"/>
              <w:outlineLvl w:val="0"/>
              <w:rPr>
                <w:rFonts w:ascii="Times New Roman" w:hAnsi="Times New Roman"/>
                <w:b/>
                <w:sz w:val="24"/>
                <w:szCs w:val="24"/>
              </w:rPr>
            </w:pPr>
            <w:r w:rsidRPr="00E05B4C">
              <w:rPr>
                <w:rFonts w:ascii="Times New Roman" w:hAnsi="Times New Roman"/>
                <w:b/>
                <w:sz w:val="24"/>
                <w:szCs w:val="24"/>
              </w:rPr>
              <w:t>Programme</w:t>
            </w:r>
          </w:p>
        </w:tc>
        <w:tc>
          <w:tcPr>
            <w:tcW w:w="7955" w:type="dxa"/>
          </w:tcPr>
          <w:p w:rsidR="0051630A" w:rsidRPr="00E05B4C" w:rsidRDefault="00242829" w:rsidP="00AE7A42">
            <w:pPr>
              <w:keepNext/>
              <w:spacing w:after="120" w:line="360" w:lineRule="auto"/>
              <w:jc w:val="both"/>
              <w:outlineLvl w:val="0"/>
              <w:rPr>
                <w:rFonts w:ascii="Times New Roman" w:hAnsi="Times New Roman"/>
                <w:b/>
                <w:sz w:val="24"/>
                <w:szCs w:val="24"/>
              </w:rPr>
            </w:pPr>
            <w:r>
              <w:rPr>
                <w:rFonts w:ascii="Times New Roman" w:hAnsi="Times New Roman"/>
                <w:b/>
                <w:sz w:val="24"/>
                <w:szCs w:val="24"/>
              </w:rPr>
              <w:t>MBA</w:t>
            </w:r>
          </w:p>
        </w:tc>
      </w:tr>
      <w:tr w:rsidR="0051630A" w:rsidRPr="00E05B4C" w:rsidTr="00EA66E0">
        <w:tc>
          <w:tcPr>
            <w:tcW w:w="2547" w:type="dxa"/>
          </w:tcPr>
          <w:p w:rsidR="0051630A" w:rsidRPr="00E05B4C" w:rsidRDefault="0051630A" w:rsidP="00AE7A42">
            <w:pPr>
              <w:keepNext/>
              <w:spacing w:after="120" w:line="360" w:lineRule="auto"/>
              <w:jc w:val="both"/>
              <w:outlineLvl w:val="0"/>
              <w:rPr>
                <w:rFonts w:ascii="Times New Roman" w:hAnsi="Times New Roman"/>
                <w:b/>
                <w:sz w:val="24"/>
                <w:szCs w:val="24"/>
              </w:rPr>
            </w:pPr>
            <w:r w:rsidRPr="00E05B4C">
              <w:rPr>
                <w:rFonts w:ascii="Times New Roman" w:hAnsi="Times New Roman"/>
                <w:b/>
                <w:sz w:val="24"/>
                <w:szCs w:val="24"/>
              </w:rPr>
              <w:t>Batch</w:t>
            </w:r>
          </w:p>
        </w:tc>
        <w:tc>
          <w:tcPr>
            <w:tcW w:w="7955" w:type="dxa"/>
          </w:tcPr>
          <w:p w:rsidR="0051630A" w:rsidRPr="00E05B4C" w:rsidRDefault="0051630A" w:rsidP="00AE7A42">
            <w:pPr>
              <w:keepNext/>
              <w:spacing w:after="120" w:line="360" w:lineRule="auto"/>
              <w:jc w:val="both"/>
              <w:outlineLvl w:val="0"/>
              <w:rPr>
                <w:rFonts w:ascii="Times New Roman" w:hAnsi="Times New Roman"/>
                <w:b/>
                <w:sz w:val="24"/>
                <w:szCs w:val="24"/>
              </w:rPr>
            </w:pPr>
          </w:p>
        </w:tc>
      </w:tr>
      <w:tr w:rsidR="0051630A" w:rsidRPr="00E05B4C" w:rsidTr="00EA66E0">
        <w:tc>
          <w:tcPr>
            <w:tcW w:w="2547" w:type="dxa"/>
          </w:tcPr>
          <w:p w:rsidR="0051630A" w:rsidRPr="00E05B4C" w:rsidRDefault="0051630A" w:rsidP="00AE7A42">
            <w:pPr>
              <w:keepNext/>
              <w:spacing w:after="120" w:line="360" w:lineRule="auto"/>
              <w:jc w:val="both"/>
              <w:outlineLvl w:val="0"/>
              <w:rPr>
                <w:rFonts w:ascii="Times New Roman" w:hAnsi="Times New Roman"/>
                <w:b/>
                <w:sz w:val="24"/>
                <w:szCs w:val="24"/>
              </w:rPr>
            </w:pPr>
            <w:r w:rsidRPr="00E05B4C">
              <w:rPr>
                <w:rFonts w:ascii="Times New Roman" w:hAnsi="Times New Roman"/>
                <w:b/>
                <w:sz w:val="24"/>
                <w:szCs w:val="24"/>
              </w:rPr>
              <w:t>Term</w:t>
            </w:r>
          </w:p>
        </w:tc>
        <w:tc>
          <w:tcPr>
            <w:tcW w:w="7955" w:type="dxa"/>
          </w:tcPr>
          <w:p w:rsidR="0051630A" w:rsidRPr="00E05B4C" w:rsidRDefault="0051630A" w:rsidP="00AE7A42">
            <w:pPr>
              <w:keepNext/>
              <w:spacing w:after="120" w:line="360" w:lineRule="auto"/>
              <w:jc w:val="both"/>
              <w:outlineLvl w:val="0"/>
              <w:rPr>
                <w:rFonts w:ascii="Times New Roman" w:hAnsi="Times New Roman"/>
                <w:b/>
                <w:sz w:val="24"/>
                <w:szCs w:val="24"/>
              </w:rPr>
            </w:pPr>
          </w:p>
        </w:tc>
      </w:tr>
      <w:tr w:rsidR="0051630A" w:rsidRPr="00E05B4C" w:rsidTr="00EA66E0">
        <w:tc>
          <w:tcPr>
            <w:tcW w:w="2547" w:type="dxa"/>
          </w:tcPr>
          <w:p w:rsidR="0051630A" w:rsidRPr="00E05B4C" w:rsidRDefault="0051630A" w:rsidP="00AE7A42">
            <w:pPr>
              <w:keepNext/>
              <w:spacing w:after="120" w:line="360" w:lineRule="auto"/>
              <w:jc w:val="both"/>
              <w:outlineLvl w:val="0"/>
              <w:rPr>
                <w:rFonts w:ascii="Times New Roman" w:hAnsi="Times New Roman"/>
                <w:b/>
                <w:sz w:val="24"/>
                <w:szCs w:val="24"/>
              </w:rPr>
            </w:pPr>
            <w:r w:rsidRPr="00E05B4C">
              <w:rPr>
                <w:rFonts w:ascii="Times New Roman" w:hAnsi="Times New Roman"/>
                <w:b/>
                <w:sz w:val="24"/>
                <w:szCs w:val="24"/>
              </w:rPr>
              <w:t>Credits</w:t>
            </w:r>
          </w:p>
        </w:tc>
        <w:tc>
          <w:tcPr>
            <w:tcW w:w="7955" w:type="dxa"/>
          </w:tcPr>
          <w:p w:rsidR="0051630A" w:rsidRPr="00E05B4C" w:rsidRDefault="00242829" w:rsidP="00AE7A42">
            <w:pPr>
              <w:keepNext/>
              <w:spacing w:after="120" w:line="360" w:lineRule="auto"/>
              <w:jc w:val="both"/>
              <w:outlineLvl w:val="0"/>
              <w:rPr>
                <w:rFonts w:ascii="Times New Roman" w:hAnsi="Times New Roman"/>
                <w:b/>
                <w:sz w:val="24"/>
                <w:szCs w:val="24"/>
              </w:rPr>
            </w:pPr>
            <w:r>
              <w:rPr>
                <w:rFonts w:ascii="Times New Roman" w:hAnsi="Times New Roman"/>
                <w:b/>
                <w:sz w:val="24"/>
                <w:szCs w:val="24"/>
              </w:rPr>
              <w:t>3</w:t>
            </w:r>
          </w:p>
        </w:tc>
      </w:tr>
      <w:tr w:rsidR="0051630A" w:rsidRPr="00E05B4C" w:rsidTr="00EA66E0">
        <w:tc>
          <w:tcPr>
            <w:tcW w:w="2547" w:type="dxa"/>
          </w:tcPr>
          <w:p w:rsidR="0051630A" w:rsidRPr="00E05B4C" w:rsidRDefault="0051630A" w:rsidP="00AE7A42">
            <w:pPr>
              <w:keepNext/>
              <w:spacing w:after="120" w:line="360" w:lineRule="auto"/>
              <w:jc w:val="both"/>
              <w:outlineLvl w:val="0"/>
              <w:rPr>
                <w:rFonts w:ascii="Times New Roman" w:hAnsi="Times New Roman"/>
                <w:b/>
                <w:sz w:val="24"/>
                <w:szCs w:val="24"/>
              </w:rPr>
            </w:pPr>
            <w:r w:rsidRPr="00E05B4C">
              <w:rPr>
                <w:rFonts w:ascii="Times New Roman" w:hAnsi="Times New Roman"/>
                <w:b/>
                <w:sz w:val="24"/>
                <w:szCs w:val="24"/>
              </w:rPr>
              <w:t>Course Instructor</w:t>
            </w:r>
          </w:p>
        </w:tc>
        <w:tc>
          <w:tcPr>
            <w:tcW w:w="7955" w:type="dxa"/>
          </w:tcPr>
          <w:p w:rsidR="0051630A" w:rsidRPr="00E05B4C" w:rsidRDefault="00144CE6" w:rsidP="00AE7A42">
            <w:pPr>
              <w:keepNext/>
              <w:spacing w:after="120" w:line="360" w:lineRule="auto"/>
              <w:jc w:val="both"/>
              <w:outlineLvl w:val="0"/>
              <w:rPr>
                <w:rFonts w:ascii="Times New Roman" w:hAnsi="Times New Roman"/>
                <w:b/>
                <w:sz w:val="24"/>
                <w:szCs w:val="24"/>
              </w:rPr>
            </w:pPr>
            <w:r>
              <w:rPr>
                <w:rFonts w:ascii="Times New Roman" w:hAnsi="Times New Roman"/>
                <w:b/>
                <w:sz w:val="24"/>
                <w:szCs w:val="24"/>
              </w:rPr>
              <w:t>Dr.</w:t>
            </w:r>
            <w:r w:rsidR="00242829">
              <w:rPr>
                <w:rFonts w:ascii="Times New Roman" w:hAnsi="Times New Roman"/>
                <w:b/>
                <w:sz w:val="24"/>
                <w:szCs w:val="24"/>
              </w:rPr>
              <w:t xml:space="preserve"> Piyush Pranjal</w:t>
            </w:r>
          </w:p>
        </w:tc>
      </w:tr>
    </w:tbl>
    <w:p w:rsidR="00742755" w:rsidRDefault="00742755" w:rsidP="00AE7A42">
      <w:pPr>
        <w:autoSpaceDE w:val="0"/>
        <w:autoSpaceDN w:val="0"/>
        <w:adjustRightInd w:val="0"/>
        <w:spacing w:after="0" w:line="360" w:lineRule="auto"/>
        <w:jc w:val="both"/>
        <w:rPr>
          <w:rFonts w:ascii="Times New Roman" w:hAnsi="Times New Roman" w:cs="Times New Roman"/>
          <w:b/>
          <w:sz w:val="28"/>
          <w:szCs w:val="28"/>
        </w:rPr>
      </w:pPr>
    </w:p>
    <w:p w:rsidR="0051630A" w:rsidRPr="00E05B4C" w:rsidRDefault="0051630A" w:rsidP="00AE7A42">
      <w:pPr>
        <w:autoSpaceDE w:val="0"/>
        <w:autoSpaceDN w:val="0"/>
        <w:adjustRightInd w:val="0"/>
        <w:spacing w:after="0" w:line="360" w:lineRule="auto"/>
        <w:jc w:val="both"/>
        <w:rPr>
          <w:rFonts w:ascii="Times New Roman" w:hAnsi="Times New Roman" w:cs="Times New Roman"/>
          <w:sz w:val="28"/>
          <w:szCs w:val="28"/>
        </w:rPr>
      </w:pPr>
      <w:r w:rsidRPr="00E05B4C">
        <w:rPr>
          <w:rFonts w:ascii="Times New Roman" w:hAnsi="Times New Roman" w:cs="Times New Roman"/>
          <w:b/>
          <w:sz w:val="28"/>
          <w:szCs w:val="28"/>
        </w:rPr>
        <w:t>Course Introduction and Objectives</w:t>
      </w:r>
    </w:p>
    <w:p w:rsidR="005034CE" w:rsidRPr="00276E31" w:rsidRDefault="00F64849" w:rsidP="00AE7A42">
      <w:pPr>
        <w:spacing w:line="360" w:lineRule="auto"/>
        <w:jc w:val="both"/>
        <w:rPr>
          <w:rFonts w:ascii="Times New Roman" w:hAnsi="Times New Roman" w:cs="Times New Roman"/>
          <w:sz w:val="24"/>
        </w:rPr>
      </w:pPr>
      <w:r w:rsidRPr="00276E31">
        <w:rPr>
          <w:rFonts w:ascii="Times New Roman" w:hAnsi="Times New Roman" w:cs="Times New Roman"/>
          <w:sz w:val="24"/>
        </w:rPr>
        <w:t>B2B Marketing is a collection of techniques for marketing to business buyers. Its goal is to improve lead quality, sales acceptance of lead</w:t>
      </w:r>
      <w:r w:rsidR="00AE7A42" w:rsidRPr="00276E31">
        <w:rPr>
          <w:rFonts w:ascii="Times New Roman" w:hAnsi="Times New Roman" w:cs="Times New Roman"/>
          <w:sz w:val="24"/>
        </w:rPr>
        <w:t>,</w:t>
      </w:r>
      <w:r w:rsidRPr="00276E31">
        <w:rPr>
          <w:rFonts w:ascii="Times New Roman" w:hAnsi="Times New Roman" w:cs="Times New Roman"/>
          <w:sz w:val="24"/>
        </w:rPr>
        <w:t xml:space="preserve"> conversion rates</w:t>
      </w:r>
      <w:r w:rsidR="00AE7A42" w:rsidRPr="00276E31">
        <w:rPr>
          <w:rFonts w:ascii="Times New Roman" w:hAnsi="Times New Roman" w:cs="Times New Roman"/>
          <w:sz w:val="24"/>
        </w:rPr>
        <w:t>, and above all, successful management of B2B relationships/networks</w:t>
      </w:r>
      <w:r w:rsidRPr="00276E31">
        <w:rPr>
          <w:rFonts w:ascii="Times New Roman" w:hAnsi="Times New Roman" w:cs="Times New Roman"/>
          <w:sz w:val="24"/>
        </w:rPr>
        <w:t>.</w:t>
      </w:r>
      <w:r w:rsidR="00527ED8" w:rsidRPr="00276E31">
        <w:rPr>
          <w:rFonts w:ascii="Times New Roman" w:hAnsi="Times New Roman" w:cs="Times New Roman"/>
          <w:sz w:val="24"/>
        </w:rPr>
        <w:t xml:space="preserve"> The course being offered is designed considering the above understanding of B2B Marketing. The course deals with business market </w:t>
      </w:r>
      <w:r w:rsidR="00AE7A42" w:rsidRPr="00276E31">
        <w:rPr>
          <w:rFonts w:ascii="Times New Roman" w:hAnsi="Times New Roman" w:cs="Times New Roman"/>
          <w:sz w:val="24"/>
        </w:rPr>
        <w:t>concepts, management systems,</w:t>
      </w:r>
      <w:r w:rsidR="00527ED8" w:rsidRPr="00276E31">
        <w:rPr>
          <w:rFonts w:ascii="Times New Roman" w:hAnsi="Times New Roman" w:cs="Times New Roman"/>
          <w:sz w:val="24"/>
        </w:rPr>
        <w:t xml:space="preserve"> activities</w:t>
      </w:r>
      <w:r w:rsidR="00AE7A42" w:rsidRPr="00276E31">
        <w:rPr>
          <w:rFonts w:ascii="Times New Roman" w:hAnsi="Times New Roman" w:cs="Times New Roman"/>
          <w:sz w:val="24"/>
        </w:rPr>
        <w:t>, and evolving technologies (including industry 4.0) that aid in achieving the stated B2B Marketing goals.</w:t>
      </w:r>
      <w:r w:rsidR="00742755" w:rsidRPr="00276E31">
        <w:rPr>
          <w:rFonts w:ascii="Times New Roman" w:hAnsi="Times New Roman" w:cs="Times New Roman"/>
          <w:sz w:val="24"/>
        </w:rPr>
        <w:t xml:space="preserve"> It focuses on a wide range of issues in B2B marketing, such as the nature of organizational buying behavior, buyer-seller relationships, customer relationship management, customer satisfaction measurement, business decision-making process, market orientation, business networks, marketing strategy, marketing channels, and marketing communications.</w:t>
      </w:r>
    </w:p>
    <w:p w:rsidR="0051630A" w:rsidRPr="00276E31" w:rsidRDefault="00AE7A42" w:rsidP="00AE7A42">
      <w:pPr>
        <w:spacing w:line="360" w:lineRule="auto"/>
        <w:jc w:val="both"/>
        <w:rPr>
          <w:rFonts w:ascii="Times New Roman" w:hAnsi="Times New Roman" w:cs="Times New Roman"/>
          <w:sz w:val="24"/>
        </w:rPr>
      </w:pPr>
      <w:r w:rsidRPr="00276E31">
        <w:rPr>
          <w:rFonts w:ascii="Times New Roman" w:hAnsi="Times New Roman" w:cs="Times New Roman"/>
          <w:sz w:val="24"/>
        </w:rPr>
        <w:t>Along with Brand Management and Consumer Behavior</w:t>
      </w:r>
      <w:r w:rsidR="00742755" w:rsidRPr="00276E31">
        <w:rPr>
          <w:rFonts w:ascii="Times New Roman" w:hAnsi="Times New Roman" w:cs="Times New Roman"/>
          <w:sz w:val="24"/>
        </w:rPr>
        <w:t>, B2B M</w:t>
      </w:r>
      <w:r w:rsidRPr="00276E31">
        <w:rPr>
          <w:rFonts w:ascii="Times New Roman" w:hAnsi="Times New Roman" w:cs="Times New Roman"/>
          <w:sz w:val="24"/>
        </w:rPr>
        <w:t xml:space="preserve">arketing forms the holy trinity of the Marketing function. </w:t>
      </w:r>
      <w:r w:rsidR="008C4556" w:rsidRPr="00276E31">
        <w:rPr>
          <w:rFonts w:ascii="Times New Roman" w:hAnsi="Times New Roman" w:cs="Times New Roman"/>
          <w:sz w:val="24"/>
        </w:rPr>
        <w:t>After all, even consumer facing (B2C) businesses need to manage B2B relationships with</w:t>
      </w:r>
      <w:r w:rsidR="004A012E" w:rsidRPr="00276E31">
        <w:rPr>
          <w:rFonts w:ascii="Times New Roman" w:hAnsi="Times New Roman" w:cs="Times New Roman"/>
          <w:sz w:val="24"/>
        </w:rPr>
        <w:t xml:space="preserve"> their respective</w:t>
      </w:r>
      <w:r w:rsidR="008C4556" w:rsidRPr="00276E31">
        <w:rPr>
          <w:rFonts w:ascii="Times New Roman" w:hAnsi="Times New Roman" w:cs="Times New Roman"/>
          <w:sz w:val="24"/>
        </w:rPr>
        <w:t xml:space="preserve"> suppliers, channel partners,</w:t>
      </w:r>
      <w:r w:rsidR="004A012E" w:rsidRPr="00276E31">
        <w:rPr>
          <w:rFonts w:ascii="Times New Roman" w:hAnsi="Times New Roman" w:cs="Times New Roman"/>
          <w:sz w:val="24"/>
        </w:rPr>
        <w:t xml:space="preserve"> </w:t>
      </w:r>
      <w:r w:rsidR="00742755" w:rsidRPr="00276E31">
        <w:rPr>
          <w:rFonts w:ascii="Times New Roman" w:hAnsi="Times New Roman" w:cs="Times New Roman"/>
          <w:sz w:val="24"/>
        </w:rPr>
        <w:t>c</w:t>
      </w:r>
      <w:r w:rsidR="004A012E" w:rsidRPr="00276E31">
        <w:rPr>
          <w:rFonts w:ascii="Times New Roman" w:hAnsi="Times New Roman" w:cs="Times New Roman"/>
          <w:sz w:val="24"/>
        </w:rPr>
        <w:t>o-branding partners,</w:t>
      </w:r>
      <w:r w:rsidR="008C4556" w:rsidRPr="00276E31">
        <w:rPr>
          <w:rFonts w:ascii="Times New Roman" w:hAnsi="Times New Roman" w:cs="Times New Roman"/>
          <w:sz w:val="24"/>
        </w:rPr>
        <w:t xml:space="preserve"> etc.</w:t>
      </w:r>
      <w:r w:rsidR="004A012E" w:rsidRPr="00276E31">
        <w:rPr>
          <w:rFonts w:ascii="Times New Roman" w:hAnsi="Times New Roman" w:cs="Times New Roman"/>
          <w:sz w:val="24"/>
        </w:rPr>
        <w:t xml:space="preserve"> </w:t>
      </w:r>
      <w:r w:rsidR="00095526" w:rsidRPr="00276E31">
        <w:rPr>
          <w:rFonts w:ascii="Times New Roman" w:hAnsi="Times New Roman" w:cs="Times New Roman"/>
          <w:sz w:val="24"/>
        </w:rPr>
        <w:t>Needless to say, the course is i</w:t>
      </w:r>
      <w:r w:rsidR="00F56475" w:rsidRPr="00276E31">
        <w:rPr>
          <w:rFonts w:ascii="Times New Roman" w:hAnsi="Times New Roman" w:cs="Times New Roman"/>
          <w:sz w:val="24"/>
        </w:rPr>
        <w:t xml:space="preserve">mmensely important for would be B2B Managers and </w:t>
      </w:r>
      <w:r w:rsidR="00F56475" w:rsidRPr="00276E31">
        <w:rPr>
          <w:rFonts w:ascii="Times New Roman" w:hAnsi="Times New Roman" w:cs="Times New Roman"/>
          <w:sz w:val="24"/>
        </w:rPr>
        <w:lastRenderedPageBreak/>
        <w:t xml:space="preserve">Entrepreneurs/Future Leaders. </w:t>
      </w:r>
      <w:r w:rsidR="00742755" w:rsidRPr="00276E31">
        <w:rPr>
          <w:rFonts w:ascii="Times New Roman" w:hAnsi="Times New Roman" w:cs="Times New Roman"/>
          <w:sz w:val="24"/>
        </w:rPr>
        <w:t>Additionally, this course will</w:t>
      </w:r>
      <w:r w:rsidR="00F56475" w:rsidRPr="00276E31">
        <w:rPr>
          <w:rFonts w:ascii="Times New Roman" w:hAnsi="Times New Roman" w:cs="Times New Roman"/>
          <w:sz w:val="24"/>
        </w:rPr>
        <w:t xml:space="preserve"> aid young and future managers seeking careers in consulting, manufacturing, B2B services, and Digital</w:t>
      </w:r>
      <w:r w:rsidR="00742755" w:rsidRPr="00276E31">
        <w:rPr>
          <w:rFonts w:ascii="Times New Roman" w:hAnsi="Times New Roman" w:cs="Times New Roman"/>
          <w:sz w:val="24"/>
        </w:rPr>
        <w:t>-first</w:t>
      </w:r>
      <w:r w:rsidR="00F56475" w:rsidRPr="00276E31">
        <w:rPr>
          <w:rFonts w:ascii="Times New Roman" w:hAnsi="Times New Roman" w:cs="Times New Roman"/>
          <w:sz w:val="24"/>
        </w:rPr>
        <w:t xml:space="preserve"> businesses.</w:t>
      </w:r>
    </w:p>
    <w:p w:rsidR="00742755" w:rsidRPr="00742755" w:rsidRDefault="005034CE" w:rsidP="00AE7A42">
      <w:pPr>
        <w:spacing w:line="360" w:lineRule="auto"/>
        <w:jc w:val="both"/>
        <w:rPr>
          <w:rFonts w:ascii="Times New Roman" w:hAnsi="Times New Roman" w:cs="Times New Roman"/>
        </w:rPr>
      </w:pPr>
      <w:r w:rsidRPr="00276E31">
        <w:rPr>
          <w:rFonts w:ascii="Times New Roman" w:hAnsi="Times New Roman" w:cs="Times New Roman"/>
          <w:sz w:val="24"/>
        </w:rPr>
        <w:t>The primary objective of this course is to provide students with the above understanding</w:t>
      </w:r>
      <w:r w:rsidR="00825AF2" w:rsidRPr="00276E31">
        <w:rPr>
          <w:rFonts w:ascii="Times New Roman" w:hAnsi="Times New Roman" w:cs="Times New Roman"/>
          <w:sz w:val="24"/>
        </w:rPr>
        <w:t xml:space="preserve"> of B2B Marketing and allied activities</w:t>
      </w:r>
      <w:r w:rsidRPr="00276E31">
        <w:rPr>
          <w:rFonts w:ascii="Times New Roman" w:hAnsi="Times New Roman" w:cs="Times New Roman"/>
          <w:sz w:val="24"/>
        </w:rPr>
        <w:t xml:space="preserve"> and to make them industry-ready. </w:t>
      </w:r>
      <w:r w:rsidR="00825AF2" w:rsidRPr="00276E31">
        <w:rPr>
          <w:rFonts w:ascii="Times New Roman" w:hAnsi="Times New Roman" w:cs="Times New Roman"/>
          <w:sz w:val="24"/>
        </w:rPr>
        <w:t>To this end, the course aims to provide a broader perspective of B2B Marketing as opposed to the limited viewpoint of Industrial Marketing.</w:t>
      </w:r>
      <w:r w:rsidR="00885A7D" w:rsidRPr="00276E31">
        <w:rPr>
          <w:rFonts w:ascii="Times New Roman" w:hAnsi="Times New Roman" w:cs="Times New Roman"/>
          <w:sz w:val="24"/>
        </w:rPr>
        <w:t xml:space="preserve"> Towards the end of the course, students should be able to appreciate and imbibe nuances and characteristics of B2B Marketing and be on their way to becoming successful Marketers and Managers.</w:t>
      </w:r>
    </w:p>
    <w:p w:rsidR="0051630A" w:rsidRPr="00E05B4C" w:rsidRDefault="0051630A" w:rsidP="00AE7A42">
      <w:pPr>
        <w:spacing w:after="0" w:line="360" w:lineRule="auto"/>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Course Content</w:t>
      </w:r>
    </w:p>
    <w:p w:rsidR="00885A7D" w:rsidRPr="00F07CA8" w:rsidRDefault="00885A7D" w:rsidP="0053111D">
      <w:pPr>
        <w:spacing w:after="0" w:line="360" w:lineRule="auto"/>
        <w:jc w:val="both"/>
        <w:rPr>
          <w:rFonts w:ascii="Times New Roman" w:hAnsi="Times New Roman" w:cs="Times New Roman"/>
          <w:sz w:val="24"/>
        </w:rPr>
      </w:pPr>
      <w:r w:rsidRPr="00F07CA8">
        <w:rPr>
          <w:rFonts w:ascii="Times New Roman" w:hAnsi="Times New Roman" w:cs="Times New Roman"/>
          <w:sz w:val="24"/>
        </w:rPr>
        <w:t>The course broadly covers the following:</w:t>
      </w:r>
    </w:p>
    <w:p w:rsidR="0053111D" w:rsidRPr="0073589F" w:rsidRDefault="0053111D" w:rsidP="0073589F">
      <w:pPr>
        <w:pStyle w:val="ListParagraph"/>
        <w:numPr>
          <w:ilvl w:val="0"/>
          <w:numId w:val="23"/>
        </w:numPr>
        <w:spacing w:after="0" w:line="360" w:lineRule="auto"/>
        <w:jc w:val="both"/>
        <w:rPr>
          <w:rFonts w:ascii="Times New Roman" w:hAnsi="Times New Roman" w:cs="Times New Roman"/>
          <w:sz w:val="24"/>
        </w:rPr>
      </w:pPr>
      <w:r w:rsidRPr="0073589F">
        <w:rPr>
          <w:rFonts w:ascii="Times New Roman" w:hAnsi="Times New Roman" w:cs="Times New Roman"/>
          <w:sz w:val="24"/>
        </w:rPr>
        <w:t>Concept of Organizational Marketing</w:t>
      </w:r>
    </w:p>
    <w:p w:rsidR="0053111D" w:rsidRPr="0073589F" w:rsidRDefault="0053111D" w:rsidP="0073589F">
      <w:pPr>
        <w:pStyle w:val="ListParagraph"/>
        <w:numPr>
          <w:ilvl w:val="0"/>
          <w:numId w:val="23"/>
        </w:numPr>
        <w:spacing w:after="0" w:line="360" w:lineRule="auto"/>
        <w:jc w:val="both"/>
        <w:rPr>
          <w:rFonts w:ascii="Times New Roman" w:hAnsi="Times New Roman" w:cs="Times New Roman"/>
          <w:sz w:val="24"/>
        </w:rPr>
      </w:pPr>
      <w:r w:rsidRPr="0073589F">
        <w:rPr>
          <w:rFonts w:ascii="Times New Roman" w:hAnsi="Times New Roman" w:cs="Times New Roman"/>
          <w:sz w:val="24"/>
        </w:rPr>
        <w:t>Inter-organizational relationships and networks</w:t>
      </w:r>
    </w:p>
    <w:p w:rsidR="0053111D" w:rsidRPr="0073589F" w:rsidRDefault="0053111D" w:rsidP="0073589F">
      <w:pPr>
        <w:pStyle w:val="ListParagraph"/>
        <w:numPr>
          <w:ilvl w:val="0"/>
          <w:numId w:val="23"/>
        </w:numPr>
        <w:spacing w:after="0" w:line="360" w:lineRule="auto"/>
        <w:jc w:val="both"/>
        <w:rPr>
          <w:rFonts w:ascii="Times New Roman" w:hAnsi="Times New Roman" w:cs="Times New Roman"/>
          <w:sz w:val="24"/>
        </w:rPr>
      </w:pPr>
      <w:r w:rsidRPr="0073589F">
        <w:rPr>
          <w:rFonts w:ascii="Times New Roman" w:hAnsi="Times New Roman" w:cs="Times New Roman"/>
          <w:sz w:val="24"/>
        </w:rPr>
        <w:t>Business Marketing Planning</w:t>
      </w:r>
    </w:p>
    <w:p w:rsidR="0053111D" w:rsidRPr="0073589F" w:rsidRDefault="0053111D" w:rsidP="0073589F">
      <w:pPr>
        <w:pStyle w:val="ListParagraph"/>
        <w:numPr>
          <w:ilvl w:val="0"/>
          <w:numId w:val="23"/>
        </w:numPr>
        <w:spacing w:after="0" w:line="360" w:lineRule="auto"/>
        <w:jc w:val="both"/>
        <w:rPr>
          <w:rFonts w:ascii="Times New Roman" w:hAnsi="Times New Roman" w:cs="Times New Roman"/>
          <w:sz w:val="24"/>
        </w:rPr>
      </w:pPr>
      <w:r w:rsidRPr="0073589F">
        <w:rPr>
          <w:rFonts w:ascii="Times New Roman" w:hAnsi="Times New Roman" w:cs="Times New Roman"/>
          <w:sz w:val="24"/>
        </w:rPr>
        <w:t>Business Marketing Programs</w:t>
      </w:r>
    </w:p>
    <w:p w:rsidR="0073589F" w:rsidRPr="0073589F" w:rsidRDefault="0053111D" w:rsidP="0073589F">
      <w:pPr>
        <w:pStyle w:val="ListParagraph"/>
        <w:numPr>
          <w:ilvl w:val="0"/>
          <w:numId w:val="23"/>
        </w:numPr>
        <w:spacing w:line="360" w:lineRule="auto"/>
        <w:jc w:val="both"/>
        <w:rPr>
          <w:rFonts w:ascii="Times New Roman" w:hAnsi="Times New Roman" w:cs="Times New Roman"/>
          <w:sz w:val="24"/>
        </w:rPr>
      </w:pPr>
      <w:r w:rsidRPr="0073589F">
        <w:rPr>
          <w:rFonts w:ascii="Times New Roman" w:hAnsi="Times New Roman" w:cs="Times New Roman"/>
          <w:sz w:val="24"/>
        </w:rPr>
        <w:t>B2B market in India</w:t>
      </w:r>
    </w:p>
    <w:p w:rsidR="0073589F" w:rsidRPr="0073589F" w:rsidRDefault="0053111D" w:rsidP="0073589F">
      <w:pPr>
        <w:pStyle w:val="ListParagraph"/>
        <w:numPr>
          <w:ilvl w:val="0"/>
          <w:numId w:val="23"/>
        </w:numPr>
        <w:spacing w:line="360" w:lineRule="auto"/>
        <w:jc w:val="both"/>
        <w:rPr>
          <w:rFonts w:ascii="Times New Roman" w:hAnsi="Times New Roman" w:cs="Times New Roman"/>
          <w:sz w:val="24"/>
        </w:rPr>
      </w:pPr>
      <w:r w:rsidRPr="0073589F">
        <w:rPr>
          <w:rFonts w:ascii="Times New Roman" w:hAnsi="Times New Roman" w:cs="Times New Roman"/>
          <w:sz w:val="24"/>
        </w:rPr>
        <w:t>Future of B2B Marketing</w:t>
      </w:r>
    </w:p>
    <w:p w:rsidR="00276E31" w:rsidRPr="0073589F" w:rsidRDefault="003E2092" w:rsidP="0073589F">
      <w:pPr>
        <w:pStyle w:val="ListParagraph"/>
        <w:numPr>
          <w:ilvl w:val="0"/>
          <w:numId w:val="23"/>
        </w:numPr>
        <w:spacing w:line="360" w:lineRule="auto"/>
        <w:jc w:val="both"/>
        <w:rPr>
          <w:rFonts w:ascii="Times New Roman" w:hAnsi="Times New Roman" w:cs="Times New Roman"/>
          <w:sz w:val="24"/>
        </w:rPr>
      </w:pPr>
      <w:r w:rsidRPr="0073589F">
        <w:rPr>
          <w:rFonts w:ascii="Times New Roman" w:hAnsi="Times New Roman" w:cs="Times New Roman"/>
          <w:sz w:val="24"/>
        </w:rPr>
        <w:t>B2B Start-ups</w:t>
      </w:r>
      <w:r w:rsidR="00226F35">
        <w:rPr>
          <w:rFonts w:ascii="Times New Roman" w:hAnsi="Times New Roman" w:cs="Times New Roman"/>
          <w:sz w:val="24"/>
        </w:rPr>
        <w:t xml:space="preserve"> &amp; Digital in B2B</w:t>
      </w:r>
    </w:p>
    <w:p w:rsidR="0051630A" w:rsidRPr="00D46723" w:rsidRDefault="00276E31" w:rsidP="00AE7A42">
      <w:pPr>
        <w:spacing w:line="360" w:lineRule="auto"/>
        <w:jc w:val="both"/>
        <w:rPr>
          <w:rFonts w:ascii="Times New Roman" w:hAnsi="Times New Roman" w:cs="Times New Roman"/>
        </w:rPr>
      </w:pPr>
      <w:r w:rsidRPr="00F07CA8">
        <w:rPr>
          <w:rFonts w:ascii="Times New Roman" w:hAnsi="Times New Roman" w:cs="Times New Roman"/>
          <w:sz w:val="24"/>
        </w:rPr>
        <w:t xml:space="preserve">Each </w:t>
      </w:r>
      <w:r w:rsidR="00226F35">
        <w:rPr>
          <w:rFonts w:ascii="Times New Roman" w:hAnsi="Times New Roman" w:cs="Times New Roman"/>
          <w:sz w:val="24"/>
        </w:rPr>
        <w:t>component mentioned above</w:t>
      </w:r>
      <w:r w:rsidRPr="00F07CA8">
        <w:rPr>
          <w:rFonts w:ascii="Times New Roman" w:hAnsi="Times New Roman" w:cs="Times New Roman"/>
          <w:sz w:val="24"/>
        </w:rPr>
        <w:t xml:space="preserve"> is further divided into key topics. These are </w:t>
      </w:r>
      <w:r w:rsidR="00226F35">
        <w:rPr>
          <w:rFonts w:ascii="Times New Roman" w:hAnsi="Times New Roman" w:cs="Times New Roman"/>
          <w:sz w:val="24"/>
        </w:rPr>
        <w:t>detailed</w:t>
      </w:r>
      <w:r w:rsidRPr="00F07CA8">
        <w:rPr>
          <w:rFonts w:ascii="Times New Roman" w:hAnsi="Times New Roman" w:cs="Times New Roman"/>
          <w:sz w:val="24"/>
        </w:rPr>
        <w:t xml:space="preserve"> in the Session Plan.</w:t>
      </w:r>
    </w:p>
    <w:p w:rsidR="00D46723" w:rsidRPr="003E2092" w:rsidRDefault="0051630A" w:rsidP="00AE7A42">
      <w:pPr>
        <w:spacing w:after="0" w:line="360" w:lineRule="auto"/>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 xml:space="preserve">Course Learning Outcomes </w:t>
      </w:r>
      <w:r>
        <w:rPr>
          <w:rFonts w:ascii="Times New Roman" w:eastAsia="Times New Roman" w:hAnsi="Times New Roman" w:cs="Times New Roman"/>
          <w:b/>
          <w:sz w:val="28"/>
          <w:szCs w:val="28"/>
          <w:lang w:val="en-GB"/>
        </w:rPr>
        <w:t>(CLO)</w:t>
      </w:r>
    </w:p>
    <w:p w:rsidR="0051630A" w:rsidRPr="00E633E0" w:rsidRDefault="0051630A" w:rsidP="003E2092">
      <w:pPr>
        <w:pStyle w:val="ListParagraph"/>
        <w:numPr>
          <w:ilvl w:val="0"/>
          <w:numId w:val="8"/>
        </w:numPr>
        <w:spacing w:after="0" w:line="360" w:lineRule="auto"/>
        <w:jc w:val="both"/>
        <w:rPr>
          <w:rFonts w:ascii="Times New Roman" w:eastAsia="Times New Roman" w:hAnsi="Times New Roman" w:cs="Times New Roman"/>
          <w:sz w:val="24"/>
          <w:szCs w:val="24"/>
          <w:lang w:val="en-GB"/>
        </w:rPr>
      </w:pPr>
      <w:r w:rsidRPr="00E05B4C">
        <w:rPr>
          <w:rFonts w:ascii="Times New Roman" w:eastAsia="Times New Roman" w:hAnsi="Times New Roman" w:cs="Times New Roman"/>
          <w:sz w:val="24"/>
          <w:szCs w:val="24"/>
          <w:lang w:val="en-GB"/>
        </w:rPr>
        <w:t xml:space="preserve">CLO </w:t>
      </w:r>
      <w:r w:rsidR="003E2092">
        <w:rPr>
          <w:rFonts w:ascii="Times New Roman" w:eastAsia="Times New Roman" w:hAnsi="Times New Roman" w:cs="Times New Roman"/>
          <w:sz w:val="24"/>
          <w:szCs w:val="24"/>
          <w:lang w:val="en-GB"/>
        </w:rPr>
        <w:t xml:space="preserve">1 – </w:t>
      </w:r>
      <w:r w:rsidR="003E2092" w:rsidRPr="00E633E0">
        <w:rPr>
          <w:rFonts w:ascii="Times New Roman" w:eastAsia="Times New Roman" w:hAnsi="Times New Roman" w:cs="Times New Roman"/>
          <w:sz w:val="24"/>
          <w:szCs w:val="24"/>
          <w:lang w:val="en-GB"/>
        </w:rPr>
        <w:t>Develop an understanding of the nature of business markets with regards to the marketing environment, strategies, and key concepts and theories</w:t>
      </w:r>
      <w:r w:rsidR="00E633E0" w:rsidRPr="00E633E0">
        <w:rPr>
          <w:rFonts w:ascii="Times New Roman" w:eastAsia="Times New Roman" w:hAnsi="Times New Roman" w:cs="Times New Roman"/>
          <w:sz w:val="24"/>
          <w:szCs w:val="24"/>
          <w:lang w:val="en-GB"/>
        </w:rPr>
        <w:t>.</w:t>
      </w:r>
    </w:p>
    <w:p w:rsidR="0051630A" w:rsidRPr="00E633E0" w:rsidRDefault="0051630A" w:rsidP="00AE7A42">
      <w:pPr>
        <w:pStyle w:val="ListParagraph"/>
        <w:numPr>
          <w:ilvl w:val="0"/>
          <w:numId w:val="8"/>
        </w:numPr>
        <w:spacing w:before="100" w:beforeAutospacing="1" w:after="0" w:line="360" w:lineRule="auto"/>
        <w:jc w:val="both"/>
        <w:rPr>
          <w:rFonts w:ascii="Times New Roman" w:eastAsia="Times New Roman" w:hAnsi="Times New Roman" w:cs="Times New Roman"/>
          <w:sz w:val="24"/>
          <w:szCs w:val="24"/>
          <w:lang w:val="en-GB"/>
        </w:rPr>
      </w:pPr>
      <w:r w:rsidRPr="00E05B4C">
        <w:rPr>
          <w:rFonts w:ascii="Times New Roman" w:eastAsia="Times New Roman" w:hAnsi="Times New Roman" w:cs="Times New Roman"/>
          <w:sz w:val="24"/>
          <w:szCs w:val="24"/>
          <w:lang w:val="en-GB"/>
        </w:rPr>
        <w:t>CLO 2</w:t>
      </w:r>
      <w:r w:rsidR="003E2092">
        <w:rPr>
          <w:rFonts w:ascii="Times New Roman" w:eastAsia="Times New Roman" w:hAnsi="Times New Roman" w:cs="Times New Roman"/>
          <w:sz w:val="24"/>
          <w:szCs w:val="24"/>
          <w:lang w:val="en-GB"/>
        </w:rPr>
        <w:t xml:space="preserve"> – Apply </w:t>
      </w:r>
      <w:r w:rsidR="003E2092" w:rsidRPr="00E633E0">
        <w:rPr>
          <w:rFonts w:ascii="Times New Roman" w:eastAsia="Times New Roman" w:hAnsi="Times New Roman" w:cs="Times New Roman"/>
          <w:sz w:val="24"/>
          <w:szCs w:val="24"/>
          <w:lang w:val="en-GB"/>
        </w:rPr>
        <w:t>theoretical and conceptual models to real life cases</w:t>
      </w:r>
      <w:r w:rsidR="00E633E0" w:rsidRPr="00E633E0">
        <w:rPr>
          <w:rFonts w:ascii="Times New Roman" w:eastAsia="Times New Roman" w:hAnsi="Times New Roman" w:cs="Times New Roman"/>
          <w:sz w:val="24"/>
          <w:szCs w:val="24"/>
          <w:lang w:val="en-GB"/>
        </w:rPr>
        <w:t>/situations, such as</w:t>
      </w:r>
      <w:r w:rsidR="003E2092" w:rsidRPr="00E633E0">
        <w:rPr>
          <w:rFonts w:ascii="Times New Roman" w:eastAsia="Times New Roman" w:hAnsi="Times New Roman" w:cs="Times New Roman"/>
          <w:sz w:val="24"/>
          <w:szCs w:val="24"/>
          <w:lang w:val="en-GB"/>
        </w:rPr>
        <w:t xml:space="preserve"> using appropriate theories and frameworks for diagnosing business mar</w:t>
      </w:r>
      <w:r w:rsidR="00E633E0" w:rsidRPr="00E633E0">
        <w:rPr>
          <w:rFonts w:ascii="Times New Roman" w:eastAsia="Times New Roman" w:hAnsi="Times New Roman" w:cs="Times New Roman"/>
          <w:sz w:val="24"/>
          <w:szCs w:val="24"/>
          <w:lang w:val="en-GB"/>
        </w:rPr>
        <w:t>ket problems</w:t>
      </w:r>
      <w:r w:rsidR="003E2092" w:rsidRPr="00E633E0">
        <w:rPr>
          <w:rFonts w:ascii="Times New Roman" w:eastAsia="Times New Roman" w:hAnsi="Times New Roman" w:cs="Times New Roman"/>
          <w:sz w:val="24"/>
          <w:szCs w:val="24"/>
          <w:lang w:val="en-GB"/>
        </w:rPr>
        <w:t xml:space="preserve"> and for enhancing managerial decision-making</w:t>
      </w:r>
      <w:r w:rsidR="00E633E0" w:rsidRPr="00E633E0">
        <w:rPr>
          <w:rFonts w:ascii="Times New Roman" w:eastAsia="Times New Roman" w:hAnsi="Times New Roman" w:cs="Times New Roman"/>
          <w:sz w:val="24"/>
          <w:szCs w:val="24"/>
          <w:lang w:val="en-GB"/>
        </w:rPr>
        <w:t>.</w:t>
      </w:r>
    </w:p>
    <w:p w:rsidR="0051630A" w:rsidRPr="006C2004" w:rsidRDefault="00E633E0" w:rsidP="00AE7A42">
      <w:pPr>
        <w:pStyle w:val="ListParagraph"/>
        <w:numPr>
          <w:ilvl w:val="0"/>
          <w:numId w:val="8"/>
        </w:numPr>
        <w:spacing w:before="100" w:beforeAutospacing="1" w:line="360" w:lineRule="auto"/>
        <w:jc w:val="both"/>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CLO 3 – Ensure the students are</w:t>
      </w:r>
      <w:r w:rsidRPr="00E633E0">
        <w:rPr>
          <w:rFonts w:ascii="Times New Roman" w:eastAsia="Times New Roman" w:hAnsi="Times New Roman" w:cs="Times New Roman"/>
          <w:sz w:val="24"/>
          <w:szCs w:val="24"/>
          <w:lang w:val="en-GB"/>
        </w:rPr>
        <w:t xml:space="preserve"> exposed to the local and global socio-cultural issues before they go out to the World.</w:t>
      </w:r>
      <w:r w:rsidR="0051630A" w:rsidRPr="00E633E0">
        <w:rPr>
          <w:rFonts w:ascii="Times New Roman" w:hAnsi="Times New Roman" w:cs="Times New Roman"/>
          <w:i/>
          <w:iCs/>
        </w:rPr>
        <w:t xml:space="preserve"> </w:t>
      </w:r>
    </w:p>
    <w:p w:rsidR="00226F35" w:rsidRDefault="00226F35" w:rsidP="00AE7A42">
      <w:pPr>
        <w:spacing w:after="0" w:line="360" w:lineRule="auto"/>
        <w:jc w:val="both"/>
        <w:rPr>
          <w:rFonts w:ascii="Times New Roman" w:eastAsia="Times New Roman" w:hAnsi="Times New Roman" w:cs="Times New Roman"/>
          <w:b/>
          <w:sz w:val="28"/>
          <w:szCs w:val="28"/>
        </w:rPr>
      </w:pPr>
    </w:p>
    <w:p w:rsidR="0051630A" w:rsidRDefault="0051630A" w:rsidP="00AE7A42">
      <w:pPr>
        <w:spacing w:after="0" w:line="360" w:lineRule="auto"/>
        <w:jc w:val="both"/>
        <w:rPr>
          <w:rFonts w:ascii="Times New Roman" w:eastAsia="Times New Roman" w:hAnsi="Times New Roman" w:cs="Times New Roman"/>
          <w:b/>
          <w:sz w:val="28"/>
          <w:szCs w:val="28"/>
        </w:rPr>
      </w:pPr>
      <w:r w:rsidRPr="00E05B4C">
        <w:rPr>
          <w:rFonts w:ascii="Times New Roman" w:eastAsia="Times New Roman" w:hAnsi="Times New Roman" w:cs="Times New Roman"/>
          <w:b/>
          <w:sz w:val="28"/>
          <w:szCs w:val="28"/>
        </w:rPr>
        <w:lastRenderedPageBreak/>
        <w:t>Reading</w:t>
      </w:r>
      <w:r w:rsidR="00664DFF">
        <w:rPr>
          <w:rFonts w:ascii="Times New Roman" w:eastAsia="Times New Roman" w:hAnsi="Times New Roman" w:cs="Times New Roman"/>
          <w:b/>
          <w:sz w:val="28"/>
          <w:szCs w:val="28"/>
        </w:rPr>
        <w:t>s</w:t>
      </w:r>
      <w:r w:rsidRPr="00E05B4C">
        <w:rPr>
          <w:rFonts w:ascii="Times New Roman" w:eastAsia="Times New Roman" w:hAnsi="Times New Roman" w:cs="Times New Roman"/>
          <w:b/>
          <w:sz w:val="28"/>
          <w:szCs w:val="28"/>
        </w:rPr>
        <w:t xml:space="preserve"> and References</w:t>
      </w:r>
    </w:p>
    <w:p w:rsidR="00BC111A" w:rsidRPr="004D712D" w:rsidRDefault="00BC111A" w:rsidP="004D712D">
      <w:pPr>
        <w:spacing w:after="0" w:line="360" w:lineRule="auto"/>
        <w:jc w:val="both"/>
        <w:rPr>
          <w:rFonts w:ascii="Times New Roman" w:eastAsia="Times New Roman" w:hAnsi="Times New Roman" w:cs="Times New Roman"/>
          <w:bCs/>
          <w:sz w:val="24"/>
          <w:szCs w:val="20"/>
        </w:rPr>
      </w:pPr>
      <w:r w:rsidRPr="004D712D">
        <w:rPr>
          <w:rFonts w:ascii="Times New Roman" w:eastAsia="Times New Roman" w:hAnsi="Times New Roman" w:cs="Times New Roman"/>
          <w:b/>
          <w:sz w:val="24"/>
          <w:szCs w:val="20"/>
        </w:rPr>
        <w:t>T</w:t>
      </w:r>
      <w:r w:rsidR="004D712D">
        <w:rPr>
          <w:rFonts w:ascii="Times New Roman" w:eastAsia="Times New Roman" w:hAnsi="Times New Roman" w:cs="Times New Roman"/>
          <w:b/>
          <w:sz w:val="24"/>
          <w:szCs w:val="20"/>
        </w:rPr>
        <w:t>extbook</w:t>
      </w:r>
    </w:p>
    <w:p w:rsidR="00BC111A" w:rsidRPr="004D712D" w:rsidRDefault="00BC111A" w:rsidP="004D712D">
      <w:pPr>
        <w:pStyle w:val="ListParagraph"/>
        <w:numPr>
          <w:ilvl w:val="0"/>
          <w:numId w:val="15"/>
        </w:numPr>
        <w:spacing w:before="1" w:line="360" w:lineRule="auto"/>
        <w:jc w:val="both"/>
        <w:rPr>
          <w:rFonts w:ascii="Times New Roman" w:eastAsia="Times New Roman" w:hAnsi="Times New Roman" w:cs="Times New Roman"/>
          <w:bCs/>
          <w:sz w:val="24"/>
          <w:szCs w:val="20"/>
        </w:rPr>
      </w:pPr>
      <w:r w:rsidRPr="004D712D">
        <w:rPr>
          <w:rFonts w:ascii="Times New Roman" w:eastAsia="Times New Roman" w:hAnsi="Times New Roman" w:cs="Times New Roman"/>
          <w:bCs/>
          <w:sz w:val="24"/>
          <w:szCs w:val="20"/>
        </w:rPr>
        <w:t xml:space="preserve">Business-to-Business Marketing: Relationships, Networks, and Strategies (Asian Edition) </w:t>
      </w:r>
      <w:r w:rsidR="004D712D" w:rsidRPr="004D712D">
        <w:rPr>
          <w:rFonts w:ascii="Times New Roman" w:eastAsia="Times New Roman" w:hAnsi="Times New Roman" w:cs="Times New Roman"/>
          <w:bCs/>
          <w:sz w:val="24"/>
          <w:szCs w:val="20"/>
        </w:rPr>
        <w:t>–</w:t>
      </w:r>
      <w:r w:rsidRPr="004D712D">
        <w:rPr>
          <w:rFonts w:ascii="Times New Roman" w:eastAsia="Times New Roman" w:hAnsi="Times New Roman" w:cs="Times New Roman"/>
          <w:bCs/>
          <w:sz w:val="24"/>
          <w:szCs w:val="20"/>
        </w:rPr>
        <w:t xml:space="preserve"> Nick Ellis &amp; Soumya Sarkar (Oxford University Press)</w:t>
      </w:r>
    </w:p>
    <w:p w:rsidR="00BC111A" w:rsidRPr="004D712D" w:rsidRDefault="00BC111A" w:rsidP="004D712D">
      <w:pPr>
        <w:spacing w:after="0" w:line="360" w:lineRule="auto"/>
        <w:jc w:val="both"/>
        <w:rPr>
          <w:rFonts w:ascii="Times New Roman" w:eastAsia="Times New Roman" w:hAnsi="Times New Roman" w:cs="Times New Roman"/>
          <w:bCs/>
          <w:sz w:val="24"/>
          <w:szCs w:val="20"/>
        </w:rPr>
      </w:pPr>
      <w:r w:rsidRPr="004D712D">
        <w:rPr>
          <w:rFonts w:ascii="Times New Roman" w:eastAsia="Times New Roman" w:hAnsi="Times New Roman" w:cs="Times New Roman"/>
          <w:b/>
          <w:sz w:val="24"/>
          <w:szCs w:val="20"/>
        </w:rPr>
        <w:t>R</w:t>
      </w:r>
      <w:r w:rsidR="004D712D">
        <w:rPr>
          <w:rFonts w:ascii="Times New Roman" w:eastAsia="Times New Roman" w:hAnsi="Times New Roman" w:cs="Times New Roman"/>
          <w:b/>
          <w:sz w:val="24"/>
          <w:szCs w:val="20"/>
        </w:rPr>
        <w:t>eadings (</w:t>
      </w:r>
      <w:r w:rsidR="006A42FC">
        <w:rPr>
          <w:rFonts w:ascii="Times New Roman" w:eastAsia="Times New Roman" w:hAnsi="Times New Roman" w:cs="Times New Roman"/>
          <w:b/>
          <w:sz w:val="24"/>
          <w:szCs w:val="20"/>
        </w:rPr>
        <w:t>Papers</w:t>
      </w:r>
      <w:r w:rsidR="004D712D">
        <w:rPr>
          <w:rFonts w:ascii="Times New Roman" w:eastAsia="Times New Roman" w:hAnsi="Times New Roman" w:cs="Times New Roman"/>
          <w:b/>
          <w:sz w:val="24"/>
          <w:szCs w:val="20"/>
        </w:rPr>
        <w:t>)</w:t>
      </w:r>
    </w:p>
    <w:p w:rsidR="00BC111A" w:rsidRPr="00276E31" w:rsidRDefault="00BC111A" w:rsidP="00276E31">
      <w:pPr>
        <w:pStyle w:val="ListParagraph"/>
        <w:widowControl w:val="0"/>
        <w:numPr>
          <w:ilvl w:val="0"/>
          <w:numId w:val="15"/>
        </w:numPr>
        <w:spacing w:before="1" w:after="0" w:line="360" w:lineRule="auto"/>
        <w:jc w:val="both"/>
        <w:rPr>
          <w:rFonts w:ascii="Times New Roman" w:eastAsia="Times New Roman" w:hAnsi="Times New Roman" w:cs="Times New Roman"/>
          <w:bCs/>
          <w:sz w:val="24"/>
          <w:szCs w:val="20"/>
        </w:rPr>
      </w:pPr>
      <w:r w:rsidRPr="00276E31">
        <w:rPr>
          <w:rFonts w:ascii="Times New Roman" w:eastAsia="Times New Roman" w:hAnsi="Times New Roman" w:cs="Times New Roman"/>
          <w:bCs/>
          <w:sz w:val="24"/>
          <w:szCs w:val="20"/>
        </w:rPr>
        <w:t>Blurring the lines: Is there a need to rethink industrial marketing? (Wind)</w:t>
      </w:r>
    </w:p>
    <w:p w:rsidR="00BC111A" w:rsidRPr="00276E31" w:rsidRDefault="00BC111A" w:rsidP="00276E31">
      <w:pPr>
        <w:pStyle w:val="ListParagraph"/>
        <w:widowControl w:val="0"/>
        <w:numPr>
          <w:ilvl w:val="0"/>
          <w:numId w:val="15"/>
        </w:numPr>
        <w:spacing w:before="1" w:after="0" w:line="360" w:lineRule="auto"/>
        <w:jc w:val="both"/>
        <w:rPr>
          <w:rFonts w:ascii="Times New Roman" w:eastAsia="Times New Roman" w:hAnsi="Times New Roman" w:cs="Times New Roman"/>
          <w:bCs/>
          <w:sz w:val="24"/>
          <w:szCs w:val="20"/>
        </w:rPr>
      </w:pPr>
      <w:r w:rsidRPr="00276E31">
        <w:rPr>
          <w:rFonts w:ascii="Times New Roman" w:eastAsia="Times New Roman" w:hAnsi="Times New Roman" w:cs="Times New Roman"/>
          <w:bCs/>
          <w:sz w:val="24"/>
          <w:szCs w:val="20"/>
        </w:rPr>
        <w:t>Major Sales: Who Really Does the Buying? (Bonoma)</w:t>
      </w:r>
    </w:p>
    <w:p w:rsidR="00BC111A" w:rsidRPr="00276E31" w:rsidRDefault="00BC111A" w:rsidP="00276E31">
      <w:pPr>
        <w:pStyle w:val="ListParagraph"/>
        <w:widowControl w:val="0"/>
        <w:numPr>
          <w:ilvl w:val="0"/>
          <w:numId w:val="15"/>
        </w:numPr>
        <w:spacing w:before="1" w:after="0" w:line="360" w:lineRule="auto"/>
        <w:jc w:val="both"/>
        <w:rPr>
          <w:rFonts w:ascii="Times New Roman" w:eastAsia="Times New Roman" w:hAnsi="Times New Roman" w:cs="Times New Roman"/>
          <w:bCs/>
          <w:sz w:val="24"/>
          <w:szCs w:val="20"/>
        </w:rPr>
      </w:pPr>
      <w:r w:rsidRPr="00276E31">
        <w:rPr>
          <w:rFonts w:ascii="Times New Roman" w:eastAsia="Times New Roman" w:hAnsi="Times New Roman" w:cs="Times New Roman"/>
          <w:bCs/>
          <w:sz w:val="24"/>
          <w:szCs w:val="20"/>
        </w:rPr>
        <w:t>An integrated Model of Buyer-Seller Relationships (Wilson)</w:t>
      </w:r>
    </w:p>
    <w:p w:rsidR="00BC111A" w:rsidRPr="00276E31" w:rsidRDefault="004D712D" w:rsidP="00276E31">
      <w:pPr>
        <w:pStyle w:val="ListParagraph"/>
        <w:widowControl w:val="0"/>
        <w:numPr>
          <w:ilvl w:val="0"/>
          <w:numId w:val="15"/>
        </w:numPr>
        <w:spacing w:before="1" w:after="0" w:line="360" w:lineRule="auto"/>
        <w:jc w:val="both"/>
        <w:rPr>
          <w:rFonts w:ascii="Times New Roman" w:eastAsia="Times New Roman" w:hAnsi="Times New Roman" w:cs="Times New Roman"/>
          <w:bCs/>
          <w:sz w:val="24"/>
          <w:szCs w:val="20"/>
        </w:rPr>
      </w:pPr>
      <w:r w:rsidRPr="00276E31">
        <w:rPr>
          <w:rFonts w:ascii="Times New Roman" w:eastAsia="Times New Roman" w:hAnsi="Times New Roman" w:cs="Times New Roman"/>
          <w:bCs/>
          <w:sz w:val="24"/>
          <w:szCs w:val="20"/>
        </w:rPr>
        <w:t>Rethinking business segmentation: a conceptual model and strategic insights (Brotspies &amp; Weinstein)</w:t>
      </w:r>
    </w:p>
    <w:p w:rsidR="00BC111A" w:rsidRPr="00276E31" w:rsidRDefault="00BC111A" w:rsidP="00276E31">
      <w:pPr>
        <w:pStyle w:val="ListParagraph"/>
        <w:widowControl w:val="0"/>
        <w:numPr>
          <w:ilvl w:val="0"/>
          <w:numId w:val="15"/>
        </w:numPr>
        <w:spacing w:before="1" w:line="360" w:lineRule="auto"/>
        <w:jc w:val="both"/>
        <w:rPr>
          <w:rFonts w:ascii="Lucida Sans Unicode" w:eastAsia="Times New Roman" w:hAnsi="Lucida Sans Unicode" w:cs="Lucida Sans Unicode"/>
          <w:bCs/>
          <w:sz w:val="20"/>
          <w:szCs w:val="20"/>
        </w:rPr>
      </w:pPr>
      <w:r w:rsidRPr="00276E31">
        <w:rPr>
          <w:rFonts w:ascii="Times New Roman" w:eastAsia="Times New Roman" w:hAnsi="Times New Roman" w:cs="Times New Roman"/>
          <w:bCs/>
          <w:sz w:val="24"/>
          <w:szCs w:val="20"/>
        </w:rPr>
        <w:t xml:space="preserve">Marketing ‘value’ to price-sensitive customers during the Tendering process (Singh, </w:t>
      </w:r>
      <w:r w:rsidR="004D712D" w:rsidRPr="00276E31">
        <w:rPr>
          <w:rFonts w:ascii="Times New Roman" w:eastAsia="Times New Roman" w:hAnsi="Times New Roman" w:cs="Times New Roman"/>
          <w:bCs/>
          <w:sz w:val="24"/>
          <w:szCs w:val="20"/>
        </w:rPr>
        <w:t xml:space="preserve">Nayak &amp; </w:t>
      </w:r>
      <w:r w:rsidRPr="00276E31">
        <w:rPr>
          <w:rFonts w:ascii="Times New Roman" w:eastAsia="Times New Roman" w:hAnsi="Times New Roman" w:cs="Times New Roman"/>
          <w:bCs/>
          <w:sz w:val="24"/>
          <w:szCs w:val="20"/>
        </w:rPr>
        <w:t>Seshadri)</w:t>
      </w:r>
    </w:p>
    <w:p w:rsidR="004D712D" w:rsidRPr="00276E31" w:rsidRDefault="004D712D" w:rsidP="00276E31">
      <w:pPr>
        <w:spacing w:line="220" w:lineRule="atLeast"/>
        <w:jc w:val="both"/>
        <w:rPr>
          <w:rFonts w:ascii="Times New Roman" w:eastAsia="Times New Roman" w:hAnsi="Times New Roman" w:cs="Times New Roman"/>
          <w:b/>
          <w:sz w:val="24"/>
          <w:szCs w:val="20"/>
        </w:rPr>
      </w:pPr>
      <w:r w:rsidRPr="00276E31">
        <w:rPr>
          <w:rFonts w:ascii="Times New Roman" w:eastAsia="Times New Roman" w:hAnsi="Times New Roman" w:cs="Times New Roman"/>
          <w:b/>
          <w:sz w:val="24"/>
          <w:szCs w:val="20"/>
        </w:rPr>
        <w:t>Reports</w:t>
      </w:r>
    </w:p>
    <w:p w:rsidR="004D712D" w:rsidRPr="00276E31" w:rsidRDefault="004D712D" w:rsidP="00276E31">
      <w:pPr>
        <w:pStyle w:val="ListParagraph"/>
        <w:numPr>
          <w:ilvl w:val="0"/>
          <w:numId w:val="14"/>
        </w:numPr>
        <w:spacing w:after="0" w:line="360" w:lineRule="auto"/>
        <w:jc w:val="both"/>
        <w:rPr>
          <w:rFonts w:ascii="Times New Roman" w:eastAsia="Times New Roman" w:hAnsi="Times New Roman" w:cs="Times New Roman"/>
          <w:sz w:val="24"/>
          <w:szCs w:val="24"/>
        </w:rPr>
      </w:pPr>
      <w:r w:rsidRPr="00276E31">
        <w:rPr>
          <w:rFonts w:ascii="Times New Roman" w:eastAsia="Times New Roman" w:hAnsi="Times New Roman" w:cs="Times New Roman"/>
          <w:sz w:val="24"/>
          <w:szCs w:val="24"/>
        </w:rPr>
        <w:t>Tata Steel Annual Report</w:t>
      </w:r>
      <w:r w:rsidR="00276E31">
        <w:rPr>
          <w:rFonts w:ascii="Times New Roman" w:eastAsia="Times New Roman" w:hAnsi="Times New Roman" w:cs="Times New Roman"/>
          <w:sz w:val="24"/>
          <w:szCs w:val="24"/>
        </w:rPr>
        <w:t xml:space="preserve"> (online version)</w:t>
      </w:r>
    </w:p>
    <w:p w:rsidR="004D712D" w:rsidRPr="00276E31" w:rsidRDefault="00276E31" w:rsidP="00276E31">
      <w:pPr>
        <w:pStyle w:val="ListParagraph"/>
        <w:numPr>
          <w:ilvl w:val="0"/>
          <w:numId w:val="14"/>
        </w:numPr>
        <w:spacing w:after="0" w:line="360" w:lineRule="auto"/>
        <w:jc w:val="both"/>
        <w:rPr>
          <w:rFonts w:ascii="Lucida Sans Unicode" w:eastAsia="Times New Roman" w:hAnsi="Lucida Sans Unicode" w:cs="Lucida Sans Unicode"/>
          <w:sz w:val="20"/>
          <w:szCs w:val="20"/>
        </w:rPr>
      </w:pPr>
      <w:r w:rsidRPr="00276E31">
        <w:rPr>
          <w:rFonts w:ascii="Times New Roman" w:eastAsia="Times New Roman" w:hAnsi="Times New Roman" w:cs="Times New Roman"/>
          <w:sz w:val="24"/>
          <w:szCs w:val="24"/>
        </w:rPr>
        <w:t>B2B Trends: Augmenting the Marketing Organization for a Digital-first Future</w:t>
      </w:r>
      <w:r>
        <w:rPr>
          <w:rFonts w:ascii="Times New Roman" w:eastAsia="Times New Roman" w:hAnsi="Times New Roman" w:cs="Times New Roman"/>
          <w:sz w:val="24"/>
          <w:szCs w:val="24"/>
        </w:rPr>
        <w:t xml:space="preserve"> (ON24 &amp; Netline Corporation)</w:t>
      </w:r>
    </w:p>
    <w:p w:rsidR="00BC111A" w:rsidRPr="00276E31" w:rsidRDefault="00BC111A" w:rsidP="006C2004">
      <w:pPr>
        <w:spacing w:before="240" w:after="0" w:line="360" w:lineRule="auto"/>
        <w:jc w:val="both"/>
        <w:rPr>
          <w:rFonts w:ascii="Times New Roman" w:eastAsia="Times New Roman" w:hAnsi="Times New Roman" w:cs="Times New Roman"/>
          <w:bCs/>
          <w:sz w:val="24"/>
          <w:szCs w:val="24"/>
        </w:rPr>
      </w:pPr>
      <w:r w:rsidRPr="00276E31">
        <w:rPr>
          <w:rFonts w:ascii="Times New Roman" w:eastAsia="Times New Roman" w:hAnsi="Times New Roman" w:cs="Times New Roman"/>
          <w:b/>
          <w:sz w:val="24"/>
          <w:szCs w:val="24"/>
        </w:rPr>
        <w:t>C</w:t>
      </w:r>
      <w:r w:rsidR="006C2004">
        <w:rPr>
          <w:rFonts w:ascii="Times New Roman" w:eastAsia="Times New Roman" w:hAnsi="Times New Roman" w:cs="Times New Roman"/>
          <w:b/>
          <w:sz w:val="24"/>
          <w:szCs w:val="24"/>
        </w:rPr>
        <w:t>ases</w:t>
      </w:r>
      <w:r w:rsidR="00664DFF">
        <w:rPr>
          <w:rFonts w:ascii="Times New Roman" w:eastAsia="Times New Roman" w:hAnsi="Times New Roman" w:cs="Times New Roman"/>
          <w:b/>
          <w:sz w:val="24"/>
          <w:szCs w:val="24"/>
        </w:rPr>
        <w:t xml:space="preserve">/Contemporary articles </w:t>
      </w:r>
      <w:r w:rsidR="00664DFF" w:rsidRPr="00664DFF">
        <w:rPr>
          <w:rFonts w:ascii="Times New Roman" w:eastAsia="Times New Roman" w:hAnsi="Times New Roman" w:cs="Times New Roman"/>
          <w:sz w:val="24"/>
          <w:szCs w:val="24"/>
        </w:rPr>
        <w:t>(to be read and discussed in the class)</w:t>
      </w:r>
    </w:p>
    <w:p w:rsidR="00276E31" w:rsidRPr="006C2004" w:rsidRDefault="00276E31" w:rsidP="006C2004">
      <w:pPr>
        <w:pStyle w:val="ListParagraph"/>
        <w:numPr>
          <w:ilvl w:val="0"/>
          <w:numId w:val="16"/>
        </w:numPr>
        <w:spacing w:after="0" w:line="360" w:lineRule="auto"/>
        <w:jc w:val="both"/>
        <w:rPr>
          <w:rFonts w:ascii="Times New Roman" w:eastAsia="Times New Roman" w:hAnsi="Times New Roman" w:cs="Times New Roman"/>
          <w:bCs/>
          <w:sz w:val="24"/>
          <w:szCs w:val="24"/>
        </w:rPr>
      </w:pPr>
      <w:r w:rsidRPr="006C2004">
        <w:rPr>
          <w:rFonts w:ascii="Times New Roman" w:eastAsia="Times New Roman" w:hAnsi="Times New Roman" w:cs="Times New Roman"/>
          <w:bCs/>
          <w:sz w:val="24"/>
          <w:szCs w:val="24"/>
        </w:rPr>
        <w:t xml:space="preserve">Mini </w:t>
      </w:r>
      <w:r w:rsidR="006C2004" w:rsidRPr="006C2004">
        <w:rPr>
          <w:rFonts w:ascii="Times New Roman" w:eastAsia="Times New Roman" w:hAnsi="Times New Roman" w:cs="Times New Roman"/>
          <w:bCs/>
          <w:sz w:val="24"/>
          <w:szCs w:val="24"/>
        </w:rPr>
        <w:t>cases from the prescribed book</w:t>
      </w:r>
    </w:p>
    <w:p w:rsidR="0051630A" w:rsidRPr="006C2004" w:rsidRDefault="006C2004" w:rsidP="00AE7A42">
      <w:pPr>
        <w:pStyle w:val="ListParagraph"/>
        <w:numPr>
          <w:ilvl w:val="0"/>
          <w:numId w:val="16"/>
        </w:numPr>
        <w:spacing w:line="360" w:lineRule="auto"/>
        <w:jc w:val="both"/>
        <w:rPr>
          <w:rFonts w:ascii="Times New Roman" w:eastAsia="Times New Roman" w:hAnsi="Times New Roman" w:cs="Times New Roman"/>
          <w:bCs/>
          <w:sz w:val="24"/>
          <w:szCs w:val="24"/>
        </w:rPr>
      </w:pPr>
      <w:r w:rsidRPr="006C2004">
        <w:rPr>
          <w:rFonts w:ascii="Times New Roman" w:eastAsia="Times New Roman" w:hAnsi="Times New Roman" w:cs="Times New Roman"/>
          <w:bCs/>
          <w:sz w:val="24"/>
          <w:szCs w:val="24"/>
        </w:rPr>
        <w:t>Contemporary happenings</w:t>
      </w:r>
      <w:r w:rsidR="006A42FC">
        <w:rPr>
          <w:rFonts w:ascii="Times New Roman" w:eastAsia="Times New Roman" w:hAnsi="Times New Roman" w:cs="Times New Roman"/>
          <w:bCs/>
          <w:sz w:val="24"/>
          <w:szCs w:val="24"/>
        </w:rPr>
        <w:t>/articles/videos</w:t>
      </w:r>
    </w:p>
    <w:p w:rsidR="0051630A" w:rsidRDefault="0051630A" w:rsidP="00F07CA8">
      <w:pPr>
        <w:spacing w:after="0" w:line="360" w:lineRule="auto"/>
        <w:jc w:val="both"/>
        <w:rPr>
          <w:rFonts w:ascii="Times New Roman" w:hAnsi="Times New Roman" w:cs="Times New Roman"/>
          <w:b/>
          <w:bCs/>
          <w:sz w:val="28"/>
          <w:szCs w:val="28"/>
        </w:rPr>
      </w:pPr>
      <w:r w:rsidRPr="00E05B4C">
        <w:rPr>
          <w:rFonts w:ascii="Times New Roman" w:hAnsi="Times New Roman" w:cs="Times New Roman"/>
          <w:b/>
          <w:bCs/>
          <w:sz w:val="28"/>
          <w:szCs w:val="28"/>
        </w:rPr>
        <w:t>Pedagogy</w:t>
      </w:r>
      <w:r>
        <w:rPr>
          <w:rFonts w:ascii="Times New Roman" w:hAnsi="Times New Roman" w:cs="Times New Roman"/>
          <w:b/>
          <w:bCs/>
          <w:sz w:val="28"/>
          <w:szCs w:val="28"/>
        </w:rPr>
        <w:t xml:space="preserve"> and Students Workload</w:t>
      </w:r>
    </w:p>
    <w:p w:rsidR="00F07CA8" w:rsidRDefault="00F07CA8" w:rsidP="00AE7A42">
      <w:pPr>
        <w:spacing w:after="0" w:line="360" w:lineRule="auto"/>
        <w:jc w:val="both"/>
        <w:rPr>
          <w:rFonts w:ascii="Times New Roman" w:hAnsi="Times New Roman" w:cs="Times New Roman"/>
          <w:bCs/>
          <w:sz w:val="24"/>
          <w:szCs w:val="28"/>
        </w:rPr>
      </w:pPr>
      <w:r>
        <w:rPr>
          <w:rFonts w:ascii="Times New Roman" w:hAnsi="Times New Roman" w:cs="Times New Roman"/>
          <w:bCs/>
          <w:sz w:val="24"/>
          <w:szCs w:val="28"/>
        </w:rPr>
        <w:t>The pedagogy will include the following:</w:t>
      </w:r>
    </w:p>
    <w:p w:rsidR="00F07CA8" w:rsidRPr="00F07CA8" w:rsidRDefault="00F07CA8" w:rsidP="00F07CA8">
      <w:pPr>
        <w:pStyle w:val="ListParagraph"/>
        <w:numPr>
          <w:ilvl w:val="0"/>
          <w:numId w:val="17"/>
        </w:numPr>
        <w:spacing w:after="0" w:line="360" w:lineRule="auto"/>
        <w:jc w:val="both"/>
        <w:rPr>
          <w:rFonts w:ascii="Times New Roman" w:hAnsi="Times New Roman" w:cs="Times New Roman"/>
          <w:bCs/>
          <w:sz w:val="24"/>
          <w:szCs w:val="28"/>
        </w:rPr>
      </w:pPr>
      <w:r w:rsidRPr="00F07CA8">
        <w:rPr>
          <w:rFonts w:ascii="Times New Roman" w:hAnsi="Times New Roman" w:cs="Times New Roman"/>
          <w:bCs/>
          <w:sz w:val="24"/>
          <w:szCs w:val="28"/>
        </w:rPr>
        <w:t>Lectures</w:t>
      </w:r>
      <w:r>
        <w:rPr>
          <w:rFonts w:ascii="Times New Roman" w:hAnsi="Times New Roman" w:cs="Times New Roman"/>
          <w:bCs/>
          <w:sz w:val="24"/>
          <w:szCs w:val="28"/>
        </w:rPr>
        <w:t xml:space="preserve"> – Students are expected to read </w:t>
      </w:r>
      <w:r w:rsidR="006A42FC">
        <w:rPr>
          <w:rFonts w:ascii="Times New Roman" w:hAnsi="Times New Roman" w:cs="Times New Roman"/>
          <w:bCs/>
          <w:sz w:val="24"/>
          <w:szCs w:val="28"/>
        </w:rPr>
        <w:t>before coming to the class (will enhance understanding of the topic)</w:t>
      </w:r>
    </w:p>
    <w:p w:rsidR="00F07CA8" w:rsidRPr="00F07CA8" w:rsidRDefault="006A42FC" w:rsidP="00F07CA8">
      <w:pPr>
        <w:pStyle w:val="ListParagraph"/>
        <w:numPr>
          <w:ilvl w:val="0"/>
          <w:numId w:val="17"/>
        </w:numPr>
        <w:spacing w:after="0" w:line="360" w:lineRule="auto"/>
        <w:jc w:val="both"/>
        <w:rPr>
          <w:rFonts w:ascii="Times New Roman" w:hAnsi="Times New Roman" w:cs="Times New Roman"/>
          <w:bCs/>
          <w:sz w:val="24"/>
          <w:szCs w:val="28"/>
        </w:rPr>
      </w:pPr>
      <w:r>
        <w:rPr>
          <w:rFonts w:ascii="Times New Roman" w:hAnsi="Times New Roman" w:cs="Times New Roman"/>
          <w:bCs/>
          <w:sz w:val="24"/>
          <w:szCs w:val="28"/>
        </w:rPr>
        <w:t>In-class discussion of papers, reports, mini cases, and shared contemporary happenings/articles/videos – Students are expected to read before coming to the class (will enhance understanding of the topic)</w:t>
      </w:r>
    </w:p>
    <w:p w:rsidR="00F07CA8" w:rsidRDefault="00F07CA8" w:rsidP="00F07CA8">
      <w:pPr>
        <w:pStyle w:val="ListParagraph"/>
        <w:numPr>
          <w:ilvl w:val="0"/>
          <w:numId w:val="17"/>
        </w:numPr>
        <w:spacing w:line="360" w:lineRule="auto"/>
        <w:jc w:val="both"/>
        <w:rPr>
          <w:rFonts w:ascii="Times New Roman" w:hAnsi="Times New Roman" w:cs="Times New Roman"/>
          <w:bCs/>
          <w:sz w:val="24"/>
          <w:szCs w:val="28"/>
        </w:rPr>
      </w:pPr>
      <w:r w:rsidRPr="00F07CA8">
        <w:rPr>
          <w:rFonts w:ascii="Times New Roman" w:hAnsi="Times New Roman" w:cs="Times New Roman"/>
          <w:bCs/>
          <w:sz w:val="24"/>
          <w:szCs w:val="28"/>
        </w:rPr>
        <w:t>Group projects with designated individual contributions</w:t>
      </w:r>
      <w:r w:rsidR="006A42FC">
        <w:rPr>
          <w:rFonts w:ascii="Times New Roman" w:hAnsi="Times New Roman" w:cs="Times New Roman"/>
          <w:bCs/>
          <w:sz w:val="24"/>
          <w:szCs w:val="28"/>
        </w:rPr>
        <w:t>/components</w:t>
      </w:r>
    </w:p>
    <w:p w:rsidR="0051630A" w:rsidRDefault="006A42FC" w:rsidP="00AE7A42">
      <w:pPr>
        <w:spacing w:line="360" w:lineRule="auto"/>
        <w:jc w:val="both"/>
        <w:rPr>
          <w:rFonts w:ascii="Times New Roman" w:hAnsi="Times New Roman" w:cs="Times New Roman"/>
          <w:bCs/>
          <w:sz w:val="24"/>
          <w:szCs w:val="28"/>
        </w:rPr>
      </w:pPr>
      <w:r>
        <w:rPr>
          <w:rFonts w:ascii="Times New Roman" w:hAnsi="Times New Roman" w:cs="Times New Roman"/>
          <w:bCs/>
          <w:sz w:val="24"/>
          <w:szCs w:val="28"/>
        </w:rPr>
        <w:lastRenderedPageBreak/>
        <w:t>Week-wise workload (readings</w:t>
      </w:r>
      <w:r w:rsidR="008434E2">
        <w:rPr>
          <w:rFonts w:ascii="Times New Roman" w:hAnsi="Times New Roman" w:cs="Times New Roman"/>
          <w:bCs/>
          <w:sz w:val="24"/>
          <w:szCs w:val="28"/>
        </w:rPr>
        <w:t xml:space="preserve"> and project work)</w:t>
      </w:r>
      <w:r>
        <w:rPr>
          <w:rFonts w:ascii="Times New Roman" w:hAnsi="Times New Roman" w:cs="Times New Roman"/>
          <w:bCs/>
          <w:sz w:val="24"/>
          <w:szCs w:val="28"/>
        </w:rPr>
        <w:t xml:space="preserve"> expected from the students </w:t>
      </w:r>
      <w:r w:rsidR="008434E2">
        <w:rPr>
          <w:rFonts w:ascii="Times New Roman" w:hAnsi="Times New Roman" w:cs="Times New Roman"/>
          <w:bCs/>
          <w:sz w:val="24"/>
          <w:szCs w:val="28"/>
        </w:rPr>
        <w:t>is detailed</w:t>
      </w:r>
      <w:r>
        <w:rPr>
          <w:rFonts w:ascii="Times New Roman" w:hAnsi="Times New Roman" w:cs="Times New Roman"/>
          <w:bCs/>
          <w:sz w:val="24"/>
          <w:szCs w:val="28"/>
        </w:rPr>
        <w:t xml:space="preserve"> in the Session Plan</w:t>
      </w:r>
    </w:p>
    <w:p w:rsidR="0051630A" w:rsidRDefault="0051630A" w:rsidP="00AE7A42">
      <w:pPr>
        <w:spacing w:after="0" w:line="360" w:lineRule="auto"/>
        <w:jc w:val="both"/>
        <w:rPr>
          <w:rFonts w:ascii="Times New Roman" w:hAnsi="Times New Roman" w:cs="Times New Roman"/>
          <w:b/>
          <w:bCs/>
          <w:sz w:val="28"/>
          <w:szCs w:val="28"/>
        </w:rPr>
      </w:pPr>
      <w:r w:rsidRPr="00E05B4C">
        <w:rPr>
          <w:rFonts w:ascii="Times New Roman" w:hAnsi="Times New Roman" w:cs="Times New Roman"/>
          <w:b/>
          <w:bCs/>
          <w:sz w:val="28"/>
          <w:szCs w:val="28"/>
        </w:rPr>
        <w:t>Session Plan</w:t>
      </w:r>
    </w:p>
    <w:tbl>
      <w:tblPr>
        <w:tblStyle w:val="TableGrid"/>
        <w:tblW w:w="9997" w:type="dxa"/>
        <w:tblLook w:val="04A0"/>
      </w:tblPr>
      <w:tblGrid>
        <w:gridCol w:w="1056"/>
        <w:gridCol w:w="3102"/>
        <w:gridCol w:w="2790"/>
        <w:gridCol w:w="3049"/>
      </w:tblGrid>
      <w:tr w:rsidR="00EF2917" w:rsidRPr="00E86655" w:rsidTr="00A86A6A">
        <w:trPr>
          <w:trHeight w:val="503"/>
        </w:trPr>
        <w:tc>
          <w:tcPr>
            <w:tcW w:w="1056" w:type="dxa"/>
          </w:tcPr>
          <w:p w:rsidR="00EF2917" w:rsidRPr="00E86655" w:rsidRDefault="00EF2917" w:rsidP="00E86655">
            <w:pPr>
              <w:spacing w:line="276" w:lineRule="auto"/>
              <w:jc w:val="center"/>
              <w:rPr>
                <w:rFonts w:ascii="Times New Roman" w:hAnsi="Times New Roman"/>
                <w:b/>
                <w:bCs/>
                <w:szCs w:val="22"/>
                <w:lang w:val="en-US"/>
              </w:rPr>
            </w:pPr>
            <w:r w:rsidRPr="00E86655">
              <w:rPr>
                <w:rFonts w:ascii="Times New Roman" w:hAnsi="Times New Roman"/>
                <w:b/>
                <w:bCs/>
                <w:szCs w:val="22"/>
                <w:lang w:val="en-US"/>
              </w:rPr>
              <w:t>Session</w:t>
            </w:r>
          </w:p>
        </w:tc>
        <w:tc>
          <w:tcPr>
            <w:tcW w:w="3102" w:type="dxa"/>
          </w:tcPr>
          <w:p w:rsidR="00EF2917" w:rsidRPr="00E86655" w:rsidRDefault="00EF2917" w:rsidP="00E86655">
            <w:pPr>
              <w:spacing w:line="276" w:lineRule="auto"/>
              <w:jc w:val="center"/>
              <w:rPr>
                <w:rFonts w:ascii="Times New Roman" w:hAnsi="Times New Roman"/>
                <w:b/>
                <w:bCs/>
                <w:szCs w:val="22"/>
                <w:lang w:val="en-US"/>
              </w:rPr>
            </w:pPr>
            <w:r w:rsidRPr="00E86655">
              <w:rPr>
                <w:rFonts w:ascii="Times New Roman" w:hAnsi="Times New Roman"/>
                <w:b/>
                <w:bCs/>
                <w:szCs w:val="22"/>
                <w:lang w:val="en-US"/>
              </w:rPr>
              <w:t>Topics</w:t>
            </w:r>
          </w:p>
        </w:tc>
        <w:tc>
          <w:tcPr>
            <w:tcW w:w="2790" w:type="dxa"/>
          </w:tcPr>
          <w:p w:rsidR="00EF2917" w:rsidRPr="00E86655" w:rsidRDefault="00EF2917" w:rsidP="00E86655">
            <w:pPr>
              <w:spacing w:line="276" w:lineRule="auto"/>
              <w:jc w:val="center"/>
              <w:rPr>
                <w:rFonts w:ascii="Times New Roman" w:hAnsi="Times New Roman"/>
                <w:b/>
                <w:bCs/>
                <w:szCs w:val="22"/>
                <w:lang w:val="en-US"/>
              </w:rPr>
            </w:pPr>
            <w:r w:rsidRPr="00E86655">
              <w:rPr>
                <w:rFonts w:ascii="Times New Roman" w:hAnsi="Times New Roman"/>
                <w:b/>
                <w:bCs/>
                <w:szCs w:val="22"/>
                <w:lang w:val="en-US"/>
              </w:rPr>
              <w:t>Session Learning(s)</w:t>
            </w:r>
          </w:p>
        </w:tc>
        <w:tc>
          <w:tcPr>
            <w:tcW w:w="3049" w:type="dxa"/>
          </w:tcPr>
          <w:p w:rsidR="00EF2917" w:rsidRPr="00E86655" w:rsidRDefault="00EF2917" w:rsidP="00E86655">
            <w:pPr>
              <w:spacing w:line="276" w:lineRule="auto"/>
              <w:jc w:val="center"/>
              <w:rPr>
                <w:rFonts w:ascii="Times New Roman" w:hAnsi="Times New Roman"/>
                <w:b/>
                <w:bCs/>
                <w:szCs w:val="22"/>
                <w:lang w:val="en-US"/>
              </w:rPr>
            </w:pPr>
            <w:r w:rsidRPr="00E86655">
              <w:rPr>
                <w:rFonts w:ascii="Times New Roman" w:hAnsi="Times New Roman"/>
                <w:b/>
                <w:bCs/>
                <w:szCs w:val="22"/>
                <w:lang w:val="en-US"/>
              </w:rPr>
              <w:t>Reading Materials</w:t>
            </w:r>
          </w:p>
        </w:tc>
      </w:tr>
      <w:tr w:rsidR="00EF2917" w:rsidRPr="00E86655" w:rsidTr="00A86A6A">
        <w:trPr>
          <w:trHeight w:val="800"/>
        </w:trPr>
        <w:tc>
          <w:tcPr>
            <w:tcW w:w="1056" w:type="dxa"/>
          </w:tcPr>
          <w:p w:rsidR="00EF2917" w:rsidRPr="00E86655" w:rsidRDefault="00EF2917" w:rsidP="00E86655">
            <w:pPr>
              <w:spacing w:line="276" w:lineRule="auto"/>
              <w:jc w:val="both"/>
              <w:rPr>
                <w:rFonts w:ascii="Times New Roman" w:hAnsi="Times New Roman"/>
                <w:szCs w:val="22"/>
                <w:lang w:val="en-US"/>
              </w:rPr>
            </w:pPr>
            <w:r w:rsidRPr="00E86655">
              <w:rPr>
                <w:rFonts w:ascii="Times New Roman" w:hAnsi="Times New Roman"/>
                <w:szCs w:val="22"/>
                <w:lang w:val="en-US"/>
              </w:rPr>
              <w:t>1</w:t>
            </w:r>
          </w:p>
        </w:tc>
        <w:tc>
          <w:tcPr>
            <w:tcW w:w="3102" w:type="dxa"/>
          </w:tcPr>
          <w:p w:rsidR="00EF2917" w:rsidRPr="00E86655" w:rsidRDefault="00211C66" w:rsidP="00A86A6A">
            <w:pPr>
              <w:spacing w:line="276" w:lineRule="auto"/>
              <w:rPr>
                <w:rFonts w:ascii="Times New Roman" w:hAnsi="Times New Roman"/>
                <w:szCs w:val="22"/>
                <w:lang w:val="en-US"/>
              </w:rPr>
            </w:pPr>
            <w:r w:rsidRPr="00E86655">
              <w:rPr>
                <w:rFonts w:ascii="Times New Roman" w:hAnsi="Times New Roman"/>
                <w:bCs/>
                <w:szCs w:val="22"/>
              </w:rPr>
              <w:t>Perspective of B2B Marketing</w:t>
            </w:r>
          </w:p>
        </w:tc>
        <w:tc>
          <w:tcPr>
            <w:tcW w:w="2790" w:type="dxa"/>
          </w:tcPr>
          <w:p w:rsidR="00EF2917" w:rsidRPr="00E86655" w:rsidRDefault="00E86655" w:rsidP="00A86A6A">
            <w:pPr>
              <w:spacing w:line="276" w:lineRule="auto"/>
              <w:rPr>
                <w:rFonts w:ascii="Times New Roman" w:hAnsi="Times New Roman"/>
                <w:szCs w:val="22"/>
                <w:lang w:val="en-US"/>
              </w:rPr>
            </w:pPr>
            <w:r>
              <w:rPr>
                <w:rFonts w:ascii="Times New Roman" w:hAnsi="Times New Roman"/>
                <w:szCs w:val="22"/>
                <w:lang w:val="en-US"/>
              </w:rPr>
              <w:t>Introduction to B2B as opposed to B2C</w:t>
            </w:r>
          </w:p>
        </w:tc>
        <w:tc>
          <w:tcPr>
            <w:tcW w:w="3049" w:type="dxa"/>
          </w:tcPr>
          <w:p w:rsidR="00211C66" w:rsidRPr="00E86655" w:rsidRDefault="00AA17C3" w:rsidP="00E86655">
            <w:pPr>
              <w:widowControl w:val="0"/>
              <w:numPr>
                <w:ilvl w:val="0"/>
                <w:numId w:val="18"/>
              </w:numPr>
              <w:spacing w:before="1" w:line="276" w:lineRule="auto"/>
              <w:ind w:left="321" w:hanging="321"/>
              <w:rPr>
                <w:rFonts w:ascii="Times New Roman" w:hAnsi="Times New Roman"/>
                <w:bCs/>
                <w:szCs w:val="22"/>
              </w:rPr>
            </w:pPr>
            <w:r w:rsidRPr="00E86655">
              <w:rPr>
                <w:rFonts w:ascii="Times New Roman" w:hAnsi="Times New Roman"/>
                <w:bCs/>
                <w:szCs w:val="22"/>
              </w:rPr>
              <w:t>Blurring the Lines (</w:t>
            </w:r>
            <w:r w:rsidR="00211C66" w:rsidRPr="00E86655">
              <w:rPr>
                <w:rFonts w:ascii="Times New Roman" w:hAnsi="Times New Roman"/>
                <w:bCs/>
                <w:szCs w:val="22"/>
              </w:rPr>
              <w:t>Wind</w:t>
            </w:r>
            <w:r w:rsidRPr="00E86655">
              <w:rPr>
                <w:rFonts w:ascii="Times New Roman" w:hAnsi="Times New Roman"/>
                <w:bCs/>
                <w:szCs w:val="22"/>
              </w:rPr>
              <w:t>)</w:t>
            </w:r>
          </w:p>
          <w:p w:rsidR="00EF2917" w:rsidRPr="00E86655" w:rsidRDefault="00211C66" w:rsidP="00E86655">
            <w:pPr>
              <w:widowControl w:val="0"/>
              <w:numPr>
                <w:ilvl w:val="0"/>
                <w:numId w:val="18"/>
              </w:numPr>
              <w:spacing w:before="1" w:line="276" w:lineRule="auto"/>
              <w:ind w:left="321" w:hanging="321"/>
              <w:rPr>
                <w:rFonts w:ascii="Times New Roman" w:hAnsi="Times New Roman"/>
                <w:bCs/>
                <w:szCs w:val="22"/>
              </w:rPr>
            </w:pPr>
            <w:r w:rsidRPr="00E86655">
              <w:rPr>
                <w:rFonts w:ascii="Times New Roman" w:hAnsi="Times New Roman"/>
                <w:bCs/>
                <w:szCs w:val="22"/>
              </w:rPr>
              <w:t>Chapter 1 (Textbook)</w:t>
            </w:r>
          </w:p>
        </w:tc>
      </w:tr>
      <w:tr w:rsidR="00211C66" w:rsidRPr="00E86655" w:rsidTr="00A86A6A">
        <w:trPr>
          <w:trHeight w:val="412"/>
        </w:trPr>
        <w:tc>
          <w:tcPr>
            <w:tcW w:w="1056" w:type="dxa"/>
          </w:tcPr>
          <w:p w:rsidR="00211C66" w:rsidRPr="00E86655" w:rsidRDefault="00211C66" w:rsidP="00E86655">
            <w:pPr>
              <w:spacing w:line="276" w:lineRule="auto"/>
              <w:jc w:val="both"/>
              <w:rPr>
                <w:rFonts w:ascii="Times New Roman" w:hAnsi="Times New Roman"/>
                <w:szCs w:val="22"/>
                <w:lang w:val="en-US"/>
              </w:rPr>
            </w:pPr>
            <w:r w:rsidRPr="00E86655">
              <w:rPr>
                <w:rFonts w:ascii="Times New Roman" w:hAnsi="Times New Roman"/>
                <w:szCs w:val="22"/>
                <w:lang w:val="en-US"/>
              </w:rPr>
              <w:t>2</w:t>
            </w:r>
          </w:p>
        </w:tc>
        <w:tc>
          <w:tcPr>
            <w:tcW w:w="3102" w:type="dxa"/>
          </w:tcPr>
          <w:p w:rsidR="00211C66" w:rsidRPr="00E86655" w:rsidRDefault="00211C66" w:rsidP="00A86A6A">
            <w:pPr>
              <w:spacing w:before="1" w:line="276" w:lineRule="auto"/>
              <w:ind w:left="709" w:hanging="709"/>
              <w:rPr>
                <w:rFonts w:ascii="Times New Roman" w:hAnsi="Times New Roman"/>
                <w:bCs/>
                <w:szCs w:val="22"/>
              </w:rPr>
            </w:pPr>
            <w:r w:rsidRPr="00E86655">
              <w:rPr>
                <w:rFonts w:ascii="Times New Roman" w:hAnsi="Times New Roman"/>
                <w:bCs/>
                <w:szCs w:val="22"/>
              </w:rPr>
              <w:t>The Market</w:t>
            </w:r>
          </w:p>
        </w:tc>
        <w:tc>
          <w:tcPr>
            <w:tcW w:w="2790" w:type="dxa"/>
          </w:tcPr>
          <w:p w:rsidR="00211C66" w:rsidRPr="00E86655" w:rsidRDefault="00E86655" w:rsidP="00A86A6A">
            <w:pPr>
              <w:spacing w:before="1" w:line="276" w:lineRule="auto"/>
              <w:rPr>
                <w:rFonts w:ascii="Times New Roman" w:hAnsi="Times New Roman"/>
                <w:bCs/>
                <w:szCs w:val="22"/>
              </w:rPr>
            </w:pPr>
            <w:r>
              <w:rPr>
                <w:rFonts w:ascii="Times New Roman" w:hAnsi="Times New Roman"/>
                <w:bCs/>
                <w:szCs w:val="22"/>
              </w:rPr>
              <w:t>Understanding the idea of markets in B2B</w:t>
            </w:r>
          </w:p>
        </w:tc>
        <w:tc>
          <w:tcPr>
            <w:tcW w:w="3049" w:type="dxa"/>
          </w:tcPr>
          <w:p w:rsidR="00211C66" w:rsidRPr="00E86655" w:rsidRDefault="00C123AC" w:rsidP="00E86655">
            <w:pPr>
              <w:pStyle w:val="ListParagraph"/>
              <w:numPr>
                <w:ilvl w:val="0"/>
                <w:numId w:val="21"/>
              </w:numPr>
              <w:spacing w:line="276" w:lineRule="auto"/>
              <w:rPr>
                <w:rFonts w:ascii="Times New Roman" w:hAnsi="Times New Roman"/>
                <w:szCs w:val="22"/>
                <w:lang w:val="en-US"/>
              </w:rPr>
            </w:pPr>
            <w:r w:rsidRPr="00E86655">
              <w:rPr>
                <w:rFonts w:ascii="Times New Roman" w:hAnsi="Times New Roman"/>
                <w:szCs w:val="22"/>
                <w:lang w:val="en-US"/>
              </w:rPr>
              <w:t>Chapter 2 (Section 2.1)</w:t>
            </w:r>
          </w:p>
        </w:tc>
      </w:tr>
      <w:tr w:rsidR="00211C66" w:rsidRPr="00E86655" w:rsidTr="00A86A6A">
        <w:trPr>
          <w:trHeight w:val="427"/>
        </w:trPr>
        <w:tc>
          <w:tcPr>
            <w:tcW w:w="1056" w:type="dxa"/>
          </w:tcPr>
          <w:p w:rsidR="00211C66" w:rsidRPr="00E86655" w:rsidRDefault="00211C66" w:rsidP="00E86655">
            <w:pPr>
              <w:spacing w:line="276" w:lineRule="auto"/>
              <w:jc w:val="both"/>
              <w:rPr>
                <w:rFonts w:ascii="Times New Roman" w:hAnsi="Times New Roman"/>
                <w:szCs w:val="22"/>
              </w:rPr>
            </w:pPr>
            <w:r w:rsidRPr="00E86655">
              <w:rPr>
                <w:rFonts w:ascii="Times New Roman" w:hAnsi="Times New Roman"/>
                <w:szCs w:val="22"/>
              </w:rPr>
              <w:t>3</w:t>
            </w:r>
          </w:p>
        </w:tc>
        <w:tc>
          <w:tcPr>
            <w:tcW w:w="3102" w:type="dxa"/>
          </w:tcPr>
          <w:p w:rsidR="00C123AC" w:rsidRPr="00E86655" w:rsidRDefault="00C123AC" w:rsidP="00E86655">
            <w:pPr>
              <w:spacing w:before="1" w:line="276" w:lineRule="auto"/>
              <w:ind w:left="709" w:hanging="709"/>
              <w:rPr>
                <w:rFonts w:ascii="Times New Roman" w:hAnsi="Times New Roman"/>
                <w:bCs/>
                <w:szCs w:val="22"/>
              </w:rPr>
            </w:pPr>
            <w:r w:rsidRPr="00E86655">
              <w:rPr>
                <w:rFonts w:ascii="Times New Roman" w:hAnsi="Times New Roman"/>
                <w:bCs/>
                <w:szCs w:val="22"/>
              </w:rPr>
              <w:t xml:space="preserve">Organizational Buying </w:t>
            </w:r>
          </w:p>
          <w:p w:rsidR="00211C66" w:rsidRPr="00E86655" w:rsidRDefault="00C123AC" w:rsidP="00A86A6A">
            <w:pPr>
              <w:spacing w:line="276" w:lineRule="auto"/>
              <w:rPr>
                <w:rFonts w:ascii="Times New Roman" w:hAnsi="Times New Roman"/>
                <w:szCs w:val="22"/>
              </w:rPr>
            </w:pPr>
            <w:r w:rsidRPr="00E86655">
              <w:rPr>
                <w:rFonts w:ascii="Times New Roman" w:hAnsi="Times New Roman"/>
                <w:bCs/>
                <w:szCs w:val="22"/>
              </w:rPr>
              <w:t>Behaviour</w:t>
            </w:r>
          </w:p>
        </w:tc>
        <w:tc>
          <w:tcPr>
            <w:tcW w:w="2790" w:type="dxa"/>
          </w:tcPr>
          <w:p w:rsidR="00211C66" w:rsidRPr="00E86655" w:rsidRDefault="00E86655" w:rsidP="00A86A6A">
            <w:pPr>
              <w:spacing w:line="276" w:lineRule="auto"/>
              <w:rPr>
                <w:rFonts w:ascii="Times New Roman" w:hAnsi="Times New Roman"/>
                <w:szCs w:val="22"/>
              </w:rPr>
            </w:pPr>
            <w:r>
              <w:rPr>
                <w:rFonts w:ascii="Times New Roman" w:hAnsi="Times New Roman"/>
                <w:szCs w:val="22"/>
              </w:rPr>
              <w:t>Understanding the concepts in OBB</w:t>
            </w:r>
          </w:p>
        </w:tc>
        <w:tc>
          <w:tcPr>
            <w:tcW w:w="3049" w:type="dxa"/>
          </w:tcPr>
          <w:p w:rsidR="00C123AC" w:rsidRPr="00E86655" w:rsidRDefault="00C123AC" w:rsidP="00E86655">
            <w:pPr>
              <w:widowControl w:val="0"/>
              <w:numPr>
                <w:ilvl w:val="0"/>
                <w:numId w:val="19"/>
              </w:numPr>
              <w:spacing w:before="1" w:line="276" w:lineRule="auto"/>
              <w:ind w:left="321" w:hanging="321"/>
              <w:rPr>
                <w:rFonts w:ascii="Times New Roman" w:hAnsi="Times New Roman"/>
                <w:bCs/>
                <w:szCs w:val="22"/>
              </w:rPr>
            </w:pPr>
            <w:r w:rsidRPr="00E86655">
              <w:rPr>
                <w:rFonts w:ascii="Times New Roman" w:hAnsi="Times New Roman"/>
                <w:bCs/>
                <w:szCs w:val="22"/>
              </w:rPr>
              <w:t>Major Sale</w:t>
            </w:r>
            <w:r w:rsidR="00AA17C3" w:rsidRPr="00E86655">
              <w:rPr>
                <w:rFonts w:ascii="Times New Roman" w:hAnsi="Times New Roman"/>
                <w:bCs/>
                <w:szCs w:val="22"/>
              </w:rPr>
              <w:t>s: Who Really Does the Buying (</w:t>
            </w:r>
            <w:r w:rsidRPr="00E86655">
              <w:rPr>
                <w:rFonts w:ascii="Times New Roman" w:hAnsi="Times New Roman"/>
                <w:bCs/>
                <w:szCs w:val="22"/>
              </w:rPr>
              <w:t>Bonoma</w:t>
            </w:r>
            <w:r w:rsidR="00AA17C3" w:rsidRPr="00E86655">
              <w:rPr>
                <w:rFonts w:ascii="Times New Roman" w:hAnsi="Times New Roman"/>
                <w:bCs/>
                <w:szCs w:val="22"/>
              </w:rPr>
              <w:t>)</w:t>
            </w:r>
          </w:p>
          <w:p w:rsidR="00211C66" w:rsidRPr="00E86655" w:rsidRDefault="00C123AC" w:rsidP="00E86655">
            <w:pPr>
              <w:widowControl w:val="0"/>
              <w:numPr>
                <w:ilvl w:val="0"/>
                <w:numId w:val="19"/>
              </w:numPr>
              <w:spacing w:before="1" w:line="276" w:lineRule="auto"/>
              <w:ind w:left="321" w:hanging="321"/>
              <w:rPr>
                <w:rFonts w:ascii="Times New Roman" w:hAnsi="Times New Roman"/>
                <w:bCs/>
                <w:szCs w:val="22"/>
              </w:rPr>
            </w:pPr>
            <w:r w:rsidRPr="00E86655">
              <w:rPr>
                <w:rFonts w:ascii="Times New Roman" w:hAnsi="Times New Roman"/>
                <w:bCs/>
                <w:szCs w:val="22"/>
              </w:rPr>
              <w:t>Chapter 2 (Sections 2.2 to 2.5)</w:t>
            </w:r>
          </w:p>
        </w:tc>
      </w:tr>
      <w:tr w:rsidR="00211C66" w:rsidRPr="00E86655" w:rsidTr="00A86A6A">
        <w:trPr>
          <w:trHeight w:val="427"/>
        </w:trPr>
        <w:tc>
          <w:tcPr>
            <w:tcW w:w="1056" w:type="dxa"/>
          </w:tcPr>
          <w:p w:rsidR="00211C66" w:rsidRPr="00E86655" w:rsidRDefault="00211C66" w:rsidP="00E86655">
            <w:pPr>
              <w:spacing w:line="276" w:lineRule="auto"/>
              <w:jc w:val="both"/>
              <w:rPr>
                <w:rFonts w:ascii="Times New Roman" w:hAnsi="Times New Roman"/>
                <w:szCs w:val="22"/>
              </w:rPr>
            </w:pPr>
            <w:r w:rsidRPr="00E86655">
              <w:rPr>
                <w:rFonts w:ascii="Times New Roman" w:hAnsi="Times New Roman"/>
                <w:szCs w:val="22"/>
              </w:rPr>
              <w:t>4</w:t>
            </w:r>
          </w:p>
        </w:tc>
        <w:tc>
          <w:tcPr>
            <w:tcW w:w="3102" w:type="dxa"/>
          </w:tcPr>
          <w:p w:rsidR="00C123AC" w:rsidRPr="00E86655" w:rsidRDefault="00C123AC" w:rsidP="00E86655">
            <w:pPr>
              <w:spacing w:before="1" w:line="276" w:lineRule="auto"/>
              <w:ind w:left="709" w:hanging="709"/>
              <w:rPr>
                <w:rFonts w:ascii="Times New Roman" w:hAnsi="Times New Roman"/>
                <w:bCs/>
                <w:szCs w:val="22"/>
              </w:rPr>
            </w:pPr>
            <w:r w:rsidRPr="00E86655">
              <w:rPr>
                <w:rFonts w:ascii="Times New Roman" w:hAnsi="Times New Roman"/>
                <w:bCs/>
                <w:szCs w:val="22"/>
              </w:rPr>
              <w:t xml:space="preserve">Customer Relationship </w:t>
            </w:r>
          </w:p>
          <w:p w:rsidR="00211C66" w:rsidRPr="00E86655" w:rsidRDefault="00C123AC" w:rsidP="00A86A6A">
            <w:pPr>
              <w:spacing w:line="276" w:lineRule="auto"/>
              <w:rPr>
                <w:rFonts w:ascii="Times New Roman" w:hAnsi="Times New Roman"/>
                <w:szCs w:val="22"/>
              </w:rPr>
            </w:pPr>
            <w:r w:rsidRPr="00E86655">
              <w:rPr>
                <w:rFonts w:ascii="Times New Roman" w:hAnsi="Times New Roman"/>
                <w:bCs/>
                <w:szCs w:val="22"/>
              </w:rPr>
              <w:t>Management</w:t>
            </w:r>
          </w:p>
        </w:tc>
        <w:tc>
          <w:tcPr>
            <w:tcW w:w="2790" w:type="dxa"/>
          </w:tcPr>
          <w:p w:rsidR="00211C66" w:rsidRPr="00E86655" w:rsidRDefault="00E86655" w:rsidP="00A86A6A">
            <w:pPr>
              <w:spacing w:line="276" w:lineRule="auto"/>
              <w:rPr>
                <w:rFonts w:ascii="Times New Roman" w:hAnsi="Times New Roman"/>
                <w:szCs w:val="22"/>
              </w:rPr>
            </w:pPr>
            <w:r>
              <w:rPr>
                <w:rFonts w:ascii="Times New Roman" w:hAnsi="Times New Roman"/>
                <w:szCs w:val="22"/>
              </w:rPr>
              <w:t>Introduction to CRM, its importance</w:t>
            </w:r>
            <w:r w:rsidR="004C772F">
              <w:rPr>
                <w:rFonts w:ascii="Times New Roman" w:hAnsi="Times New Roman"/>
                <w:szCs w:val="22"/>
              </w:rPr>
              <w:t>, B2B relationships</w:t>
            </w:r>
          </w:p>
        </w:tc>
        <w:tc>
          <w:tcPr>
            <w:tcW w:w="3049" w:type="dxa"/>
          </w:tcPr>
          <w:p w:rsidR="00C123AC" w:rsidRPr="00E86655" w:rsidRDefault="00AA17C3" w:rsidP="00E86655">
            <w:pPr>
              <w:widowControl w:val="0"/>
              <w:numPr>
                <w:ilvl w:val="0"/>
                <w:numId w:val="19"/>
              </w:numPr>
              <w:spacing w:before="1" w:line="276" w:lineRule="auto"/>
              <w:ind w:left="321" w:hanging="321"/>
              <w:rPr>
                <w:rFonts w:ascii="Times New Roman" w:hAnsi="Times New Roman"/>
                <w:bCs/>
                <w:szCs w:val="22"/>
              </w:rPr>
            </w:pPr>
            <w:r w:rsidRPr="00E86655">
              <w:rPr>
                <w:rFonts w:ascii="Times New Roman" w:hAnsi="Times New Roman"/>
                <w:bCs/>
                <w:szCs w:val="22"/>
              </w:rPr>
              <w:t xml:space="preserve">An </w:t>
            </w:r>
            <w:r w:rsidR="00C123AC" w:rsidRPr="00E86655">
              <w:rPr>
                <w:rFonts w:ascii="Times New Roman" w:hAnsi="Times New Roman"/>
                <w:bCs/>
                <w:szCs w:val="22"/>
              </w:rPr>
              <w:t>I</w:t>
            </w:r>
            <w:r w:rsidRPr="00E86655">
              <w:rPr>
                <w:rFonts w:ascii="Times New Roman" w:hAnsi="Times New Roman"/>
                <w:bCs/>
                <w:szCs w:val="22"/>
              </w:rPr>
              <w:t>ntegrated Model of Buyer-Seller Relationships (</w:t>
            </w:r>
            <w:r w:rsidR="00C123AC" w:rsidRPr="00E86655">
              <w:rPr>
                <w:rFonts w:ascii="Times New Roman" w:hAnsi="Times New Roman"/>
                <w:bCs/>
                <w:szCs w:val="22"/>
              </w:rPr>
              <w:t>Wilson</w:t>
            </w:r>
            <w:r w:rsidRPr="00E86655">
              <w:rPr>
                <w:rFonts w:ascii="Times New Roman" w:hAnsi="Times New Roman"/>
                <w:bCs/>
                <w:szCs w:val="22"/>
              </w:rPr>
              <w:t>)</w:t>
            </w:r>
          </w:p>
          <w:p w:rsidR="00211C66" w:rsidRPr="00E86655" w:rsidRDefault="00C123AC" w:rsidP="00E86655">
            <w:pPr>
              <w:widowControl w:val="0"/>
              <w:numPr>
                <w:ilvl w:val="0"/>
                <w:numId w:val="19"/>
              </w:numPr>
              <w:spacing w:before="1" w:line="276" w:lineRule="auto"/>
              <w:ind w:left="321" w:hanging="321"/>
              <w:rPr>
                <w:rFonts w:ascii="Times New Roman" w:hAnsi="Times New Roman"/>
                <w:bCs/>
                <w:szCs w:val="22"/>
              </w:rPr>
            </w:pPr>
            <w:r w:rsidRPr="00E86655">
              <w:rPr>
                <w:rFonts w:ascii="Times New Roman" w:hAnsi="Times New Roman"/>
                <w:bCs/>
                <w:szCs w:val="22"/>
              </w:rPr>
              <w:t>Chapter 3</w:t>
            </w:r>
          </w:p>
        </w:tc>
      </w:tr>
      <w:tr w:rsidR="00211C66" w:rsidRPr="00E86655" w:rsidTr="00A86A6A">
        <w:trPr>
          <w:trHeight w:val="412"/>
        </w:trPr>
        <w:tc>
          <w:tcPr>
            <w:tcW w:w="1056" w:type="dxa"/>
          </w:tcPr>
          <w:p w:rsidR="00211C66" w:rsidRPr="00E86655" w:rsidRDefault="00211C66" w:rsidP="00E86655">
            <w:pPr>
              <w:spacing w:line="276" w:lineRule="auto"/>
              <w:jc w:val="both"/>
              <w:rPr>
                <w:rFonts w:ascii="Times New Roman" w:hAnsi="Times New Roman"/>
                <w:szCs w:val="22"/>
              </w:rPr>
            </w:pPr>
            <w:r w:rsidRPr="00E86655">
              <w:rPr>
                <w:rFonts w:ascii="Times New Roman" w:hAnsi="Times New Roman"/>
                <w:szCs w:val="22"/>
              </w:rPr>
              <w:t>5</w:t>
            </w:r>
          </w:p>
        </w:tc>
        <w:tc>
          <w:tcPr>
            <w:tcW w:w="3102" w:type="dxa"/>
          </w:tcPr>
          <w:p w:rsidR="00C123AC" w:rsidRPr="00E86655" w:rsidRDefault="00C123AC" w:rsidP="00E86655">
            <w:pPr>
              <w:spacing w:before="1" w:line="276" w:lineRule="auto"/>
              <w:ind w:left="709" w:hanging="709"/>
              <w:rPr>
                <w:rFonts w:ascii="Times New Roman" w:hAnsi="Times New Roman"/>
                <w:bCs/>
                <w:szCs w:val="22"/>
              </w:rPr>
            </w:pPr>
            <w:r w:rsidRPr="00E86655">
              <w:rPr>
                <w:rFonts w:ascii="Times New Roman" w:hAnsi="Times New Roman"/>
                <w:bCs/>
                <w:szCs w:val="22"/>
              </w:rPr>
              <w:t xml:space="preserve">Customer Relationship </w:t>
            </w:r>
          </w:p>
          <w:p w:rsidR="00211C66" w:rsidRPr="00E86655" w:rsidRDefault="00C123AC" w:rsidP="00A86A6A">
            <w:pPr>
              <w:spacing w:line="276" w:lineRule="auto"/>
              <w:rPr>
                <w:rFonts w:ascii="Times New Roman" w:hAnsi="Times New Roman"/>
                <w:szCs w:val="22"/>
              </w:rPr>
            </w:pPr>
            <w:r w:rsidRPr="00E86655">
              <w:rPr>
                <w:rFonts w:ascii="Times New Roman" w:hAnsi="Times New Roman"/>
                <w:bCs/>
                <w:szCs w:val="22"/>
              </w:rPr>
              <w:t>Management</w:t>
            </w:r>
          </w:p>
        </w:tc>
        <w:tc>
          <w:tcPr>
            <w:tcW w:w="2790" w:type="dxa"/>
          </w:tcPr>
          <w:p w:rsidR="00211C66" w:rsidRPr="00E86655" w:rsidRDefault="004C772F" w:rsidP="00A86A6A">
            <w:pPr>
              <w:spacing w:line="276" w:lineRule="auto"/>
              <w:rPr>
                <w:rFonts w:ascii="Times New Roman" w:hAnsi="Times New Roman"/>
                <w:szCs w:val="22"/>
              </w:rPr>
            </w:pPr>
            <w:r>
              <w:rPr>
                <w:rFonts w:ascii="Times New Roman" w:hAnsi="Times New Roman"/>
                <w:szCs w:val="22"/>
              </w:rPr>
              <w:t>Understanding Networks in B2B</w:t>
            </w:r>
          </w:p>
        </w:tc>
        <w:tc>
          <w:tcPr>
            <w:tcW w:w="3049" w:type="dxa"/>
          </w:tcPr>
          <w:p w:rsidR="00921502" w:rsidRPr="00E86655" w:rsidRDefault="00921502" w:rsidP="00A86A6A">
            <w:pPr>
              <w:pStyle w:val="ListParagraph"/>
              <w:numPr>
                <w:ilvl w:val="0"/>
                <w:numId w:val="16"/>
              </w:numPr>
              <w:spacing w:line="276" w:lineRule="auto"/>
              <w:rPr>
                <w:rFonts w:ascii="Times New Roman" w:hAnsi="Times New Roman"/>
                <w:bCs/>
                <w:szCs w:val="22"/>
              </w:rPr>
            </w:pPr>
            <w:r w:rsidRPr="00E86655">
              <w:rPr>
                <w:rFonts w:ascii="Times New Roman" w:hAnsi="Times New Roman"/>
                <w:bCs/>
                <w:szCs w:val="22"/>
              </w:rPr>
              <w:t>Mini case (Textbook) or Contemporary article/video (</w:t>
            </w:r>
            <w:r w:rsidR="00313522" w:rsidRPr="00E86655">
              <w:rPr>
                <w:rFonts w:ascii="Times New Roman" w:hAnsi="Times New Roman"/>
                <w:bCs/>
                <w:szCs w:val="22"/>
              </w:rPr>
              <w:t>to be shared</w:t>
            </w:r>
            <w:r w:rsidRPr="00E86655">
              <w:rPr>
                <w:rFonts w:ascii="Times New Roman" w:hAnsi="Times New Roman"/>
                <w:bCs/>
                <w:szCs w:val="22"/>
              </w:rPr>
              <w:t xml:space="preserve"> in the class)</w:t>
            </w:r>
          </w:p>
          <w:p w:rsidR="00211C66" w:rsidRPr="00E86655" w:rsidRDefault="00921502" w:rsidP="00E86655">
            <w:pPr>
              <w:widowControl w:val="0"/>
              <w:numPr>
                <w:ilvl w:val="0"/>
                <w:numId w:val="19"/>
              </w:numPr>
              <w:spacing w:before="1" w:line="276" w:lineRule="auto"/>
              <w:ind w:left="321" w:hanging="321"/>
              <w:rPr>
                <w:rFonts w:ascii="Times New Roman" w:hAnsi="Times New Roman"/>
                <w:bCs/>
                <w:szCs w:val="22"/>
              </w:rPr>
            </w:pPr>
            <w:r w:rsidRPr="00E86655">
              <w:rPr>
                <w:rFonts w:ascii="Times New Roman" w:hAnsi="Times New Roman"/>
                <w:bCs/>
                <w:szCs w:val="22"/>
              </w:rPr>
              <w:t>Chapter 5</w:t>
            </w:r>
          </w:p>
        </w:tc>
      </w:tr>
      <w:tr w:rsidR="00211C66" w:rsidRPr="00E86655" w:rsidTr="00A86A6A">
        <w:trPr>
          <w:trHeight w:val="427"/>
        </w:trPr>
        <w:tc>
          <w:tcPr>
            <w:tcW w:w="1056" w:type="dxa"/>
          </w:tcPr>
          <w:p w:rsidR="00211C66" w:rsidRPr="00E86655" w:rsidRDefault="00211C66" w:rsidP="00E86655">
            <w:pPr>
              <w:spacing w:line="276" w:lineRule="auto"/>
              <w:jc w:val="both"/>
              <w:rPr>
                <w:rFonts w:ascii="Times New Roman" w:hAnsi="Times New Roman"/>
                <w:szCs w:val="22"/>
              </w:rPr>
            </w:pPr>
            <w:r w:rsidRPr="00E86655">
              <w:rPr>
                <w:rFonts w:ascii="Times New Roman" w:hAnsi="Times New Roman"/>
                <w:szCs w:val="22"/>
              </w:rPr>
              <w:t>6</w:t>
            </w:r>
          </w:p>
        </w:tc>
        <w:tc>
          <w:tcPr>
            <w:tcW w:w="3102" w:type="dxa"/>
          </w:tcPr>
          <w:p w:rsidR="00921502" w:rsidRPr="00E86655" w:rsidRDefault="00921502" w:rsidP="00E86655">
            <w:pPr>
              <w:spacing w:before="1" w:line="276" w:lineRule="auto"/>
              <w:ind w:left="709" w:hanging="709"/>
              <w:rPr>
                <w:rFonts w:ascii="Times New Roman" w:hAnsi="Times New Roman"/>
                <w:bCs/>
                <w:szCs w:val="22"/>
              </w:rPr>
            </w:pPr>
            <w:r w:rsidRPr="00E86655">
              <w:rPr>
                <w:rFonts w:ascii="Times New Roman" w:hAnsi="Times New Roman"/>
                <w:bCs/>
                <w:szCs w:val="22"/>
              </w:rPr>
              <w:t>Segmentation, Targeting &amp;</w:t>
            </w:r>
          </w:p>
          <w:p w:rsidR="00211C66" w:rsidRPr="00E86655" w:rsidRDefault="00921502" w:rsidP="00A86A6A">
            <w:pPr>
              <w:spacing w:line="276" w:lineRule="auto"/>
              <w:rPr>
                <w:rFonts w:ascii="Times New Roman" w:hAnsi="Times New Roman"/>
                <w:szCs w:val="22"/>
              </w:rPr>
            </w:pPr>
            <w:r w:rsidRPr="00E86655">
              <w:rPr>
                <w:rFonts w:ascii="Times New Roman" w:hAnsi="Times New Roman"/>
                <w:bCs/>
                <w:szCs w:val="22"/>
              </w:rPr>
              <w:t>Positioning</w:t>
            </w:r>
          </w:p>
        </w:tc>
        <w:tc>
          <w:tcPr>
            <w:tcW w:w="2790" w:type="dxa"/>
          </w:tcPr>
          <w:p w:rsidR="00211C66" w:rsidRPr="00E86655" w:rsidRDefault="004C772F" w:rsidP="00A86A6A">
            <w:pPr>
              <w:spacing w:line="276" w:lineRule="auto"/>
              <w:rPr>
                <w:rFonts w:ascii="Times New Roman" w:hAnsi="Times New Roman"/>
                <w:szCs w:val="22"/>
              </w:rPr>
            </w:pPr>
            <w:r>
              <w:rPr>
                <w:rFonts w:ascii="Times New Roman" w:hAnsi="Times New Roman"/>
                <w:szCs w:val="22"/>
              </w:rPr>
              <w:t>Understanding Planning in B2B</w:t>
            </w:r>
          </w:p>
        </w:tc>
        <w:tc>
          <w:tcPr>
            <w:tcW w:w="3049" w:type="dxa"/>
          </w:tcPr>
          <w:p w:rsidR="00235972" w:rsidRPr="00E86655" w:rsidRDefault="00235972" w:rsidP="00E86655">
            <w:pPr>
              <w:widowControl w:val="0"/>
              <w:numPr>
                <w:ilvl w:val="0"/>
                <w:numId w:val="19"/>
              </w:numPr>
              <w:spacing w:before="1" w:line="276" w:lineRule="auto"/>
              <w:ind w:left="321" w:hanging="321"/>
              <w:rPr>
                <w:rFonts w:ascii="Times New Roman" w:hAnsi="Times New Roman"/>
                <w:bCs/>
                <w:szCs w:val="22"/>
              </w:rPr>
            </w:pPr>
            <w:r w:rsidRPr="00E86655">
              <w:rPr>
                <w:rFonts w:ascii="Times New Roman" w:hAnsi="Times New Roman"/>
                <w:bCs/>
                <w:szCs w:val="22"/>
              </w:rPr>
              <w:t>Rethinking business segmentation: a conceptual model and strategic insights (Brotspies &amp; Weinstein)</w:t>
            </w:r>
          </w:p>
          <w:p w:rsidR="00211C66" w:rsidRPr="00E86655" w:rsidRDefault="00235972" w:rsidP="00E86655">
            <w:pPr>
              <w:widowControl w:val="0"/>
              <w:numPr>
                <w:ilvl w:val="0"/>
                <w:numId w:val="19"/>
              </w:numPr>
              <w:spacing w:before="1" w:line="276" w:lineRule="auto"/>
              <w:ind w:left="321" w:hanging="321"/>
              <w:rPr>
                <w:rFonts w:ascii="Times New Roman" w:hAnsi="Times New Roman"/>
                <w:bCs/>
                <w:szCs w:val="22"/>
              </w:rPr>
            </w:pPr>
            <w:r w:rsidRPr="00E86655">
              <w:rPr>
                <w:rFonts w:ascii="Times New Roman" w:hAnsi="Times New Roman"/>
                <w:bCs/>
                <w:szCs w:val="22"/>
              </w:rPr>
              <w:t>Chapter 6</w:t>
            </w:r>
          </w:p>
        </w:tc>
      </w:tr>
      <w:tr w:rsidR="00921502" w:rsidRPr="00E86655" w:rsidTr="00A86A6A">
        <w:trPr>
          <w:trHeight w:val="427"/>
        </w:trPr>
        <w:tc>
          <w:tcPr>
            <w:tcW w:w="1056" w:type="dxa"/>
          </w:tcPr>
          <w:p w:rsidR="00921502" w:rsidRPr="00E86655" w:rsidRDefault="00921502" w:rsidP="00E86655">
            <w:pPr>
              <w:spacing w:line="276" w:lineRule="auto"/>
              <w:jc w:val="both"/>
              <w:rPr>
                <w:rFonts w:ascii="Times New Roman" w:hAnsi="Times New Roman"/>
                <w:szCs w:val="22"/>
              </w:rPr>
            </w:pPr>
            <w:r w:rsidRPr="00E86655">
              <w:rPr>
                <w:rFonts w:ascii="Times New Roman" w:hAnsi="Times New Roman"/>
                <w:szCs w:val="22"/>
              </w:rPr>
              <w:t>7</w:t>
            </w:r>
          </w:p>
        </w:tc>
        <w:tc>
          <w:tcPr>
            <w:tcW w:w="3102" w:type="dxa"/>
          </w:tcPr>
          <w:p w:rsidR="00921502" w:rsidRPr="00E86655" w:rsidRDefault="00921502" w:rsidP="00E86655">
            <w:pPr>
              <w:spacing w:before="1" w:line="276" w:lineRule="auto"/>
              <w:ind w:left="709" w:hanging="709"/>
              <w:rPr>
                <w:rFonts w:ascii="Times New Roman" w:hAnsi="Times New Roman"/>
                <w:bCs/>
                <w:szCs w:val="22"/>
              </w:rPr>
            </w:pPr>
            <w:r w:rsidRPr="00E86655">
              <w:rPr>
                <w:rFonts w:ascii="Times New Roman" w:hAnsi="Times New Roman"/>
                <w:bCs/>
                <w:szCs w:val="22"/>
              </w:rPr>
              <w:t>Segmentation, Targeting &amp;</w:t>
            </w:r>
          </w:p>
          <w:p w:rsidR="00921502" w:rsidRPr="00E86655" w:rsidRDefault="00921502" w:rsidP="00E86655">
            <w:pPr>
              <w:spacing w:before="1" w:line="276" w:lineRule="auto"/>
              <w:ind w:left="709" w:hanging="709"/>
              <w:rPr>
                <w:rFonts w:ascii="Times New Roman" w:hAnsi="Times New Roman"/>
                <w:bCs/>
                <w:szCs w:val="22"/>
              </w:rPr>
            </w:pPr>
            <w:r w:rsidRPr="00E86655">
              <w:rPr>
                <w:rFonts w:ascii="Times New Roman" w:hAnsi="Times New Roman"/>
                <w:bCs/>
                <w:szCs w:val="22"/>
              </w:rPr>
              <w:t>Positioning</w:t>
            </w:r>
          </w:p>
        </w:tc>
        <w:tc>
          <w:tcPr>
            <w:tcW w:w="2790" w:type="dxa"/>
          </w:tcPr>
          <w:p w:rsidR="00921502" w:rsidRPr="00E86655" w:rsidRDefault="004C772F" w:rsidP="00A86A6A">
            <w:pPr>
              <w:spacing w:line="276" w:lineRule="auto"/>
              <w:rPr>
                <w:rFonts w:ascii="Times New Roman" w:hAnsi="Times New Roman"/>
                <w:szCs w:val="22"/>
              </w:rPr>
            </w:pPr>
            <w:r>
              <w:rPr>
                <w:rFonts w:ascii="Times New Roman" w:hAnsi="Times New Roman"/>
                <w:szCs w:val="22"/>
              </w:rPr>
              <w:t>Understanding building and implementation of strategies in B2B</w:t>
            </w:r>
          </w:p>
        </w:tc>
        <w:tc>
          <w:tcPr>
            <w:tcW w:w="3049" w:type="dxa"/>
          </w:tcPr>
          <w:p w:rsidR="00313522" w:rsidRPr="00E86655" w:rsidRDefault="00313522" w:rsidP="00A86A6A">
            <w:pPr>
              <w:pStyle w:val="ListParagraph"/>
              <w:numPr>
                <w:ilvl w:val="0"/>
                <w:numId w:val="22"/>
              </w:numPr>
              <w:spacing w:line="276" w:lineRule="auto"/>
              <w:rPr>
                <w:rFonts w:ascii="Times New Roman" w:hAnsi="Times New Roman"/>
                <w:szCs w:val="22"/>
              </w:rPr>
            </w:pPr>
            <w:r w:rsidRPr="00E86655">
              <w:rPr>
                <w:rFonts w:ascii="Times New Roman" w:hAnsi="Times New Roman"/>
                <w:bCs/>
                <w:szCs w:val="22"/>
              </w:rPr>
              <w:t>Mini case (Textbook) or Contemporary article/video (to be shared in the class)</w:t>
            </w:r>
          </w:p>
          <w:p w:rsidR="00921502" w:rsidRPr="00E86655" w:rsidRDefault="00C70BBA" w:rsidP="00A86A6A">
            <w:pPr>
              <w:pStyle w:val="ListParagraph"/>
              <w:numPr>
                <w:ilvl w:val="0"/>
                <w:numId w:val="22"/>
              </w:numPr>
              <w:spacing w:line="276" w:lineRule="auto"/>
              <w:rPr>
                <w:rFonts w:ascii="Times New Roman" w:hAnsi="Times New Roman"/>
                <w:szCs w:val="22"/>
              </w:rPr>
            </w:pPr>
            <w:r w:rsidRPr="00E86655">
              <w:rPr>
                <w:rFonts w:ascii="Times New Roman" w:hAnsi="Times New Roman"/>
                <w:szCs w:val="22"/>
              </w:rPr>
              <w:t>Chapter 7</w:t>
            </w:r>
          </w:p>
        </w:tc>
      </w:tr>
      <w:tr w:rsidR="00C70BBA" w:rsidRPr="00E86655" w:rsidTr="00A86A6A">
        <w:trPr>
          <w:trHeight w:val="427"/>
        </w:trPr>
        <w:tc>
          <w:tcPr>
            <w:tcW w:w="1056" w:type="dxa"/>
          </w:tcPr>
          <w:p w:rsidR="00C70BBA" w:rsidRPr="00E86655" w:rsidRDefault="00C70BBA" w:rsidP="00E86655">
            <w:pPr>
              <w:spacing w:line="276" w:lineRule="auto"/>
              <w:jc w:val="both"/>
              <w:rPr>
                <w:rFonts w:ascii="Times New Roman" w:hAnsi="Times New Roman"/>
                <w:szCs w:val="22"/>
              </w:rPr>
            </w:pPr>
            <w:r w:rsidRPr="00E86655">
              <w:rPr>
                <w:rFonts w:ascii="Times New Roman" w:hAnsi="Times New Roman"/>
                <w:szCs w:val="22"/>
              </w:rPr>
              <w:t>8</w:t>
            </w:r>
          </w:p>
        </w:tc>
        <w:tc>
          <w:tcPr>
            <w:tcW w:w="3102" w:type="dxa"/>
          </w:tcPr>
          <w:p w:rsidR="00C70BBA" w:rsidRPr="00E86655" w:rsidRDefault="00313522" w:rsidP="00E86655">
            <w:pPr>
              <w:spacing w:before="1" w:line="276" w:lineRule="auto"/>
              <w:ind w:left="709" w:hanging="709"/>
              <w:rPr>
                <w:rFonts w:ascii="Times New Roman" w:hAnsi="Times New Roman"/>
                <w:bCs/>
                <w:szCs w:val="22"/>
              </w:rPr>
            </w:pPr>
            <w:r w:rsidRPr="00E86655">
              <w:rPr>
                <w:rFonts w:ascii="Times New Roman" w:hAnsi="Times New Roman"/>
                <w:bCs/>
                <w:szCs w:val="22"/>
              </w:rPr>
              <w:t>Product Management</w:t>
            </w:r>
          </w:p>
        </w:tc>
        <w:tc>
          <w:tcPr>
            <w:tcW w:w="2790" w:type="dxa"/>
          </w:tcPr>
          <w:p w:rsidR="00C70BBA" w:rsidRPr="00E86655" w:rsidRDefault="00A86A6A" w:rsidP="00A86A6A">
            <w:pPr>
              <w:spacing w:line="276" w:lineRule="auto"/>
              <w:rPr>
                <w:rFonts w:ascii="Times New Roman" w:hAnsi="Times New Roman"/>
                <w:szCs w:val="22"/>
              </w:rPr>
            </w:pPr>
            <w:r>
              <w:rPr>
                <w:rFonts w:ascii="Times New Roman" w:hAnsi="Times New Roman"/>
                <w:szCs w:val="22"/>
              </w:rPr>
              <w:t>Understanding strategic implementation in B2B; What are Business products?; How to manage them?</w:t>
            </w:r>
          </w:p>
        </w:tc>
        <w:tc>
          <w:tcPr>
            <w:tcW w:w="3049" w:type="dxa"/>
          </w:tcPr>
          <w:p w:rsidR="00EC7810" w:rsidRPr="00E86655" w:rsidRDefault="00EC7810" w:rsidP="00A86A6A">
            <w:pPr>
              <w:pStyle w:val="ListParagraph"/>
              <w:numPr>
                <w:ilvl w:val="0"/>
                <w:numId w:val="22"/>
              </w:numPr>
              <w:spacing w:line="276" w:lineRule="auto"/>
              <w:rPr>
                <w:rFonts w:ascii="Times New Roman" w:hAnsi="Times New Roman"/>
                <w:szCs w:val="22"/>
              </w:rPr>
            </w:pPr>
            <w:r w:rsidRPr="00E86655">
              <w:rPr>
                <w:rFonts w:ascii="Times New Roman" w:hAnsi="Times New Roman"/>
                <w:szCs w:val="22"/>
              </w:rPr>
              <w:t>Chapter 7 (cont.)</w:t>
            </w:r>
          </w:p>
          <w:p w:rsidR="00313522" w:rsidRPr="00E86655" w:rsidRDefault="00313522" w:rsidP="00A86A6A">
            <w:pPr>
              <w:pStyle w:val="ListParagraph"/>
              <w:numPr>
                <w:ilvl w:val="0"/>
                <w:numId w:val="22"/>
              </w:numPr>
              <w:spacing w:line="276" w:lineRule="auto"/>
              <w:rPr>
                <w:rFonts w:ascii="Times New Roman" w:hAnsi="Times New Roman"/>
                <w:szCs w:val="22"/>
              </w:rPr>
            </w:pPr>
            <w:r w:rsidRPr="00E86655">
              <w:rPr>
                <w:rFonts w:ascii="Times New Roman" w:hAnsi="Times New Roman"/>
                <w:bCs/>
                <w:szCs w:val="22"/>
              </w:rPr>
              <w:t>Mini case (Textbook) or Contemporary article/video (to be shared in the class)</w:t>
            </w:r>
          </w:p>
          <w:p w:rsidR="00C70BBA" w:rsidRPr="00E86655" w:rsidRDefault="00313522" w:rsidP="00A86A6A">
            <w:pPr>
              <w:pStyle w:val="ListParagraph"/>
              <w:numPr>
                <w:ilvl w:val="0"/>
                <w:numId w:val="22"/>
              </w:numPr>
              <w:spacing w:line="276" w:lineRule="auto"/>
              <w:rPr>
                <w:rFonts w:ascii="Times New Roman" w:hAnsi="Times New Roman"/>
                <w:szCs w:val="22"/>
              </w:rPr>
            </w:pPr>
            <w:r w:rsidRPr="00E86655">
              <w:rPr>
                <w:rFonts w:ascii="Times New Roman" w:hAnsi="Times New Roman"/>
                <w:szCs w:val="22"/>
              </w:rPr>
              <w:t>Chapter 8</w:t>
            </w:r>
          </w:p>
        </w:tc>
      </w:tr>
      <w:tr w:rsidR="00C70BBA" w:rsidRPr="00E86655" w:rsidTr="00A86A6A">
        <w:trPr>
          <w:trHeight w:val="427"/>
        </w:trPr>
        <w:tc>
          <w:tcPr>
            <w:tcW w:w="1056" w:type="dxa"/>
          </w:tcPr>
          <w:p w:rsidR="00C70BBA" w:rsidRPr="00E86655" w:rsidRDefault="00C70BBA" w:rsidP="00E86655">
            <w:pPr>
              <w:spacing w:line="276" w:lineRule="auto"/>
              <w:jc w:val="both"/>
              <w:rPr>
                <w:rFonts w:ascii="Times New Roman" w:hAnsi="Times New Roman"/>
                <w:szCs w:val="22"/>
              </w:rPr>
            </w:pPr>
            <w:r w:rsidRPr="00E86655">
              <w:rPr>
                <w:rFonts w:ascii="Times New Roman" w:hAnsi="Times New Roman"/>
                <w:szCs w:val="22"/>
              </w:rPr>
              <w:t>9</w:t>
            </w:r>
          </w:p>
        </w:tc>
        <w:tc>
          <w:tcPr>
            <w:tcW w:w="3102" w:type="dxa"/>
          </w:tcPr>
          <w:p w:rsidR="00C70BBA" w:rsidRPr="00E86655" w:rsidRDefault="00313522" w:rsidP="00E86655">
            <w:pPr>
              <w:spacing w:before="1" w:line="276" w:lineRule="auto"/>
              <w:ind w:left="709" w:hanging="709"/>
              <w:rPr>
                <w:rFonts w:ascii="Times New Roman" w:hAnsi="Times New Roman"/>
                <w:bCs/>
                <w:szCs w:val="22"/>
              </w:rPr>
            </w:pPr>
            <w:r w:rsidRPr="00E86655">
              <w:rPr>
                <w:rFonts w:ascii="Times New Roman" w:hAnsi="Times New Roman"/>
                <w:bCs/>
                <w:szCs w:val="22"/>
              </w:rPr>
              <w:t>Product Management</w:t>
            </w:r>
          </w:p>
        </w:tc>
        <w:tc>
          <w:tcPr>
            <w:tcW w:w="2790" w:type="dxa"/>
          </w:tcPr>
          <w:p w:rsidR="00C70BBA" w:rsidRPr="00E86655" w:rsidRDefault="00A86A6A" w:rsidP="00A86A6A">
            <w:pPr>
              <w:spacing w:line="276" w:lineRule="auto"/>
              <w:rPr>
                <w:rFonts w:ascii="Times New Roman" w:hAnsi="Times New Roman"/>
                <w:szCs w:val="22"/>
              </w:rPr>
            </w:pPr>
            <w:r>
              <w:rPr>
                <w:rFonts w:ascii="Times New Roman" w:hAnsi="Times New Roman"/>
                <w:szCs w:val="22"/>
              </w:rPr>
              <w:t>What are Business products?; How to manage them?</w:t>
            </w:r>
          </w:p>
        </w:tc>
        <w:tc>
          <w:tcPr>
            <w:tcW w:w="3049" w:type="dxa"/>
          </w:tcPr>
          <w:p w:rsidR="00C70BBA" w:rsidRPr="00E86655" w:rsidRDefault="00EC7810" w:rsidP="00A86A6A">
            <w:pPr>
              <w:pStyle w:val="ListParagraph"/>
              <w:numPr>
                <w:ilvl w:val="0"/>
                <w:numId w:val="22"/>
              </w:numPr>
              <w:spacing w:line="276" w:lineRule="auto"/>
              <w:rPr>
                <w:rFonts w:ascii="Times New Roman" w:hAnsi="Times New Roman"/>
                <w:szCs w:val="22"/>
              </w:rPr>
            </w:pPr>
            <w:r w:rsidRPr="00E86655">
              <w:rPr>
                <w:rFonts w:ascii="Times New Roman" w:hAnsi="Times New Roman"/>
                <w:szCs w:val="22"/>
              </w:rPr>
              <w:t>Chapter 8 (cont.)</w:t>
            </w:r>
          </w:p>
        </w:tc>
      </w:tr>
      <w:tr w:rsidR="00EC7810" w:rsidRPr="00E86655" w:rsidTr="00A86A6A">
        <w:trPr>
          <w:trHeight w:val="427"/>
        </w:trPr>
        <w:tc>
          <w:tcPr>
            <w:tcW w:w="1056" w:type="dxa"/>
          </w:tcPr>
          <w:p w:rsidR="00EC7810" w:rsidRPr="00E86655" w:rsidRDefault="00EC7810" w:rsidP="00E86655">
            <w:pPr>
              <w:spacing w:line="276" w:lineRule="auto"/>
              <w:jc w:val="both"/>
              <w:rPr>
                <w:rFonts w:ascii="Times New Roman" w:hAnsi="Times New Roman"/>
                <w:szCs w:val="22"/>
              </w:rPr>
            </w:pPr>
            <w:r w:rsidRPr="00E86655">
              <w:rPr>
                <w:rFonts w:ascii="Times New Roman" w:hAnsi="Times New Roman"/>
                <w:szCs w:val="22"/>
              </w:rPr>
              <w:t>10</w:t>
            </w:r>
          </w:p>
        </w:tc>
        <w:tc>
          <w:tcPr>
            <w:tcW w:w="3102" w:type="dxa"/>
          </w:tcPr>
          <w:p w:rsidR="00EC7810" w:rsidRPr="00E86655" w:rsidRDefault="00FA48DD" w:rsidP="00E86655">
            <w:pPr>
              <w:spacing w:before="1" w:line="276" w:lineRule="auto"/>
              <w:ind w:left="709" w:hanging="709"/>
              <w:rPr>
                <w:rFonts w:ascii="Times New Roman" w:hAnsi="Times New Roman"/>
                <w:bCs/>
                <w:szCs w:val="22"/>
              </w:rPr>
            </w:pPr>
            <w:r w:rsidRPr="00E86655">
              <w:rPr>
                <w:rFonts w:ascii="Times New Roman" w:hAnsi="Times New Roman"/>
                <w:bCs/>
                <w:szCs w:val="22"/>
              </w:rPr>
              <w:t>Services in B2B</w:t>
            </w:r>
          </w:p>
        </w:tc>
        <w:tc>
          <w:tcPr>
            <w:tcW w:w="2790" w:type="dxa"/>
          </w:tcPr>
          <w:p w:rsidR="00EC7810" w:rsidRPr="00E86655" w:rsidRDefault="00A86A6A" w:rsidP="00A86A6A">
            <w:pPr>
              <w:spacing w:line="276" w:lineRule="auto"/>
              <w:rPr>
                <w:rFonts w:ascii="Times New Roman" w:hAnsi="Times New Roman"/>
                <w:szCs w:val="22"/>
              </w:rPr>
            </w:pPr>
            <w:r>
              <w:rPr>
                <w:rFonts w:ascii="Times New Roman" w:hAnsi="Times New Roman"/>
                <w:szCs w:val="22"/>
              </w:rPr>
              <w:t>Understanding services in B2B and their management</w:t>
            </w:r>
          </w:p>
        </w:tc>
        <w:tc>
          <w:tcPr>
            <w:tcW w:w="3049" w:type="dxa"/>
          </w:tcPr>
          <w:p w:rsidR="00EC7810" w:rsidRPr="00E86655" w:rsidRDefault="00FA48DD" w:rsidP="00A86A6A">
            <w:pPr>
              <w:pStyle w:val="ListParagraph"/>
              <w:numPr>
                <w:ilvl w:val="0"/>
                <w:numId w:val="22"/>
              </w:numPr>
              <w:spacing w:line="276" w:lineRule="auto"/>
              <w:rPr>
                <w:rFonts w:ascii="Times New Roman" w:hAnsi="Times New Roman"/>
                <w:szCs w:val="22"/>
              </w:rPr>
            </w:pPr>
            <w:r w:rsidRPr="00E86655">
              <w:rPr>
                <w:rFonts w:ascii="Times New Roman" w:hAnsi="Times New Roman"/>
                <w:szCs w:val="22"/>
              </w:rPr>
              <w:t>Chapter 9</w:t>
            </w:r>
          </w:p>
        </w:tc>
      </w:tr>
      <w:tr w:rsidR="00EC7810" w:rsidRPr="00E86655" w:rsidTr="00A86A6A">
        <w:trPr>
          <w:trHeight w:val="427"/>
        </w:trPr>
        <w:tc>
          <w:tcPr>
            <w:tcW w:w="1056" w:type="dxa"/>
          </w:tcPr>
          <w:p w:rsidR="00EC7810" w:rsidRPr="00E86655" w:rsidRDefault="00EC7810" w:rsidP="00E86655">
            <w:pPr>
              <w:spacing w:line="276" w:lineRule="auto"/>
              <w:jc w:val="both"/>
              <w:rPr>
                <w:rFonts w:ascii="Times New Roman" w:hAnsi="Times New Roman"/>
                <w:szCs w:val="22"/>
              </w:rPr>
            </w:pPr>
            <w:r w:rsidRPr="00E86655">
              <w:rPr>
                <w:rFonts w:ascii="Times New Roman" w:hAnsi="Times New Roman"/>
                <w:szCs w:val="22"/>
              </w:rPr>
              <w:lastRenderedPageBreak/>
              <w:t>11</w:t>
            </w:r>
          </w:p>
        </w:tc>
        <w:tc>
          <w:tcPr>
            <w:tcW w:w="3102" w:type="dxa"/>
          </w:tcPr>
          <w:p w:rsidR="00EC7810" w:rsidRPr="00E86655" w:rsidRDefault="0087393C" w:rsidP="00E86655">
            <w:pPr>
              <w:spacing w:before="1" w:line="276" w:lineRule="auto"/>
              <w:ind w:left="709" w:hanging="709"/>
              <w:rPr>
                <w:rFonts w:ascii="Times New Roman" w:hAnsi="Times New Roman"/>
                <w:bCs/>
                <w:szCs w:val="22"/>
              </w:rPr>
            </w:pPr>
            <w:r w:rsidRPr="00E86655">
              <w:rPr>
                <w:rFonts w:ascii="Times New Roman" w:hAnsi="Times New Roman"/>
                <w:bCs/>
                <w:szCs w:val="22"/>
              </w:rPr>
              <w:t>Channel Management</w:t>
            </w:r>
          </w:p>
        </w:tc>
        <w:tc>
          <w:tcPr>
            <w:tcW w:w="2790" w:type="dxa"/>
          </w:tcPr>
          <w:p w:rsidR="00EC7810" w:rsidRPr="00E86655" w:rsidRDefault="00A86A6A" w:rsidP="00A86A6A">
            <w:pPr>
              <w:spacing w:line="276" w:lineRule="auto"/>
              <w:rPr>
                <w:rFonts w:ascii="Times New Roman" w:hAnsi="Times New Roman"/>
                <w:szCs w:val="22"/>
              </w:rPr>
            </w:pPr>
            <w:r>
              <w:rPr>
                <w:rFonts w:ascii="Times New Roman" w:hAnsi="Times New Roman"/>
                <w:szCs w:val="22"/>
              </w:rPr>
              <w:t>Understanding the importance and functioning of channel partners and supply chains in B2B</w:t>
            </w:r>
          </w:p>
        </w:tc>
        <w:tc>
          <w:tcPr>
            <w:tcW w:w="3049" w:type="dxa"/>
          </w:tcPr>
          <w:p w:rsidR="0087393C" w:rsidRPr="00E86655" w:rsidRDefault="0087393C" w:rsidP="00A86A6A">
            <w:pPr>
              <w:pStyle w:val="ListParagraph"/>
              <w:numPr>
                <w:ilvl w:val="0"/>
                <w:numId w:val="22"/>
              </w:numPr>
              <w:spacing w:line="276" w:lineRule="auto"/>
              <w:rPr>
                <w:rFonts w:ascii="Times New Roman" w:hAnsi="Times New Roman"/>
                <w:szCs w:val="22"/>
              </w:rPr>
            </w:pPr>
            <w:r w:rsidRPr="00E86655">
              <w:rPr>
                <w:rFonts w:ascii="Times New Roman" w:hAnsi="Times New Roman"/>
                <w:bCs/>
                <w:szCs w:val="22"/>
              </w:rPr>
              <w:t>Mini case (Textbook) or Contemporary article/video (to be shared in the class)</w:t>
            </w:r>
          </w:p>
          <w:p w:rsidR="00EC7810" w:rsidRPr="00E86655" w:rsidRDefault="0087393C" w:rsidP="00A86A6A">
            <w:pPr>
              <w:pStyle w:val="ListParagraph"/>
              <w:numPr>
                <w:ilvl w:val="0"/>
                <w:numId w:val="22"/>
              </w:numPr>
              <w:spacing w:line="276" w:lineRule="auto"/>
              <w:rPr>
                <w:rFonts w:ascii="Times New Roman" w:hAnsi="Times New Roman"/>
                <w:szCs w:val="22"/>
              </w:rPr>
            </w:pPr>
            <w:r w:rsidRPr="00E86655">
              <w:rPr>
                <w:rFonts w:ascii="Times New Roman" w:hAnsi="Times New Roman"/>
                <w:szCs w:val="22"/>
              </w:rPr>
              <w:t>Chapter 4</w:t>
            </w:r>
          </w:p>
        </w:tc>
      </w:tr>
      <w:tr w:rsidR="0087393C" w:rsidRPr="00E86655" w:rsidTr="00A86A6A">
        <w:trPr>
          <w:trHeight w:val="427"/>
        </w:trPr>
        <w:tc>
          <w:tcPr>
            <w:tcW w:w="1056" w:type="dxa"/>
          </w:tcPr>
          <w:p w:rsidR="0087393C" w:rsidRPr="00E86655" w:rsidRDefault="0087393C" w:rsidP="00E86655">
            <w:pPr>
              <w:spacing w:line="276" w:lineRule="auto"/>
              <w:jc w:val="both"/>
              <w:rPr>
                <w:rFonts w:ascii="Times New Roman" w:hAnsi="Times New Roman"/>
                <w:szCs w:val="22"/>
              </w:rPr>
            </w:pPr>
            <w:r w:rsidRPr="00E86655">
              <w:rPr>
                <w:rFonts w:ascii="Times New Roman" w:hAnsi="Times New Roman"/>
                <w:szCs w:val="22"/>
              </w:rPr>
              <w:t>12</w:t>
            </w:r>
          </w:p>
        </w:tc>
        <w:tc>
          <w:tcPr>
            <w:tcW w:w="3102" w:type="dxa"/>
          </w:tcPr>
          <w:p w:rsidR="0087393C" w:rsidRPr="00E86655" w:rsidRDefault="00C50C57" w:rsidP="00E86655">
            <w:pPr>
              <w:spacing w:before="1" w:line="276" w:lineRule="auto"/>
              <w:rPr>
                <w:rFonts w:ascii="Times New Roman" w:hAnsi="Times New Roman"/>
                <w:bCs/>
                <w:szCs w:val="22"/>
              </w:rPr>
            </w:pPr>
            <w:r w:rsidRPr="00E86655">
              <w:rPr>
                <w:rFonts w:ascii="Times New Roman" w:hAnsi="Times New Roman"/>
                <w:bCs/>
                <w:szCs w:val="22"/>
              </w:rPr>
              <w:t>e-Commerce &amp; Digital-first in B2B</w:t>
            </w:r>
          </w:p>
        </w:tc>
        <w:tc>
          <w:tcPr>
            <w:tcW w:w="2790" w:type="dxa"/>
          </w:tcPr>
          <w:p w:rsidR="0087393C" w:rsidRPr="00E86655" w:rsidRDefault="00A86A6A" w:rsidP="00A86A6A">
            <w:pPr>
              <w:spacing w:line="276" w:lineRule="auto"/>
              <w:rPr>
                <w:rFonts w:ascii="Times New Roman" w:hAnsi="Times New Roman"/>
                <w:szCs w:val="22"/>
              </w:rPr>
            </w:pPr>
            <w:r>
              <w:rPr>
                <w:rFonts w:ascii="Times New Roman" w:hAnsi="Times New Roman"/>
                <w:szCs w:val="22"/>
              </w:rPr>
              <w:t>Understanding B2B e-Commerce, Digital B2B businesses, and Digital Marketing in B2B</w:t>
            </w:r>
          </w:p>
        </w:tc>
        <w:tc>
          <w:tcPr>
            <w:tcW w:w="3049" w:type="dxa"/>
          </w:tcPr>
          <w:p w:rsidR="0087393C" w:rsidRPr="00E86655" w:rsidRDefault="00C50C57" w:rsidP="00E86655">
            <w:pPr>
              <w:pStyle w:val="ListParagraph"/>
              <w:numPr>
                <w:ilvl w:val="0"/>
                <w:numId w:val="22"/>
              </w:numPr>
              <w:spacing w:line="276" w:lineRule="auto"/>
              <w:rPr>
                <w:rFonts w:ascii="Times New Roman" w:hAnsi="Times New Roman"/>
                <w:bCs/>
                <w:szCs w:val="22"/>
              </w:rPr>
            </w:pPr>
            <w:r w:rsidRPr="00E86655">
              <w:rPr>
                <w:rFonts w:ascii="Times New Roman" w:hAnsi="Times New Roman"/>
                <w:szCs w:val="22"/>
              </w:rPr>
              <w:t>B2B Trends: Augmenting the Marketing Organization for a Digital-first Future (ON24 &amp; Netline Corporation)</w:t>
            </w:r>
          </w:p>
          <w:p w:rsidR="00C50C57" w:rsidRPr="00E86655" w:rsidRDefault="00C50C57" w:rsidP="00E86655">
            <w:pPr>
              <w:pStyle w:val="ListParagraph"/>
              <w:numPr>
                <w:ilvl w:val="0"/>
                <w:numId w:val="22"/>
              </w:numPr>
              <w:spacing w:line="276" w:lineRule="auto"/>
              <w:rPr>
                <w:rFonts w:ascii="Times New Roman" w:hAnsi="Times New Roman"/>
                <w:bCs/>
                <w:szCs w:val="22"/>
              </w:rPr>
            </w:pPr>
            <w:r w:rsidRPr="00E86655">
              <w:rPr>
                <w:rFonts w:ascii="Times New Roman" w:hAnsi="Times New Roman"/>
                <w:bCs/>
                <w:szCs w:val="22"/>
              </w:rPr>
              <w:t>Contemporary article/video (to be shared in the class)</w:t>
            </w:r>
          </w:p>
        </w:tc>
      </w:tr>
      <w:tr w:rsidR="0087393C" w:rsidRPr="00E86655" w:rsidTr="00A86A6A">
        <w:trPr>
          <w:trHeight w:val="427"/>
        </w:trPr>
        <w:tc>
          <w:tcPr>
            <w:tcW w:w="1056" w:type="dxa"/>
          </w:tcPr>
          <w:p w:rsidR="0087393C" w:rsidRPr="00E86655" w:rsidRDefault="0087393C" w:rsidP="00E86655">
            <w:pPr>
              <w:spacing w:line="276" w:lineRule="auto"/>
              <w:jc w:val="both"/>
              <w:rPr>
                <w:rFonts w:ascii="Times New Roman" w:hAnsi="Times New Roman"/>
                <w:szCs w:val="22"/>
              </w:rPr>
            </w:pPr>
            <w:r w:rsidRPr="00E86655">
              <w:rPr>
                <w:rFonts w:ascii="Times New Roman" w:hAnsi="Times New Roman"/>
                <w:szCs w:val="22"/>
              </w:rPr>
              <w:t>13</w:t>
            </w:r>
          </w:p>
        </w:tc>
        <w:tc>
          <w:tcPr>
            <w:tcW w:w="3102" w:type="dxa"/>
          </w:tcPr>
          <w:p w:rsidR="0087393C" w:rsidRPr="00E86655" w:rsidRDefault="00C50C57" w:rsidP="00E86655">
            <w:pPr>
              <w:spacing w:before="1" w:line="276" w:lineRule="auto"/>
              <w:ind w:left="709" w:hanging="709"/>
              <w:rPr>
                <w:rFonts w:ascii="Times New Roman" w:hAnsi="Times New Roman"/>
                <w:bCs/>
                <w:szCs w:val="22"/>
              </w:rPr>
            </w:pPr>
            <w:r w:rsidRPr="00E86655">
              <w:rPr>
                <w:rFonts w:ascii="Times New Roman" w:hAnsi="Times New Roman"/>
                <w:bCs/>
                <w:szCs w:val="22"/>
              </w:rPr>
              <w:t>Pricing</w:t>
            </w:r>
          </w:p>
        </w:tc>
        <w:tc>
          <w:tcPr>
            <w:tcW w:w="2790" w:type="dxa"/>
          </w:tcPr>
          <w:p w:rsidR="0087393C" w:rsidRPr="00E86655" w:rsidRDefault="00A86A6A" w:rsidP="00A86A6A">
            <w:pPr>
              <w:spacing w:line="276" w:lineRule="auto"/>
              <w:rPr>
                <w:rFonts w:ascii="Times New Roman" w:hAnsi="Times New Roman"/>
                <w:szCs w:val="22"/>
              </w:rPr>
            </w:pPr>
            <w:r>
              <w:rPr>
                <w:rFonts w:ascii="Times New Roman" w:hAnsi="Times New Roman"/>
                <w:szCs w:val="22"/>
              </w:rPr>
              <w:t>Understanding value and its delivery in B2B; Understanding Pricing in B2B</w:t>
            </w:r>
          </w:p>
        </w:tc>
        <w:tc>
          <w:tcPr>
            <w:tcW w:w="3049" w:type="dxa"/>
          </w:tcPr>
          <w:p w:rsidR="0087393C" w:rsidRPr="00E86655" w:rsidRDefault="00C50C57" w:rsidP="00A86A6A">
            <w:pPr>
              <w:pStyle w:val="ListParagraph"/>
              <w:numPr>
                <w:ilvl w:val="0"/>
                <w:numId w:val="22"/>
              </w:numPr>
              <w:spacing w:line="276" w:lineRule="auto"/>
              <w:rPr>
                <w:rFonts w:ascii="Times New Roman" w:hAnsi="Times New Roman"/>
                <w:bCs/>
                <w:szCs w:val="22"/>
              </w:rPr>
            </w:pPr>
            <w:r w:rsidRPr="00E86655">
              <w:rPr>
                <w:rFonts w:ascii="Times New Roman" w:hAnsi="Times New Roman"/>
                <w:bCs/>
                <w:szCs w:val="22"/>
              </w:rPr>
              <w:t>Chapter 10</w:t>
            </w:r>
          </w:p>
        </w:tc>
      </w:tr>
      <w:tr w:rsidR="0087393C" w:rsidRPr="00E86655" w:rsidTr="00A86A6A">
        <w:trPr>
          <w:trHeight w:val="427"/>
        </w:trPr>
        <w:tc>
          <w:tcPr>
            <w:tcW w:w="1056" w:type="dxa"/>
          </w:tcPr>
          <w:p w:rsidR="0087393C" w:rsidRPr="00E86655" w:rsidRDefault="0087393C" w:rsidP="00E86655">
            <w:pPr>
              <w:spacing w:line="276" w:lineRule="auto"/>
              <w:jc w:val="both"/>
              <w:rPr>
                <w:rFonts w:ascii="Times New Roman" w:hAnsi="Times New Roman"/>
                <w:szCs w:val="22"/>
              </w:rPr>
            </w:pPr>
            <w:r w:rsidRPr="00E86655">
              <w:rPr>
                <w:rFonts w:ascii="Times New Roman" w:hAnsi="Times New Roman"/>
                <w:szCs w:val="22"/>
              </w:rPr>
              <w:t>14</w:t>
            </w:r>
          </w:p>
        </w:tc>
        <w:tc>
          <w:tcPr>
            <w:tcW w:w="3102" w:type="dxa"/>
          </w:tcPr>
          <w:p w:rsidR="0087393C" w:rsidRPr="00E86655" w:rsidRDefault="00C50C57" w:rsidP="00E86655">
            <w:pPr>
              <w:spacing w:before="1" w:line="276" w:lineRule="auto"/>
              <w:ind w:left="709" w:hanging="709"/>
              <w:rPr>
                <w:rFonts w:ascii="Times New Roman" w:hAnsi="Times New Roman"/>
                <w:bCs/>
                <w:szCs w:val="22"/>
              </w:rPr>
            </w:pPr>
            <w:r w:rsidRPr="00E86655">
              <w:rPr>
                <w:rFonts w:ascii="Times New Roman" w:hAnsi="Times New Roman"/>
                <w:bCs/>
                <w:szCs w:val="22"/>
              </w:rPr>
              <w:t>Tendering</w:t>
            </w:r>
          </w:p>
        </w:tc>
        <w:tc>
          <w:tcPr>
            <w:tcW w:w="2790" w:type="dxa"/>
          </w:tcPr>
          <w:p w:rsidR="0087393C" w:rsidRPr="00E86655" w:rsidRDefault="00A86A6A" w:rsidP="00A86A6A">
            <w:pPr>
              <w:spacing w:line="276" w:lineRule="auto"/>
              <w:rPr>
                <w:rFonts w:ascii="Times New Roman" w:hAnsi="Times New Roman"/>
                <w:szCs w:val="22"/>
              </w:rPr>
            </w:pPr>
            <w:r>
              <w:rPr>
                <w:rFonts w:ascii="Times New Roman" w:hAnsi="Times New Roman"/>
                <w:szCs w:val="22"/>
              </w:rPr>
              <w:t>Understanding Tendering &amp; Tender Process Management</w:t>
            </w:r>
          </w:p>
        </w:tc>
        <w:tc>
          <w:tcPr>
            <w:tcW w:w="3049" w:type="dxa"/>
          </w:tcPr>
          <w:p w:rsidR="00A86A6A" w:rsidRPr="00A86A6A" w:rsidRDefault="00C50C57" w:rsidP="00A86A6A">
            <w:pPr>
              <w:pStyle w:val="ListParagraph"/>
              <w:numPr>
                <w:ilvl w:val="0"/>
                <w:numId w:val="22"/>
              </w:numPr>
              <w:spacing w:line="276" w:lineRule="auto"/>
              <w:rPr>
                <w:rFonts w:ascii="Times New Roman" w:hAnsi="Times New Roman"/>
                <w:bCs/>
                <w:szCs w:val="22"/>
              </w:rPr>
            </w:pPr>
            <w:r w:rsidRPr="00E86655">
              <w:rPr>
                <w:rFonts w:ascii="Times New Roman" w:hAnsi="Times New Roman"/>
                <w:bCs/>
                <w:szCs w:val="22"/>
              </w:rPr>
              <w:t>Marketing ‘value’ to price-sensitive customers during the Tendering process (Singh, Nayak &amp; Seshadri)</w:t>
            </w:r>
          </w:p>
        </w:tc>
      </w:tr>
      <w:tr w:rsidR="00C50C57" w:rsidRPr="00E86655" w:rsidTr="00A86A6A">
        <w:trPr>
          <w:trHeight w:val="427"/>
        </w:trPr>
        <w:tc>
          <w:tcPr>
            <w:tcW w:w="1056" w:type="dxa"/>
          </w:tcPr>
          <w:p w:rsidR="00C50C57" w:rsidRPr="00E86655" w:rsidRDefault="00C50C57" w:rsidP="00E86655">
            <w:pPr>
              <w:spacing w:line="276" w:lineRule="auto"/>
              <w:jc w:val="both"/>
              <w:rPr>
                <w:rFonts w:ascii="Times New Roman" w:hAnsi="Times New Roman"/>
                <w:szCs w:val="22"/>
              </w:rPr>
            </w:pPr>
            <w:r w:rsidRPr="00E86655">
              <w:rPr>
                <w:rFonts w:ascii="Times New Roman" w:hAnsi="Times New Roman"/>
                <w:szCs w:val="22"/>
              </w:rPr>
              <w:t>15</w:t>
            </w:r>
          </w:p>
        </w:tc>
        <w:tc>
          <w:tcPr>
            <w:tcW w:w="3102" w:type="dxa"/>
          </w:tcPr>
          <w:p w:rsidR="00C50C57" w:rsidRPr="00E86655" w:rsidRDefault="007C7B30" w:rsidP="00E86655">
            <w:pPr>
              <w:spacing w:before="1" w:line="276" w:lineRule="auto"/>
              <w:ind w:left="709" w:hanging="709"/>
              <w:rPr>
                <w:rFonts w:ascii="Times New Roman" w:hAnsi="Times New Roman"/>
                <w:bCs/>
                <w:szCs w:val="22"/>
              </w:rPr>
            </w:pPr>
            <w:r>
              <w:rPr>
                <w:rFonts w:ascii="Times New Roman" w:hAnsi="Times New Roman"/>
                <w:bCs/>
                <w:szCs w:val="22"/>
              </w:rPr>
              <w:t xml:space="preserve">Introduction to </w:t>
            </w:r>
            <w:r w:rsidR="00C50C57" w:rsidRPr="00E86655">
              <w:rPr>
                <w:rFonts w:ascii="Times New Roman" w:hAnsi="Times New Roman"/>
                <w:bCs/>
                <w:szCs w:val="22"/>
              </w:rPr>
              <w:t>Branding in B2B</w:t>
            </w:r>
          </w:p>
        </w:tc>
        <w:tc>
          <w:tcPr>
            <w:tcW w:w="2790" w:type="dxa"/>
          </w:tcPr>
          <w:p w:rsidR="00C50C57" w:rsidRPr="00E86655" w:rsidRDefault="00A86A6A" w:rsidP="00A86A6A">
            <w:pPr>
              <w:spacing w:line="276" w:lineRule="auto"/>
              <w:rPr>
                <w:rFonts w:ascii="Times New Roman" w:hAnsi="Times New Roman"/>
                <w:szCs w:val="22"/>
              </w:rPr>
            </w:pPr>
            <w:r>
              <w:rPr>
                <w:rFonts w:ascii="Times New Roman" w:hAnsi="Times New Roman"/>
                <w:szCs w:val="22"/>
              </w:rPr>
              <w:t>Unde</w:t>
            </w:r>
            <w:r w:rsidR="007C7B30">
              <w:rPr>
                <w:rFonts w:ascii="Times New Roman" w:hAnsi="Times New Roman"/>
                <w:szCs w:val="22"/>
              </w:rPr>
              <w:t xml:space="preserve">rstanding the types </w:t>
            </w:r>
            <w:r>
              <w:rPr>
                <w:rFonts w:ascii="Times New Roman" w:hAnsi="Times New Roman"/>
                <w:szCs w:val="22"/>
              </w:rPr>
              <w:t>and function</w:t>
            </w:r>
            <w:r w:rsidR="007C7B30">
              <w:rPr>
                <w:rFonts w:ascii="Times New Roman" w:hAnsi="Times New Roman"/>
                <w:szCs w:val="22"/>
              </w:rPr>
              <w:t>s</w:t>
            </w:r>
            <w:r>
              <w:rPr>
                <w:rFonts w:ascii="Times New Roman" w:hAnsi="Times New Roman"/>
                <w:szCs w:val="22"/>
              </w:rPr>
              <w:t xml:space="preserve"> of branding in B2B; Introduction to how branding works in B2B</w:t>
            </w:r>
          </w:p>
        </w:tc>
        <w:tc>
          <w:tcPr>
            <w:tcW w:w="3049" w:type="dxa"/>
          </w:tcPr>
          <w:p w:rsidR="00C50C57" w:rsidRPr="00E86655" w:rsidRDefault="00C50C57" w:rsidP="00E86655">
            <w:pPr>
              <w:pStyle w:val="ListParagraph"/>
              <w:numPr>
                <w:ilvl w:val="0"/>
                <w:numId w:val="22"/>
              </w:numPr>
              <w:spacing w:line="276" w:lineRule="auto"/>
              <w:rPr>
                <w:rFonts w:ascii="Times New Roman" w:hAnsi="Times New Roman"/>
                <w:bCs/>
                <w:szCs w:val="22"/>
              </w:rPr>
            </w:pPr>
            <w:r w:rsidRPr="00E86655">
              <w:rPr>
                <w:rFonts w:ascii="Times New Roman" w:hAnsi="Times New Roman"/>
                <w:szCs w:val="22"/>
              </w:rPr>
              <w:t>Tata Steel Annual Report (online version) – Key components</w:t>
            </w:r>
          </w:p>
        </w:tc>
      </w:tr>
      <w:tr w:rsidR="00C50C57" w:rsidRPr="00E86655" w:rsidTr="00A86A6A">
        <w:trPr>
          <w:trHeight w:val="427"/>
        </w:trPr>
        <w:tc>
          <w:tcPr>
            <w:tcW w:w="1056" w:type="dxa"/>
          </w:tcPr>
          <w:p w:rsidR="00C50C57" w:rsidRPr="00E86655" w:rsidRDefault="00C50C57" w:rsidP="00E86655">
            <w:pPr>
              <w:spacing w:line="276" w:lineRule="auto"/>
              <w:jc w:val="both"/>
              <w:rPr>
                <w:rFonts w:ascii="Times New Roman" w:hAnsi="Times New Roman"/>
                <w:szCs w:val="22"/>
              </w:rPr>
            </w:pPr>
            <w:r w:rsidRPr="00E86655">
              <w:rPr>
                <w:rFonts w:ascii="Times New Roman" w:hAnsi="Times New Roman"/>
                <w:szCs w:val="22"/>
              </w:rPr>
              <w:t>16</w:t>
            </w:r>
          </w:p>
        </w:tc>
        <w:tc>
          <w:tcPr>
            <w:tcW w:w="3102" w:type="dxa"/>
          </w:tcPr>
          <w:p w:rsidR="00C50C57" w:rsidRPr="00E86655" w:rsidRDefault="00C50C57" w:rsidP="00E86655">
            <w:pPr>
              <w:spacing w:before="1" w:line="276" w:lineRule="auto"/>
              <w:ind w:left="709" w:hanging="709"/>
              <w:rPr>
                <w:rFonts w:ascii="Times New Roman" w:hAnsi="Times New Roman"/>
                <w:bCs/>
                <w:szCs w:val="22"/>
              </w:rPr>
            </w:pPr>
            <w:r w:rsidRPr="00E86655">
              <w:rPr>
                <w:rFonts w:ascii="Times New Roman" w:hAnsi="Times New Roman"/>
                <w:bCs/>
                <w:szCs w:val="22"/>
              </w:rPr>
              <w:t xml:space="preserve">Integrated Marketing </w:t>
            </w:r>
          </w:p>
          <w:p w:rsidR="00C50C57" w:rsidRPr="00E86655" w:rsidRDefault="00C50C57" w:rsidP="00E86655">
            <w:pPr>
              <w:spacing w:before="1" w:line="276" w:lineRule="auto"/>
              <w:ind w:left="709" w:hanging="709"/>
              <w:rPr>
                <w:rFonts w:ascii="Times New Roman" w:hAnsi="Times New Roman"/>
                <w:bCs/>
                <w:szCs w:val="22"/>
              </w:rPr>
            </w:pPr>
            <w:r w:rsidRPr="00E86655">
              <w:rPr>
                <w:rFonts w:ascii="Times New Roman" w:hAnsi="Times New Roman"/>
                <w:bCs/>
                <w:szCs w:val="22"/>
              </w:rPr>
              <w:t>Communications</w:t>
            </w:r>
          </w:p>
        </w:tc>
        <w:tc>
          <w:tcPr>
            <w:tcW w:w="2790" w:type="dxa"/>
          </w:tcPr>
          <w:p w:rsidR="00C50C57" w:rsidRPr="00E86655" w:rsidRDefault="00A86A6A" w:rsidP="00A86A6A">
            <w:pPr>
              <w:spacing w:line="276" w:lineRule="auto"/>
              <w:rPr>
                <w:rFonts w:ascii="Times New Roman" w:hAnsi="Times New Roman"/>
                <w:szCs w:val="22"/>
              </w:rPr>
            </w:pPr>
            <w:r>
              <w:rPr>
                <w:rFonts w:ascii="Times New Roman" w:hAnsi="Times New Roman"/>
                <w:szCs w:val="22"/>
              </w:rPr>
              <w:t>Understanding Personal Selling and Sales in B2B</w:t>
            </w:r>
          </w:p>
        </w:tc>
        <w:tc>
          <w:tcPr>
            <w:tcW w:w="3049" w:type="dxa"/>
          </w:tcPr>
          <w:p w:rsidR="00C50C57" w:rsidRPr="00E86655" w:rsidRDefault="00C50C57" w:rsidP="00E86655">
            <w:pPr>
              <w:pStyle w:val="ListParagraph"/>
              <w:numPr>
                <w:ilvl w:val="0"/>
                <w:numId w:val="22"/>
              </w:numPr>
              <w:spacing w:line="276" w:lineRule="auto"/>
              <w:rPr>
                <w:rFonts w:ascii="Times New Roman" w:hAnsi="Times New Roman"/>
                <w:bCs/>
                <w:szCs w:val="22"/>
              </w:rPr>
            </w:pPr>
            <w:r w:rsidRPr="00E86655">
              <w:rPr>
                <w:rFonts w:ascii="Times New Roman" w:hAnsi="Times New Roman"/>
                <w:bCs/>
                <w:szCs w:val="22"/>
              </w:rPr>
              <w:t>Chapter 12</w:t>
            </w:r>
          </w:p>
        </w:tc>
      </w:tr>
      <w:tr w:rsidR="00C50C57" w:rsidRPr="00E86655" w:rsidTr="00A86A6A">
        <w:trPr>
          <w:trHeight w:val="427"/>
        </w:trPr>
        <w:tc>
          <w:tcPr>
            <w:tcW w:w="1056" w:type="dxa"/>
          </w:tcPr>
          <w:p w:rsidR="00C50C57" w:rsidRPr="00E86655" w:rsidRDefault="00C50C57" w:rsidP="00E86655">
            <w:pPr>
              <w:spacing w:line="276" w:lineRule="auto"/>
              <w:jc w:val="both"/>
              <w:rPr>
                <w:rFonts w:ascii="Times New Roman" w:hAnsi="Times New Roman"/>
                <w:szCs w:val="22"/>
              </w:rPr>
            </w:pPr>
            <w:r w:rsidRPr="00E86655">
              <w:rPr>
                <w:rFonts w:ascii="Times New Roman" w:hAnsi="Times New Roman"/>
                <w:szCs w:val="22"/>
              </w:rPr>
              <w:t>17</w:t>
            </w:r>
          </w:p>
        </w:tc>
        <w:tc>
          <w:tcPr>
            <w:tcW w:w="3102" w:type="dxa"/>
          </w:tcPr>
          <w:p w:rsidR="00C50C57" w:rsidRPr="00E86655" w:rsidRDefault="00C50C57" w:rsidP="00E86655">
            <w:pPr>
              <w:spacing w:before="1" w:line="276" w:lineRule="auto"/>
              <w:ind w:left="709" w:hanging="709"/>
              <w:rPr>
                <w:rFonts w:ascii="Times New Roman" w:hAnsi="Times New Roman"/>
                <w:bCs/>
                <w:szCs w:val="22"/>
              </w:rPr>
            </w:pPr>
            <w:r w:rsidRPr="00E86655">
              <w:rPr>
                <w:rFonts w:ascii="Times New Roman" w:hAnsi="Times New Roman"/>
                <w:bCs/>
                <w:szCs w:val="22"/>
              </w:rPr>
              <w:t xml:space="preserve">Integrated Marketing </w:t>
            </w:r>
          </w:p>
          <w:p w:rsidR="00C50C57" w:rsidRPr="00E86655" w:rsidRDefault="00C50C57" w:rsidP="00E86655">
            <w:pPr>
              <w:spacing w:before="1" w:line="276" w:lineRule="auto"/>
              <w:ind w:left="709" w:hanging="709"/>
              <w:rPr>
                <w:rFonts w:ascii="Times New Roman" w:hAnsi="Times New Roman"/>
                <w:bCs/>
                <w:szCs w:val="22"/>
              </w:rPr>
            </w:pPr>
            <w:r w:rsidRPr="00E86655">
              <w:rPr>
                <w:rFonts w:ascii="Times New Roman" w:hAnsi="Times New Roman"/>
                <w:bCs/>
                <w:szCs w:val="22"/>
              </w:rPr>
              <w:t>Communications</w:t>
            </w:r>
          </w:p>
        </w:tc>
        <w:tc>
          <w:tcPr>
            <w:tcW w:w="2790" w:type="dxa"/>
          </w:tcPr>
          <w:p w:rsidR="00C50C57" w:rsidRPr="00E86655" w:rsidRDefault="0073589F" w:rsidP="00E86655">
            <w:pPr>
              <w:spacing w:line="276" w:lineRule="auto"/>
              <w:jc w:val="both"/>
              <w:rPr>
                <w:rFonts w:ascii="Times New Roman" w:hAnsi="Times New Roman"/>
                <w:szCs w:val="22"/>
              </w:rPr>
            </w:pPr>
            <w:r>
              <w:rPr>
                <w:rFonts w:ascii="Times New Roman" w:hAnsi="Times New Roman"/>
                <w:szCs w:val="22"/>
              </w:rPr>
              <w:t>Understanding Communications in B2B and more on Branding</w:t>
            </w:r>
          </w:p>
        </w:tc>
        <w:tc>
          <w:tcPr>
            <w:tcW w:w="3049" w:type="dxa"/>
          </w:tcPr>
          <w:p w:rsidR="00E86655" w:rsidRDefault="00E86655" w:rsidP="00E86655">
            <w:pPr>
              <w:pStyle w:val="ListParagraph"/>
              <w:numPr>
                <w:ilvl w:val="0"/>
                <w:numId w:val="22"/>
              </w:numPr>
              <w:spacing w:line="276" w:lineRule="auto"/>
              <w:rPr>
                <w:rFonts w:ascii="Times New Roman" w:hAnsi="Times New Roman"/>
                <w:bCs/>
                <w:szCs w:val="22"/>
              </w:rPr>
            </w:pPr>
            <w:r w:rsidRPr="00E86655">
              <w:rPr>
                <w:rFonts w:ascii="Times New Roman" w:hAnsi="Times New Roman"/>
                <w:bCs/>
                <w:szCs w:val="22"/>
              </w:rPr>
              <w:t>Mini case (Textbook) or Contemporary article/video (to be shared in the class)</w:t>
            </w:r>
          </w:p>
          <w:p w:rsidR="00C50C57" w:rsidRPr="00E86655" w:rsidRDefault="00C50C57" w:rsidP="00E86655">
            <w:pPr>
              <w:pStyle w:val="ListParagraph"/>
              <w:numPr>
                <w:ilvl w:val="0"/>
                <w:numId w:val="22"/>
              </w:numPr>
              <w:spacing w:line="276" w:lineRule="auto"/>
              <w:rPr>
                <w:rFonts w:ascii="Times New Roman" w:hAnsi="Times New Roman"/>
                <w:bCs/>
                <w:szCs w:val="22"/>
              </w:rPr>
            </w:pPr>
            <w:r w:rsidRPr="00E86655">
              <w:rPr>
                <w:rFonts w:ascii="Times New Roman" w:hAnsi="Times New Roman"/>
                <w:bCs/>
                <w:szCs w:val="22"/>
              </w:rPr>
              <w:t>Chapter 11</w:t>
            </w:r>
          </w:p>
        </w:tc>
      </w:tr>
      <w:tr w:rsidR="00C50C57" w:rsidRPr="00E86655" w:rsidTr="00A86A6A">
        <w:trPr>
          <w:trHeight w:val="427"/>
        </w:trPr>
        <w:tc>
          <w:tcPr>
            <w:tcW w:w="1056" w:type="dxa"/>
          </w:tcPr>
          <w:p w:rsidR="00C50C57" w:rsidRPr="00E86655" w:rsidRDefault="00C50C57" w:rsidP="00E86655">
            <w:pPr>
              <w:spacing w:line="276" w:lineRule="auto"/>
              <w:jc w:val="both"/>
              <w:rPr>
                <w:rFonts w:ascii="Times New Roman" w:hAnsi="Times New Roman"/>
                <w:szCs w:val="22"/>
              </w:rPr>
            </w:pPr>
            <w:r w:rsidRPr="00E86655">
              <w:rPr>
                <w:rFonts w:ascii="Times New Roman" w:hAnsi="Times New Roman"/>
                <w:szCs w:val="22"/>
              </w:rPr>
              <w:t>18</w:t>
            </w:r>
          </w:p>
        </w:tc>
        <w:tc>
          <w:tcPr>
            <w:tcW w:w="3102" w:type="dxa"/>
          </w:tcPr>
          <w:p w:rsidR="00C50C57" w:rsidRPr="00E86655" w:rsidRDefault="00E86655" w:rsidP="00E86655">
            <w:pPr>
              <w:spacing w:before="1" w:line="276" w:lineRule="auto"/>
              <w:ind w:left="709" w:hanging="709"/>
              <w:rPr>
                <w:rFonts w:ascii="Times New Roman" w:hAnsi="Times New Roman"/>
                <w:bCs/>
                <w:szCs w:val="22"/>
              </w:rPr>
            </w:pPr>
            <w:r>
              <w:rPr>
                <w:rFonts w:ascii="Times New Roman" w:hAnsi="Times New Roman"/>
                <w:bCs/>
                <w:szCs w:val="22"/>
              </w:rPr>
              <w:t>Group Presentations</w:t>
            </w:r>
          </w:p>
        </w:tc>
        <w:tc>
          <w:tcPr>
            <w:tcW w:w="2790" w:type="dxa"/>
          </w:tcPr>
          <w:p w:rsidR="00C50C57" w:rsidRPr="00E86655" w:rsidRDefault="00C50C57" w:rsidP="00E86655">
            <w:pPr>
              <w:spacing w:line="276" w:lineRule="auto"/>
              <w:jc w:val="both"/>
              <w:rPr>
                <w:rFonts w:ascii="Times New Roman" w:hAnsi="Times New Roman"/>
                <w:szCs w:val="22"/>
              </w:rPr>
            </w:pPr>
          </w:p>
        </w:tc>
        <w:tc>
          <w:tcPr>
            <w:tcW w:w="3049" w:type="dxa"/>
          </w:tcPr>
          <w:p w:rsidR="00C50C57" w:rsidRPr="00E86655" w:rsidRDefault="00C50C57" w:rsidP="00E86655">
            <w:pPr>
              <w:pStyle w:val="ListParagraph"/>
              <w:spacing w:line="276" w:lineRule="auto"/>
              <w:ind w:left="360"/>
              <w:rPr>
                <w:rFonts w:ascii="Times New Roman" w:hAnsi="Times New Roman"/>
                <w:bCs/>
                <w:szCs w:val="22"/>
              </w:rPr>
            </w:pPr>
          </w:p>
        </w:tc>
      </w:tr>
      <w:tr w:rsidR="00C50C57" w:rsidRPr="00E86655" w:rsidTr="00A86A6A">
        <w:trPr>
          <w:trHeight w:val="427"/>
        </w:trPr>
        <w:tc>
          <w:tcPr>
            <w:tcW w:w="1056" w:type="dxa"/>
          </w:tcPr>
          <w:p w:rsidR="00C50C57" w:rsidRPr="00E86655" w:rsidRDefault="00C50C57" w:rsidP="00E86655">
            <w:pPr>
              <w:spacing w:line="276" w:lineRule="auto"/>
              <w:jc w:val="both"/>
              <w:rPr>
                <w:rFonts w:ascii="Times New Roman" w:hAnsi="Times New Roman"/>
                <w:szCs w:val="22"/>
              </w:rPr>
            </w:pPr>
            <w:r w:rsidRPr="00E86655">
              <w:rPr>
                <w:rFonts w:ascii="Times New Roman" w:hAnsi="Times New Roman"/>
                <w:szCs w:val="22"/>
              </w:rPr>
              <w:t>19</w:t>
            </w:r>
          </w:p>
        </w:tc>
        <w:tc>
          <w:tcPr>
            <w:tcW w:w="3102" w:type="dxa"/>
          </w:tcPr>
          <w:p w:rsidR="00C50C57" w:rsidRPr="00E86655" w:rsidRDefault="00E86655" w:rsidP="00E86655">
            <w:pPr>
              <w:spacing w:before="1" w:line="276" w:lineRule="auto"/>
              <w:ind w:left="709" w:hanging="709"/>
              <w:rPr>
                <w:rFonts w:ascii="Times New Roman" w:hAnsi="Times New Roman"/>
                <w:bCs/>
                <w:szCs w:val="22"/>
              </w:rPr>
            </w:pPr>
            <w:r>
              <w:rPr>
                <w:rFonts w:ascii="Times New Roman" w:hAnsi="Times New Roman"/>
                <w:bCs/>
                <w:szCs w:val="22"/>
              </w:rPr>
              <w:t>Group Presentations</w:t>
            </w:r>
          </w:p>
        </w:tc>
        <w:tc>
          <w:tcPr>
            <w:tcW w:w="2790" w:type="dxa"/>
          </w:tcPr>
          <w:p w:rsidR="00C50C57" w:rsidRPr="00E86655" w:rsidRDefault="00C50C57" w:rsidP="00E86655">
            <w:pPr>
              <w:spacing w:line="276" w:lineRule="auto"/>
              <w:jc w:val="both"/>
              <w:rPr>
                <w:rFonts w:ascii="Times New Roman" w:hAnsi="Times New Roman"/>
                <w:szCs w:val="22"/>
              </w:rPr>
            </w:pPr>
          </w:p>
        </w:tc>
        <w:tc>
          <w:tcPr>
            <w:tcW w:w="3049" w:type="dxa"/>
          </w:tcPr>
          <w:p w:rsidR="00C50C57" w:rsidRPr="00E86655" w:rsidRDefault="00C50C57" w:rsidP="00E86655">
            <w:pPr>
              <w:pStyle w:val="ListParagraph"/>
              <w:spacing w:line="276" w:lineRule="auto"/>
              <w:ind w:left="360"/>
              <w:rPr>
                <w:rFonts w:ascii="Times New Roman" w:hAnsi="Times New Roman"/>
                <w:bCs/>
                <w:szCs w:val="22"/>
              </w:rPr>
            </w:pPr>
          </w:p>
        </w:tc>
      </w:tr>
      <w:tr w:rsidR="00C50C57" w:rsidRPr="00E86655" w:rsidTr="00A86A6A">
        <w:trPr>
          <w:trHeight w:val="427"/>
        </w:trPr>
        <w:tc>
          <w:tcPr>
            <w:tcW w:w="1056" w:type="dxa"/>
          </w:tcPr>
          <w:p w:rsidR="00C50C57" w:rsidRPr="00E86655" w:rsidRDefault="00C50C57" w:rsidP="00E86655">
            <w:pPr>
              <w:spacing w:line="276" w:lineRule="auto"/>
              <w:jc w:val="both"/>
              <w:rPr>
                <w:rFonts w:ascii="Times New Roman" w:hAnsi="Times New Roman"/>
                <w:szCs w:val="22"/>
              </w:rPr>
            </w:pPr>
            <w:r w:rsidRPr="00E86655">
              <w:rPr>
                <w:rFonts w:ascii="Times New Roman" w:hAnsi="Times New Roman"/>
                <w:szCs w:val="22"/>
              </w:rPr>
              <w:t>20</w:t>
            </w:r>
          </w:p>
        </w:tc>
        <w:tc>
          <w:tcPr>
            <w:tcW w:w="3102" w:type="dxa"/>
          </w:tcPr>
          <w:p w:rsidR="00C50C57" w:rsidRPr="00E86655" w:rsidRDefault="00E86655" w:rsidP="00E86655">
            <w:pPr>
              <w:spacing w:before="1" w:line="276" w:lineRule="auto"/>
              <w:ind w:left="709" w:hanging="709"/>
              <w:rPr>
                <w:rFonts w:ascii="Times New Roman" w:hAnsi="Times New Roman"/>
                <w:bCs/>
                <w:szCs w:val="22"/>
              </w:rPr>
            </w:pPr>
            <w:r>
              <w:rPr>
                <w:rFonts w:ascii="Times New Roman" w:hAnsi="Times New Roman"/>
                <w:bCs/>
                <w:szCs w:val="22"/>
              </w:rPr>
              <w:t>Course Review &amp; Wrap-up</w:t>
            </w:r>
          </w:p>
        </w:tc>
        <w:tc>
          <w:tcPr>
            <w:tcW w:w="2790" w:type="dxa"/>
          </w:tcPr>
          <w:p w:rsidR="00C50C57" w:rsidRPr="00E86655" w:rsidRDefault="00C50C57" w:rsidP="00E86655">
            <w:pPr>
              <w:spacing w:line="276" w:lineRule="auto"/>
              <w:jc w:val="both"/>
              <w:rPr>
                <w:rFonts w:ascii="Times New Roman" w:hAnsi="Times New Roman"/>
                <w:szCs w:val="22"/>
              </w:rPr>
            </w:pPr>
          </w:p>
        </w:tc>
        <w:tc>
          <w:tcPr>
            <w:tcW w:w="3049" w:type="dxa"/>
          </w:tcPr>
          <w:p w:rsidR="00C50C57" w:rsidRPr="00E86655" w:rsidRDefault="00C50C57" w:rsidP="00E86655">
            <w:pPr>
              <w:pStyle w:val="ListParagraph"/>
              <w:spacing w:line="276" w:lineRule="auto"/>
              <w:ind w:left="360"/>
              <w:rPr>
                <w:rFonts w:ascii="Times New Roman" w:hAnsi="Times New Roman"/>
                <w:bCs/>
                <w:szCs w:val="22"/>
              </w:rPr>
            </w:pPr>
          </w:p>
        </w:tc>
      </w:tr>
    </w:tbl>
    <w:p w:rsidR="004E37C9" w:rsidRDefault="004E37C9" w:rsidP="00AE7A42">
      <w:pPr>
        <w:spacing w:after="0" w:line="360" w:lineRule="auto"/>
        <w:jc w:val="both"/>
        <w:rPr>
          <w:rFonts w:ascii="Times New Roman" w:hAnsi="Times New Roman" w:cs="Times New Roman"/>
          <w:b/>
          <w:bCs/>
          <w:sz w:val="28"/>
          <w:szCs w:val="28"/>
        </w:rPr>
      </w:pPr>
    </w:p>
    <w:p w:rsidR="004E37C9" w:rsidRDefault="004E37C9" w:rsidP="00AE7A42">
      <w:pPr>
        <w:spacing w:after="0" w:line="360" w:lineRule="auto"/>
        <w:jc w:val="both"/>
        <w:rPr>
          <w:rFonts w:ascii="Times New Roman" w:hAnsi="Times New Roman" w:cs="Times New Roman"/>
          <w:b/>
          <w:bCs/>
          <w:sz w:val="28"/>
          <w:szCs w:val="28"/>
        </w:rPr>
      </w:pPr>
    </w:p>
    <w:p w:rsidR="004E37C9" w:rsidRDefault="004E37C9" w:rsidP="00AE7A42">
      <w:pPr>
        <w:spacing w:after="0" w:line="360" w:lineRule="auto"/>
        <w:jc w:val="both"/>
        <w:rPr>
          <w:rFonts w:ascii="Times New Roman" w:hAnsi="Times New Roman" w:cs="Times New Roman"/>
          <w:b/>
          <w:bCs/>
          <w:sz w:val="28"/>
          <w:szCs w:val="28"/>
        </w:rPr>
      </w:pPr>
    </w:p>
    <w:p w:rsidR="004E37C9" w:rsidRDefault="004E37C9" w:rsidP="00AE7A42">
      <w:pPr>
        <w:spacing w:after="0" w:line="360" w:lineRule="auto"/>
        <w:jc w:val="both"/>
        <w:rPr>
          <w:rFonts w:ascii="Times New Roman" w:hAnsi="Times New Roman" w:cs="Times New Roman"/>
          <w:b/>
          <w:bCs/>
          <w:sz w:val="28"/>
          <w:szCs w:val="28"/>
        </w:rPr>
      </w:pPr>
    </w:p>
    <w:p w:rsidR="004E37C9" w:rsidRDefault="004E37C9" w:rsidP="00AE7A42">
      <w:pPr>
        <w:spacing w:after="0" w:line="360" w:lineRule="auto"/>
        <w:jc w:val="both"/>
        <w:rPr>
          <w:rFonts w:ascii="Times New Roman" w:hAnsi="Times New Roman" w:cs="Times New Roman"/>
          <w:b/>
          <w:bCs/>
          <w:sz w:val="28"/>
          <w:szCs w:val="28"/>
        </w:rPr>
      </w:pPr>
    </w:p>
    <w:p w:rsidR="004E37C9" w:rsidRDefault="004E37C9" w:rsidP="00AE7A42">
      <w:pPr>
        <w:spacing w:after="0" w:line="360" w:lineRule="auto"/>
        <w:jc w:val="both"/>
        <w:rPr>
          <w:rFonts w:ascii="Times New Roman" w:hAnsi="Times New Roman" w:cs="Times New Roman"/>
          <w:b/>
          <w:bCs/>
          <w:sz w:val="28"/>
          <w:szCs w:val="28"/>
        </w:rPr>
      </w:pPr>
    </w:p>
    <w:p w:rsidR="0051630A" w:rsidRPr="00136E4F" w:rsidRDefault="0051630A" w:rsidP="00AE7A42">
      <w:pPr>
        <w:spacing w:after="0" w:line="360" w:lineRule="auto"/>
        <w:jc w:val="both"/>
        <w:rPr>
          <w:rFonts w:ascii="Times New Roman" w:hAnsi="Times New Roman" w:cs="Times New Roman"/>
          <w:b/>
          <w:bCs/>
          <w:sz w:val="28"/>
          <w:szCs w:val="28"/>
        </w:rPr>
      </w:pPr>
      <w:r w:rsidRPr="00E05B4C">
        <w:rPr>
          <w:rFonts w:ascii="Times New Roman" w:hAnsi="Times New Roman" w:cs="Times New Roman"/>
          <w:b/>
          <w:bCs/>
          <w:sz w:val="28"/>
          <w:szCs w:val="28"/>
        </w:rPr>
        <w:lastRenderedPageBreak/>
        <w:t>Assessment Scheme</w:t>
      </w:r>
    </w:p>
    <w:tbl>
      <w:tblPr>
        <w:tblStyle w:val="TableGrid"/>
        <w:tblW w:w="9351" w:type="dxa"/>
        <w:tblLook w:val="04A0"/>
      </w:tblPr>
      <w:tblGrid>
        <w:gridCol w:w="3798"/>
        <w:gridCol w:w="1597"/>
        <w:gridCol w:w="3956"/>
      </w:tblGrid>
      <w:tr w:rsidR="0051630A" w:rsidRPr="00E05B4C" w:rsidTr="00664DFF">
        <w:tc>
          <w:tcPr>
            <w:tcW w:w="3798" w:type="dxa"/>
          </w:tcPr>
          <w:p w:rsidR="0051630A" w:rsidRPr="00E05B4C" w:rsidRDefault="0051630A" w:rsidP="00AE7A42">
            <w:pPr>
              <w:spacing w:line="360" w:lineRule="auto"/>
              <w:jc w:val="both"/>
              <w:rPr>
                <w:rFonts w:ascii="Times New Roman" w:hAnsi="Times New Roman"/>
                <w:b/>
                <w:bCs/>
                <w:szCs w:val="22"/>
                <w:lang w:val="en-US"/>
              </w:rPr>
            </w:pPr>
            <w:r w:rsidRPr="00E05B4C">
              <w:rPr>
                <w:rFonts w:ascii="Times New Roman" w:hAnsi="Times New Roman"/>
                <w:b/>
                <w:bCs/>
                <w:szCs w:val="22"/>
                <w:lang w:val="en-US"/>
              </w:rPr>
              <w:t>Component</w:t>
            </w:r>
          </w:p>
        </w:tc>
        <w:tc>
          <w:tcPr>
            <w:tcW w:w="1597" w:type="dxa"/>
          </w:tcPr>
          <w:p w:rsidR="0051630A" w:rsidRPr="00E05B4C" w:rsidRDefault="0051630A" w:rsidP="00AE7A42">
            <w:pPr>
              <w:spacing w:line="360" w:lineRule="auto"/>
              <w:jc w:val="both"/>
              <w:rPr>
                <w:rFonts w:ascii="Times New Roman" w:hAnsi="Times New Roman"/>
                <w:b/>
                <w:bCs/>
                <w:szCs w:val="22"/>
                <w:lang w:val="en-US"/>
              </w:rPr>
            </w:pPr>
            <w:r w:rsidRPr="00E05B4C">
              <w:rPr>
                <w:rFonts w:ascii="Times New Roman" w:hAnsi="Times New Roman"/>
                <w:b/>
                <w:bCs/>
                <w:szCs w:val="22"/>
                <w:lang w:val="en-US"/>
              </w:rPr>
              <w:t>Weightage (%)</w:t>
            </w:r>
          </w:p>
        </w:tc>
        <w:tc>
          <w:tcPr>
            <w:tcW w:w="3956" w:type="dxa"/>
          </w:tcPr>
          <w:p w:rsidR="0051630A" w:rsidRPr="00E05B4C" w:rsidRDefault="0051630A" w:rsidP="00AE7A42">
            <w:pPr>
              <w:spacing w:line="360" w:lineRule="auto"/>
              <w:jc w:val="both"/>
              <w:rPr>
                <w:rFonts w:ascii="Times New Roman" w:hAnsi="Times New Roman"/>
                <w:b/>
                <w:bCs/>
                <w:szCs w:val="22"/>
                <w:lang w:val="en-US"/>
              </w:rPr>
            </w:pPr>
            <w:r w:rsidRPr="00E05B4C">
              <w:rPr>
                <w:rFonts w:ascii="Times New Roman" w:hAnsi="Times New Roman"/>
                <w:b/>
                <w:bCs/>
                <w:szCs w:val="22"/>
                <w:lang w:val="en-US"/>
              </w:rPr>
              <w:t>Assessment of Course Learning Outcome(s) (CLO</w:t>
            </w:r>
            <w:r w:rsidR="00136E4F">
              <w:rPr>
                <w:rFonts w:ascii="Times New Roman" w:hAnsi="Times New Roman"/>
                <w:b/>
                <w:bCs/>
                <w:szCs w:val="22"/>
                <w:lang w:val="en-US"/>
              </w:rPr>
              <w:t>s</w:t>
            </w:r>
            <w:r w:rsidRPr="00E05B4C">
              <w:rPr>
                <w:rFonts w:ascii="Times New Roman" w:hAnsi="Times New Roman"/>
                <w:b/>
                <w:bCs/>
                <w:szCs w:val="22"/>
                <w:lang w:val="en-US"/>
              </w:rPr>
              <w:t>)</w:t>
            </w:r>
          </w:p>
        </w:tc>
      </w:tr>
      <w:tr w:rsidR="0051630A" w:rsidRPr="00E05B4C" w:rsidTr="00664DFF">
        <w:tc>
          <w:tcPr>
            <w:tcW w:w="3798" w:type="dxa"/>
          </w:tcPr>
          <w:p w:rsidR="0051630A" w:rsidRPr="00E05B4C" w:rsidRDefault="0073589F" w:rsidP="00AE7A42">
            <w:pPr>
              <w:spacing w:line="360" w:lineRule="auto"/>
              <w:jc w:val="both"/>
              <w:rPr>
                <w:rFonts w:ascii="Times New Roman" w:hAnsi="Times New Roman"/>
                <w:szCs w:val="22"/>
                <w:lang w:val="en-US"/>
              </w:rPr>
            </w:pPr>
            <w:r>
              <w:rPr>
                <w:rFonts w:ascii="Times New Roman" w:hAnsi="Times New Roman"/>
                <w:szCs w:val="22"/>
                <w:lang w:val="en-US"/>
              </w:rPr>
              <w:t>Class Participation</w:t>
            </w:r>
          </w:p>
        </w:tc>
        <w:tc>
          <w:tcPr>
            <w:tcW w:w="1597" w:type="dxa"/>
          </w:tcPr>
          <w:p w:rsidR="0051630A" w:rsidRPr="00E05B4C" w:rsidRDefault="0073589F" w:rsidP="00AE7A42">
            <w:pPr>
              <w:spacing w:line="360" w:lineRule="auto"/>
              <w:jc w:val="both"/>
              <w:rPr>
                <w:rFonts w:ascii="Times New Roman" w:hAnsi="Times New Roman"/>
                <w:szCs w:val="22"/>
                <w:lang w:val="en-US"/>
              </w:rPr>
            </w:pPr>
            <w:r>
              <w:rPr>
                <w:rFonts w:ascii="Times New Roman" w:hAnsi="Times New Roman"/>
                <w:szCs w:val="22"/>
                <w:lang w:val="en-US"/>
              </w:rPr>
              <w:t>1</w:t>
            </w:r>
            <w:r w:rsidR="00136E4F">
              <w:rPr>
                <w:rFonts w:ascii="Times New Roman" w:hAnsi="Times New Roman"/>
                <w:szCs w:val="22"/>
                <w:lang w:val="en-US"/>
              </w:rPr>
              <w:t>5</w:t>
            </w:r>
          </w:p>
        </w:tc>
        <w:tc>
          <w:tcPr>
            <w:tcW w:w="3956" w:type="dxa"/>
          </w:tcPr>
          <w:p w:rsidR="0051630A" w:rsidRPr="00E05B4C" w:rsidRDefault="00136E4F" w:rsidP="00AE7A42">
            <w:pPr>
              <w:spacing w:line="360" w:lineRule="auto"/>
              <w:jc w:val="both"/>
              <w:rPr>
                <w:rFonts w:ascii="Times New Roman" w:hAnsi="Times New Roman"/>
                <w:szCs w:val="22"/>
                <w:lang w:val="en-US"/>
              </w:rPr>
            </w:pPr>
            <w:r>
              <w:rPr>
                <w:rFonts w:ascii="Times New Roman" w:hAnsi="Times New Roman"/>
                <w:szCs w:val="22"/>
                <w:lang w:val="en-US"/>
              </w:rPr>
              <w:t>CLO 1</w:t>
            </w:r>
          </w:p>
        </w:tc>
      </w:tr>
      <w:tr w:rsidR="0051630A" w:rsidRPr="00E05B4C" w:rsidTr="00664DFF">
        <w:tc>
          <w:tcPr>
            <w:tcW w:w="3798" w:type="dxa"/>
          </w:tcPr>
          <w:p w:rsidR="0051630A" w:rsidRPr="00E05B4C" w:rsidRDefault="0073589F" w:rsidP="00AE7A42">
            <w:pPr>
              <w:spacing w:line="360" w:lineRule="auto"/>
              <w:jc w:val="both"/>
              <w:rPr>
                <w:rFonts w:ascii="Times New Roman" w:hAnsi="Times New Roman"/>
                <w:szCs w:val="22"/>
                <w:lang w:val="en-US"/>
              </w:rPr>
            </w:pPr>
            <w:r>
              <w:rPr>
                <w:rFonts w:ascii="Times New Roman" w:hAnsi="Times New Roman"/>
                <w:szCs w:val="22"/>
                <w:lang w:val="en-US"/>
              </w:rPr>
              <w:t>Group Project</w:t>
            </w:r>
          </w:p>
        </w:tc>
        <w:tc>
          <w:tcPr>
            <w:tcW w:w="1597" w:type="dxa"/>
          </w:tcPr>
          <w:p w:rsidR="0051630A" w:rsidRPr="00E05B4C" w:rsidRDefault="0073589F" w:rsidP="00AE7A42">
            <w:pPr>
              <w:spacing w:line="360" w:lineRule="auto"/>
              <w:jc w:val="both"/>
              <w:rPr>
                <w:rFonts w:ascii="Times New Roman" w:hAnsi="Times New Roman"/>
                <w:szCs w:val="22"/>
                <w:lang w:val="en-US"/>
              </w:rPr>
            </w:pPr>
            <w:r>
              <w:rPr>
                <w:rFonts w:ascii="Times New Roman" w:hAnsi="Times New Roman"/>
                <w:szCs w:val="22"/>
                <w:lang w:val="en-US"/>
              </w:rPr>
              <w:t>20</w:t>
            </w:r>
          </w:p>
        </w:tc>
        <w:tc>
          <w:tcPr>
            <w:tcW w:w="3956" w:type="dxa"/>
          </w:tcPr>
          <w:p w:rsidR="0051630A" w:rsidRPr="00E05B4C" w:rsidRDefault="00136E4F" w:rsidP="00AE7A42">
            <w:pPr>
              <w:spacing w:line="360" w:lineRule="auto"/>
              <w:jc w:val="both"/>
              <w:rPr>
                <w:rFonts w:ascii="Times New Roman" w:hAnsi="Times New Roman"/>
                <w:szCs w:val="22"/>
                <w:lang w:val="en-US"/>
              </w:rPr>
            </w:pPr>
            <w:r>
              <w:rPr>
                <w:rFonts w:ascii="Times New Roman" w:hAnsi="Times New Roman"/>
                <w:szCs w:val="22"/>
                <w:lang w:val="en-US"/>
              </w:rPr>
              <w:t>CLO 1, CLO 2, CLO 3</w:t>
            </w:r>
          </w:p>
        </w:tc>
      </w:tr>
      <w:tr w:rsidR="0051630A" w:rsidRPr="00E05B4C" w:rsidTr="00664DFF">
        <w:tc>
          <w:tcPr>
            <w:tcW w:w="3798" w:type="dxa"/>
          </w:tcPr>
          <w:p w:rsidR="0051630A" w:rsidRPr="00E05B4C" w:rsidRDefault="0073589F" w:rsidP="00AE7A42">
            <w:pPr>
              <w:spacing w:line="360" w:lineRule="auto"/>
              <w:jc w:val="both"/>
              <w:rPr>
                <w:rFonts w:ascii="Times New Roman" w:hAnsi="Times New Roman"/>
                <w:szCs w:val="22"/>
                <w:lang w:val="en-US"/>
              </w:rPr>
            </w:pPr>
            <w:r>
              <w:rPr>
                <w:rFonts w:ascii="Times New Roman" w:hAnsi="Times New Roman"/>
                <w:szCs w:val="22"/>
                <w:lang w:val="en-US"/>
              </w:rPr>
              <w:t>Mid-Term Examination</w:t>
            </w:r>
            <w:r w:rsidR="00136E4F">
              <w:rPr>
                <w:rFonts w:ascii="Times New Roman" w:hAnsi="Times New Roman"/>
                <w:szCs w:val="22"/>
                <w:lang w:val="en-US"/>
              </w:rPr>
              <w:t xml:space="preserve"> (Closed Book)</w:t>
            </w:r>
          </w:p>
        </w:tc>
        <w:tc>
          <w:tcPr>
            <w:tcW w:w="1597" w:type="dxa"/>
          </w:tcPr>
          <w:p w:rsidR="0051630A" w:rsidRPr="00E05B4C" w:rsidRDefault="00136E4F" w:rsidP="00AE7A42">
            <w:pPr>
              <w:spacing w:line="360" w:lineRule="auto"/>
              <w:jc w:val="both"/>
              <w:rPr>
                <w:rFonts w:ascii="Times New Roman" w:hAnsi="Times New Roman"/>
                <w:szCs w:val="22"/>
                <w:lang w:val="en-US"/>
              </w:rPr>
            </w:pPr>
            <w:r>
              <w:rPr>
                <w:rFonts w:ascii="Times New Roman" w:hAnsi="Times New Roman"/>
                <w:szCs w:val="22"/>
                <w:lang w:val="en-US"/>
              </w:rPr>
              <w:t>25</w:t>
            </w:r>
          </w:p>
        </w:tc>
        <w:tc>
          <w:tcPr>
            <w:tcW w:w="3956" w:type="dxa"/>
          </w:tcPr>
          <w:p w:rsidR="0051630A" w:rsidRPr="00E05B4C" w:rsidRDefault="00136E4F" w:rsidP="00AE7A42">
            <w:pPr>
              <w:spacing w:line="360" w:lineRule="auto"/>
              <w:jc w:val="both"/>
              <w:rPr>
                <w:rFonts w:ascii="Times New Roman" w:hAnsi="Times New Roman"/>
                <w:szCs w:val="22"/>
                <w:lang w:val="en-US"/>
              </w:rPr>
            </w:pPr>
            <w:r>
              <w:rPr>
                <w:rFonts w:ascii="Times New Roman" w:hAnsi="Times New Roman"/>
                <w:szCs w:val="22"/>
                <w:lang w:val="en-US"/>
              </w:rPr>
              <w:t>CLO 1, CLO 2</w:t>
            </w:r>
          </w:p>
        </w:tc>
      </w:tr>
      <w:tr w:rsidR="0051630A" w:rsidRPr="00E05B4C" w:rsidTr="00664DFF">
        <w:tc>
          <w:tcPr>
            <w:tcW w:w="3798" w:type="dxa"/>
          </w:tcPr>
          <w:p w:rsidR="0051630A" w:rsidRPr="00E05B4C" w:rsidRDefault="0051630A" w:rsidP="00AE7A42">
            <w:pPr>
              <w:spacing w:line="360" w:lineRule="auto"/>
              <w:jc w:val="both"/>
              <w:rPr>
                <w:rFonts w:ascii="Times New Roman" w:hAnsi="Times New Roman"/>
              </w:rPr>
            </w:pPr>
            <w:r w:rsidRPr="00E05B4C">
              <w:rPr>
                <w:rFonts w:ascii="Times New Roman" w:hAnsi="Times New Roman"/>
                <w:szCs w:val="22"/>
                <w:lang w:val="en-US"/>
              </w:rPr>
              <w:t>End-Term</w:t>
            </w:r>
            <w:r w:rsidR="0073589F">
              <w:rPr>
                <w:rFonts w:ascii="Times New Roman" w:hAnsi="Times New Roman"/>
                <w:szCs w:val="22"/>
                <w:lang w:val="en-US"/>
              </w:rPr>
              <w:t xml:space="preserve"> Examination</w:t>
            </w:r>
            <w:r w:rsidR="00136E4F">
              <w:rPr>
                <w:rFonts w:ascii="Times New Roman" w:hAnsi="Times New Roman"/>
                <w:szCs w:val="22"/>
                <w:lang w:val="en-US"/>
              </w:rPr>
              <w:t xml:space="preserve"> (Open Book)</w:t>
            </w:r>
          </w:p>
        </w:tc>
        <w:tc>
          <w:tcPr>
            <w:tcW w:w="1597" w:type="dxa"/>
          </w:tcPr>
          <w:p w:rsidR="0051630A" w:rsidRPr="00E05B4C" w:rsidRDefault="0073589F" w:rsidP="00AE7A42">
            <w:pPr>
              <w:spacing w:line="360" w:lineRule="auto"/>
              <w:jc w:val="both"/>
              <w:rPr>
                <w:rFonts w:ascii="Times New Roman" w:hAnsi="Times New Roman"/>
              </w:rPr>
            </w:pPr>
            <w:r>
              <w:rPr>
                <w:rFonts w:ascii="Times New Roman" w:hAnsi="Times New Roman"/>
              </w:rPr>
              <w:t>40</w:t>
            </w:r>
          </w:p>
        </w:tc>
        <w:tc>
          <w:tcPr>
            <w:tcW w:w="3956" w:type="dxa"/>
          </w:tcPr>
          <w:p w:rsidR="0051630A" w:rsidRPr="0073589F" w:rsidRDefault="00136E4F" w:rsidP="00AE7A42">
            <w:pPr>
              <w:spacing w:line="360" w:lineRule="auto"/>
              <w:jc w:val="both"/>
              <w:rPr>
                <w:rFonts w:ascii="Times New Roman" w:hAnsi="Times New Roman"/>
                <w:szCs w:val="22"/>
                <w:lang w:val="en-US"/>
              </w:rPr>
            </w:pPr>
            <w:r>
              <w:rPr>
                <w:rFonts w:ascii="Times New Roman" w:hAnsi="Times New Roman"/>
                <w:szCs w:val="22"/>
                <w:lang w:val="en-US"/>
              </w:rPr>
              <w:t>CLO 1, CLO 2, CLO 3</w:t>
            </w:r>
          </w:p>
        </w:tc>
      </w:tr>
    </w:tbl>
    <w:p w:rsidR="0051630A" w:rsidRPr="00E05B4C" w:rsidRDefault="0051630A" w:rsidP="00AE7A42">
      <w:pPr>
        <w:spacing w:before="100" w:beforeAutospacing="1" w:after="0" w:line="360" w:lineRule="auto"/>
        <w:jc w:val="both"/>
        <w:rPr>
          <w:rFonts w:ascii="Times New Roman" w:hAnsi="Times New Roman" w:cs="Times New Roman"/>
          <w:sz w:val="28"/>
          <w:szCs w:val="28"/>
        </w:rPr>
      </w:pPr>
      <w:r w:rsidRPr="00E05B4C">
        <w:rPr>
          <w:rFonts w:ascii="Times New Roman" w:hAnsi="Times New Roman" w:cs="Times New Roman"/>
          <w:b/>
          <w:bCs/>
          <w:sz w:val="28"/>
          <w:szCs w:val="28"/>
        </w:rPr>
        <w:t>Academic Discipline and Integrity</w:t>
      </w:r>
    </w:p>
    <w:p w:rsidR="008A6E49" w:rsidRPr="00E45CC3" w:rsidRDefault="008A6E49" w:rsidP="00E45CC3">
      <w:pPr>
        <w:pStyle w:val="ListParagraph"/>
        <w:numPr>
          <w:ilvl w:val="0"/>
          <w:numId w:val="24"/>
        </w:numPr>
        <w:spacing w:after="0" w:line="360" w:lineRule="auto"/>
        <w:jc w:val="both"/>
        <w:rPr>
          <w:rFonts w:ascii="Times New Roman" w:hAnsi="Times New Roman" w:cs="Times New Roman"/>
        </w:rPr>
      </w:pPr>
      <w:r w:rsidRPr="00E45CC3">
        <w:rPr>
          <w:rFonts w:ascii="Times New Roman" w:hAnsi="Times New Roman" w:cs="Times New Roman"/>
        </w:rPr>
        <w:t>Students are expected to come to class on time. Late coming will award no attendance and sometimes barring from the class.</w:t>
      </w:r>
    </w:p>
    <w:p w:rsidR="008A6E49" w:rsidRPr="00E45CC3" w:rsidRDefault="008A6E49" w:rsidP="00E45CC3">
      <w:pPr>
        <w:pStyle w:val="ListParagraph"/>
        <w:numPr>
          <w:ilvl w:val="0"/>
          <w:numId w:val="24"/>
        </w:numPr>
        <w:spacing w:after="0" w:line="360" w:lineRule="auto"/>
        <w:jc w:val="both"/>
        <w:rPr>
          <w:rFonts w:ascii="Times New Roman" w:hAnsi="Times New Roman" w:cs="Times New Roman"/>
        </w:rPr>
      </w:pPr>
      <w:r w:rsidRPr="00E45CC3">
        <w:rPr>
          <w:rFonts w:ascii="Times New Roman" w:hAnsi="Times New Roman" w:cs="Times New Roman"/>
        </w:rPr>
        <w:t>Plagiarism beyond 20% in projects, write-ups, submissions, assignments, cases, examination papers, etc. will be severely penalized (as per XIM’s</w:t>
      </w:r>
      <w:r w:rsidR="00E45CC3">
        <w:rPr>
          <w:rFonts w:ascii="Times New Roman" w:hAnsi="Times New Roman" w:cs="Times New Roman"/>
        </w:rPr>
        <w:t xml:space="preserve"> and Xavier University’s</w:t>
      </w:r>
      <w:r w:rsidRPr="00E45CC3">
        <w:rPr>
          <w:rFonts w:ascii="Times New Roman" w:hAnsi="Times New Roman" w:cs="Times New Roman"/>
        </w:rPr>
        <w:t xml:space="preserve"> policies)</w:t>
      </w:r>
      <w:r w:rsidR="00E45CC3" w:rsidRPr="00E45CC3">
        <w:rPr>
          <w:rFonts w:ascii="Times New Roman" w:hAnsi="Times New Roman" w:cs="Times New Roman"/>
        </w:rPr>
        <w:t>.</w:t>
      </w:r>
    </w:p>
    <w:p w:rsidR="008A6E49" w:rsidRPr="00E45CC3" w:rsidRDefault="008A6E49" w:rsidP="00E45CC3">
      <w:pPr>
        <w:pStyle w:val="ListParagraph"/>
        <w:numPr>
          <w:ilvl w:val="0"/>
          <w:numId w:val="24"/>
        </w:numPr>
        <w:spacing w:after="0" w:line="360" w:lineRule="auto"/>
        <w:jc w:val="both"/>
        <w:rPr>
          <w:rFonts w:ascii="Times New Roman" w:hAnsi="Times New Roman" w:cs="Times New Roman"/>
        </w:rPr>
      </w:pPr>
      <w:r w:rsidRPr="00E45CC3">
        <w:rPr>
          <w:rFonts w:ascii="Times New Roman" w:hAnsi="Times New Roman" w:cs="Times New Roman"/>
        </w:rPr>
        <w:t>Students will act professionally in and outside class with fellow students, faculty members, and non-teaching staff.</w:t>
      </w:r>
      <w:r w:rsidR="00E45CC3" w:rsidRPr="00E45CC3">
        <w:rPr>
          <w:rFonts w:ascii="Times New Roman" w:hAnsi="Times New Roman" w:cs="Times New Roman"/>
        </w:rPr>
        <w:t xml:space="preserve"> Unprofessional behavior will be severely penalized (as per XIM’s</w:t>
      </w:r>
      <w:r w:rsidR="00E45CC3">
        <w:rPr>
          <w:rFonts w:ascii="Times New Roman" w:hAnsi="Times New Roman" w:cs="Times New Roman"/>
        </w:rPr>
        <w:t xml:space="preserve"> and Xavier University’s</w:t>
      </w:r>
      <w:r w:rsidR="00E45CC3" w:rsidRPr="00E45CC3">
        <w:rPr>
          <w:rFonts w:ascii="Times New Roman" w:hAnsi="Times New Roman" w:cs="Times New Roman"/>
        </w:rPr>
        <w:t xml:space="preserve"> policies).</w:t>
      </w:r>
    </w:p>
    <w:p w:rsidR="0051630A" w:rsidRPr="00E45CC3" w:rsidRDefault="00E45CC3" w:rsidP="00E45CC3">
      <w:pPr>
        <w:pStyle w:val="ListParagraph"/>
        <w:numPr>
          <w:ilvl w:val="0"/>
          <w:numId w:val="24"/>
        </w:numPr>
        <w:spacing w:line="360" w:lineRule="auto"/>
        <w:jc w:val="both"/>
        <w:rPr>
          <w:rFonts w:ascii="Times New Roman" w:hAnsi="Times New Roman" w:cs="Times New Roman"/>
        </w:rPr>
      </w:pPr>
      <w:r w:rsidRPr="00E45CC3">
        <w:rPr>
          <w:rFonts w:ascii="Times New Roman" w:hAnsi="Times New Roman" w:cs="Times New Roman"/>
        </w:rPr>
        <w:t xml:space="preserve">Besides the above, students are expected to strictly adhere to the rules and regulations as prescribed </w:t>
      </w:r>
      <w:r>
        <w:rPr>
          <w:rFonts w:ascii="Times New Roman" w:hAnsi="Times New Roman" w:cs="Times New Roman"/>
        </w:rPr>
        <w:t>by XIM/Xavier University.</w:t>
      </w:r>
    </w:p>
    <w:p w:rsidR="0051630A" w:rsidRPr="00E05B4C" w:rsidRDefault="0051630A" w:rsidP="00AE7A42">
      <w:pPr>
        <w:spacing w:after="0" w:line="360" w:lineRule="auto"/>
        <w:jc w:val="both"/>
        <w:rPr>
          <w:rFonts w:ascii="Times New Roman" w:hAnsi="Times New Roman" w:cs="Times New Roman"/>
          <w:b/>
          <w:bCs/>
          <w:sz w:val="28"/>
          <w:szCs w:val="28"/>
        </w:rPr>
      </w:pPr>
      <w:r w:rsidRPr="00E05B4C">
        <w:rPr>
          <w:rFonts w:ascii="Times New Roman" w:hAnsi="Times New Roman" w:cs="Times New Roman"/>
          <w:b/>
          <w:bCs/>
          <w:sz w:val="28"/>
          <w:szCs w:val="28"/>
        </w:rPr>
        <w:t>Mapping Course Leaning Outcomes (CLO</w:t>
      </w:r>
      <w:r w:rsidR="00E45CC3">
        <w:rPr>
          <w:rFonts w:ascii="Times New Roman" w:hAnsi="Times New Roman" w:cs="Times New Roman"/>
          <w:b/>
          <w:bCs/>
          <w:sz w:val="28"/>
          <w:szCs w:val="28"/>
        </w:rPr>
        <w:t>s</w:t>
      </w:r>
      <w:r w:rsidRPr="00E05B4C">
        <w:rPr>
          <w:rFonts w:ascii="Times New Roman" w:hAnsi="Times New Roman" w:cs="Times New Roman"/>
          <w:b/>
          <w:bCs/>
          <w:sz w:val="28"/>
          <w:szCs w:val="28"/>
        </w:rPr>
        <w:t>) with the Program Learning Goals (PLG</w:t>
      </w:r>
      <w:r w:rsidR="00E45CC3">
        <w:rPr>
          <w:rFonts w:ascii="Times New Roman" w:hAnsi="Times New Roman" w:cs="Times New Roman"/>
          <w:b/>
          <w:bCs/>
          <w:sz w:val="28"/>
          <w:szCs w:val="28"/>
        </w:rPr>
        <w:t>s</w:t>
      </w:r>
      <w:r w:rsidRPr="00E05B4C">
        <w:rPr>
          <w:rFonts w:ascii="Times New Roman" w:hAnsi="Times New Roman" w:cs="Times New Roman"/>
          <w:b/>
          <w:bCs/>
          <w:sz w:val="28"/>
          <w:szCs w:val="28"/>
        </w:rPr>
        <w:t>)</w:t>
      </w:r>
    </w:p>
    <w:tbl>
      <w:tblPr>
        <w:tblStyle w:val="TableGrid"/>
        <w:tblW w:w="9351" w:type="dxa"/>
        <w:tblLook w:val="04A0"/>
      </w:tblPr>
      <w:tblGrid>
        <w:gridCol w:w="988"/>
        <w:gridCol w:w="1984"/>
        <w:gridCol w:w="3686"/>
        <w:gridCol w:w="1417"/>
        <w:gridCol w:w="1276"/>
      </w:tblGrid>
      <w:tr w:rsidR="0051630A" w:rsidRPr="00E05B4C" w:rsidTr="00E45CC3">
        <w:tc>
          <w:tcPr>
            <w:tcW w:w="988" w:type="dxa"/>
            <w:vMerge w:val="restart"/>
          </w:tcPr>
          <w:p w:rsidR="0051630A" w:rsidRPr="00E05B4C" w:rsidRDefault="0051630A" w:rsidP="00E45CC3">
            <w:pPr>
              <w:spacing w:line="360" w:lineRule="auto"/>
              <w:rPr>
                <w:rFonts w:ascii="Times New Roman" w:hAnsi="Times New Roman"/>
                <w:b/>
                <w:bCs/>
                <w:szCs w:val="22"/>
                <w:lang w:val="en-US"/>
              </w:rPr>
            </w:pPr>
            <w:r w:rsidRPr="00E05B4C">
              <w:rPr>
                <w:rFonts w:ascii="Times New Roman" w:hAnsi="Times New Roman"/>
                <w:b/>
                <w:bCs/>
                <w:szCs w:val="22"/>
                <w:lang w:val="en-US"/>
              </w:rPr>
              <w:t>PLG#</w:t>
            </w:r>
          </w:p>
        </w:tc>
        <w:tc>
          <w:tcPr>
            <w:tcW w:w="1984" w:type="dxa"/>
            <w:vMerge w:val="restart"/>
          </w:tcPr>
          <w:p w:rsidR="0051630A" w:rsidRPr="00E05B4C" w:rsidRDefault="0051630A" w:rsidP="00E45CC3">
            <w:pPr>
              <w:spacing w:line="360" w:lineRule="auto"/>
              <w:rPr>
                <w:rFonts w:ascii="Times New Roman" w:hAnsi="Times New Roman"/>
                <w:b/>
                <w:bCs/>
                <w:szCs w:val="22"/>
                <w:lang w:val="en-US"/>
              </w:rPr>
            </w:pPr>
            <w:r w:rsidRPr="00E05B4C">
              <w:rPr>
                <w:rFonts w:ascii="Times New Roman" w:hAnsi="Times New Roman"/>
                <w:b/>
                <w:bCs/>
                <w:szCs w:val="22"/>
                <w:lang w:val="en-US"/>
              </w:rPr>
              <w:t>Program Learning Goal</w:t>
            </w:r>
          </w:p>
        </w:tc>
        <w:tc>
          <w:tcPr>
            <w:tcW w:w="3686" w:type="dxa"/>
            <w:vMerge w:val="restart"/>
          </w:tcPr>
          <w:p w:rsidR="0051630A" w:rsidRPr="00E05B4C" w:rsidRDefault="0051630A" w:rsidP="00E45CC3">
            <w:pPr>
              <w:spacing w:line="360" w:lineRule="auto"/>
              <w:rPr>
                <w:rFonts w:ascii="Times New Roman" w:hAnsi="Times New Roman"/>
                <w:b/>
                <w:bCs/>
                <w:szCs w:val="22"/>
                <w:lang w:val="en-US"/>
              </w:rPr>
            </w:pPr>
            <w:r w:rsidRPr="00E05B4C">
              <w:rPr>
                <w:rFonts w:ascii="Times New Roman" w:hAnsi="Times New Roman"/>
                <w:b/>
                <w:bCs/>
                <w:szCs w:val="22"/>
                <w:lang w:val="en-US"/>
              </w:rPr>
              <w:t>Trait</w:t>
            </w:r>
          </w:p>
        </w:tc>
        <w:tc>
          <w:tcPr>
            <w:tcW w:w="2693" w:type="dxa"/>
            <w:gridSpan w:val="2"/>
          </w:tcPr>
          <w:p w:rsidR="0051630A" w:rsidRPr="00E05B4C" w:rsidRDefault="0051630A" w:rsidP="00E45CC3">
            <w:pPr>
              <w:spacing w:line="360" w:lineRule="auto"/>
              <w:rPr>
                <w:rFonts w:ascii="Times New Roman" w:hAnsi="Times New Roman"/>
                <w:b/>
                <w:bCs/>
                <w:szCs w:val="22"/>
                <w:lang w:val="en-US"/>
              </w:rPr>
            </w:pPr>
            <w:r w:rsidRPr="00E05B4C">
              <w:rPr>
                <w:rFonts w:ascii="Times New Roman" w:hAnsi="Times New Roman"/>
                <w:b/>
                <w:bCs/>
                <w:szCs w:val="22"/>
                <w:lang w:val="en-US"/>
              </w:rPr>
              <w:t>Addressed by Course</w:t>
            </w:r>
          </w:p>
        </w:tc>
      </w:tr>
      <w:tr w:rsidR="0051630A" w:rsidRPr="00E05B4C" w:rsidTr="00E45CC3">
        <w:tc>
          <w:tcPr>
            <w:tcW w:w="988" w:type="dxa"/>
            <w:vMerge/>
          </w:tcPr>
          <w:p w:rsidR="0051630A" w:rsidRPr="00E05B4C" w:rsidRDefault="0051630A" w:rsidP="00E45CC3">
            <w:pPr>
              <w:spacing w:line="360" w:lineRule="auto"/>
              <w:rPr>
                <w:rFonts w:ascii="Times New Roman" w:hAnsi="Times New Roman"/>
                <w:b/>
                <w:bCs/>
                <w:szCs w:val="22"/>
                <w:lang w:val="en-US"/>
              </w:rPr>
            </w:pPr>
          </w:p>
        </w:tc>
        <w:tc>
          <w:tcPr>
            <w:tcW w:w="1984" w:type="dxa"/>
            <w:vMerge/>
          </w:tcPr>
          <w:p w:rsidR="0051630A" w:rsidRPr="00E05B4C" w:rsidRDefault="0051630A" w:rsidP="00E45CC3">
            <w:pPr>
              <w:spacing w:line="360" w:lineRule="auto"/>
              <w:rPr>
                <w:rFonts w:ascii="Times New Roman" w:hAnsi="Times New Roman"/>
                <w:b/>
                <w:bCs/>
                <w:szCs w:val="22"/>
                <w:lang w:val="en-US"/>
              </w:rPr>
            </w:pPr>
          </w:p>
        </w:tc>
        <w:tc>
          <w:tcPr>
            <w:tcW w:w="3686" w:type="dxa"/>
            <w:vMerge/>
          </w:tcPr>
          <w:p w:rsidR="0051630A" w:rsidRPr="00E05B4C" w:rsidRDefault="0051630A" w:rsidP="00E45CC3">
            <w:pPr>
              <w:spacing w:line="360" w:lineRule="auto"/>
              <w:rPr>
                <w:rFonts w:ascii="Times New Roman" w:hAnsi="Times New Roman"/>
                <w:b/>
                <w:bCs/>
                <w:szCs w:val="22"/>
                <w:lang w:val="en-US"/>
              </w:rPr>
            </w:pPr>
          </w:p>
        </w:tc>
        <w:tc>
          <w:tcPr>
            <w:tcW w:w="1417" w:type="dxa"/>
          </w:tcPr>
          <w:p w:rsidR="0051630A" w:rsidRPr="00E05B4C" w:rsidRDefault="0051630A" w:rsidP="00E45CC3">
            <w:pPr>
              <w:spacing w:line="360" w:lineRule="auto"/>
              <w:rPr>
                <w:rFonts w:ascii="Times New Roman" w:hAnsi="Times New Roman"/>
                <w:b/>
                <w:bCs/>
                <w:szCs w:val="22"/>
                <w:lang w:val="en-US"/>
              </w:rPr>
            </w:pPr>
            <w:r w:rsidRPr="00E05B4C">
              <w:rPr>
                <w:rFonts w:ascii="Times New Roman" w:hAnsi="Times New Roman"/>
                <w:b/>
                <w:bCs/>
                <w:szCs w:val="22"/>
                <w:lang w:val="en-US"/>
              </w:rPr>
              <w:t>Yes</w:t>
            </w:r>
          </w:p>
        </w:tc>
        <w:tc>
          <w:tcPr>
            <w:tcW w:w="1276" w:type="dxa"/>
          </w:tcPr>
          <w:p w:rsidR="0051630A" w:rsidRPr="00E05B4C" w:rsidRDefault="0051630A" w:rsidP="00E45CC3">
            <w:pPr>
              <w:spacing w:line="360" w:lineRule="auto"/>
              <w:rPr>
                <w:rFonts w:ascii="Times New Roman" w:hAnsi="Times New Roman"/>
                <w:b/>
                <w:bCs/>
                <w:szCs w:val="22"/>
                <w:lang w:val="en-US"/>
              </w:rPr>
            </w:pPr>
            <w:r w:rsidRPr="00E05B4C">
              <w:rPr>
                <w:rFonts w:ascii="Times New Roman" w:hAnsi="Times New Roman"/>
                <w:b/>
                <w:bCs/>
                <w:szCs w:val="22"/>
                <w:lang w:val="en-US"/>
              </w:rPr>
              <w:t>No</w:t>
            </w:r>
          </w:p>
        </w:tc>
      </w:tr>
      <w:tr w:rsidR="0051630A" w:rsidRPr="00E05B4C" w:rsidTr="00E45CC3">
        <w:tc>
          <w:tcPr>
            <w:tcW w:w="988" w:type="dxa"/>
          </w:tcPr>
          <w:p w:rsidR="0051630A" w:rsidRPr="00E05B4C" w:rsidRDefault="0051630A" w:rsidP="00E45CC3">
            <w:pPr>
              <w:spacing w:line="360" w:lineRule="auto"/>
              <w:rPr>
                <w:rFonts w:ascii="Times New Roman" w:hAnsi="Times New Roman"/>
                <w:szCs w:val="22"/>
                <w:lang w:val="en-US"/>
              </w:rPr>
            </w:pPr>
            <w:r w:rsidRPr="00E05B4C">
              <w:rPr>
                <w:rFonts w:ascii="Times New Roman" w:hAnsi="Times New Roman"/>
                <w:szCs w:val="22"/>
                <w:lang w:val="en-US"/>
              </w:rPr>
              <w:t>PLG1</w:t>
            </w:r>
          </w:p>
        </w:tc>
        <w:tc>
          <w:tcPr>
            <w:tcW w:w="1984" w:type="dxa"/>
            <w:vAlign w:val="bottom"/>
          </w:tcPr>
          <w:p w:rsidR="0051630A" w:rsidRPr="00E05B4C" w:rsidRDefault="0051630A" w:rsidP="00E45CC3">
            <w:pPr>
              <w:spacing w:line="360" w:lineRule="auto"/>
              <w:rPr>
                <w:rFonts w:ascii="Times New Roman" w:hAnsi="Times New Roman"/>
                <w:szCs w:val="22"/>
                <w:lang w:val="en-US"/>
              </w:rPr>
            </w:pPr>
            <w:r w:rsidRPr="00E05B4C">
              <w:rPr>
                <w:rFonts w:ascii="Times New Roman" w:hAnsi="Times New Roman"/>
                <w:color w:val="000000"/>
                <w:szCs w:val="22"/>
              </w:rPr>
              <w:t>Functional and Business Skills</w:t>
            </w:r>
          </w:p>
        </w:tc>
        <w:tc>
          <w:tcPr>
            <w:tcW w:w="3686" w:type="dxa"/>
            <w:vAlign w:val="bottom"/>
          </w:tcPr>
          <w:p w:rsidR="0051630A" w:rsidRPr="00E05B4C" w:rsidRDefault="0051630A" w:rsidP="00E45CC3">
            <w:pPr>
              <w:spacing w:line="360" w:lineRule="auto"/>
              <w:rPr>
                <w:rFonts w:ascii="Times New Roman" w:hAnsi="Times New Roman"/>
                <w:szCs w:val="22"/>
                <w:lang w:val="en-US"/>
              </w:rPr>
            </w:pPr>
            <w:r w:rsidRPr="00E05B4C">
              <w:rPr>
                <w:rFonts w:ascii="Times New Roman" w:hAnsi="Times New Roman"/>
                <w:color w:val="000000"/>
                <w:szCs w:val="22"/>
              </w:rPr>
              <w:t>The students will demonstrate understanding of elements of all functional areas</w:t>
            </w:r>
            <w:r w:rsidR="00E45CC3">
              <w:rPr>
                <w:rFonts w:ascii="Times New Roman" w:hAnsi="Times New Roman"/>
                <w:color w:val="000000"/>
                <w:szCs w:val="22"/>
              </w:rPr>
              <w:t xml:space="preserve"> (related to B2B)</w:t>
            </w:r>
          </w:p>
        </w:tc>
        <w:tc>
          <w:tcPr>
            <w:tcW w:w="1417" w:type="dxa"/>
          </w:tcPr>
          <w:p w:rsidR="0051630A" w:rsidRPr="00E05B4C" w:rsidRDefault="0051630A" w:rsidP="00E45CC3">
            <w:pPr>
              <w:spacing w:line="360" w:lineRule="auto"/>
              <w:rPr>
                <w:rFonts w:ascii="Times New Roman" w:hAnsi="Times New Roman"/>
                <w:szCs w:val="22"/>
                <w:lang w:val="en-US"/>
              </w:rPr>
            </w:pPr>
            <w:r w:rsidRPr="00E05B4C">
              <w:rPr>
                <w:rFonts w:ascii="Times New Roman" w:hAnsi="Times New Roman"/>
                <w:szCs w:val="22"/>
                <w:lang w:val="en-US"/>
              </w:rPr>
              <w:t>Yes</w:t>
            </w:r>
          </w:p>
        </w:tc>
        <w:tc>
          <w:tcPr>
            <w:tcW w:w="1276" w:type="dxa"/>
          </w:tcPr>
          <w:p w:rsidR="0051630A" w:rsidRPr="00E05B4C" w:rsidRDefault="0051630A" w:rsidP="00E45CC3">
            <w:pPr>
              <w:spacing w:line="360" w:lineRule="auto"/>
              <w:rPr>
                <w:rFonts w:ascii="Times New Roman" w:hAnsi="Times New Roman"/>
                <w:szCs w:val="22"/>
                <w:lang w:val="en-US"/>
              </w:rPr>
            </w:pPr>
          </w:p>
        </w:tc>
      </w:tr>
      <w:tr w:rsidR="0051630A" w:rsidRPr="00E05B4C" w:rsidTr="00E45CC3">
        <w:tc>
          <w:tcPr>
            <w:tcW w:w="988" w:type="dxa"/>
          </w:tcPr>
          <w:p w:rsidR="0051630A" w:rsidRPr="00E05B4C" w:rsidRDefault="0051630A" w:rsidP="00AE7A42">
            <w:pPr>
              <w:spacing w:line="360" w:lineRule="auto"/>
              <w:jc w:val="both"/>
              <w:rPr>
                <w:rFonts w:ascii="Times New Roman" w:hAnsi="Times New Roman"/>
                <w:szCs w:val="22"/>
                <w:lang w:val="en-US"/>
              </w:rPr>
            </w:pPr>
            <w:r w:rsidRPr="00E05B4C">
              <w:rPr>
                <w:rFonts w:ascii="Times New Roman" w:hAnsi="Times New Roman"/>
                <w:szCs w:val="22"/>
                <w:lang w:val="en-US"/>
              </w:rPr>
              <w:t>PLG2</w:t>
            </w:r>
          </w:p>
        </w:tc>
        <w:tc>
          <w:tcPr>
            <w:tcW w:w="1984" w:type="dxa"/>
            <w:vAlign w:val="bottom"/>
          </w:tcPr>
          <w:p w:rsidR="0051630A" w:rsidRPr="00E05B4C" w:rsidRDefault="0051630A" w:rsidP="00AE7A42">
            <w:pPr>
              <w:spacing w:line="360" w:lineRule="auto"/>
              <w:jc w:val="both"/>
              <w:rPr>
                <w:rFonts w:ascii="Times New Roman" w:hAnsi="Times New Roman"/>
                <w:szCs w:val="22"/>
                <w:lang w:val="en-US"/>
              </w:rPr>
            </w:pPr>
            <w:r w:rsidRPr="00E05B4C">
              <w:rPr>
                <w:rFonts w:ascii="Times New Roman" w:hAnsi="Times New Roman"/>
                <w:color w:val="000000"/>
                <w:szCs w:val="22"/>
              </w:rPr>
              <w:t>Analytical Skills</w:t>
            </w:r>
          </w:p>
        </w:tc>
        <w:tc>
          <w:tcPr>
            <w:tcW w:w="3686" w:type="dxa"/>
            <w:vAlign w:val="bottom"/>
          </w:tcPr>
          <w:p w:rsidR="0051630A" w:rsidRPr="00E05B4C" w:rsidRDefault="0051630A" w:rsidP="00AE7A42">
            <w:pPr>
              <w:spacing w:line="360" w:lineRule="auto"/>
              <w:jc w:val="both"/>
              <w:rPr>
                <w:rFonts w:ascii="Times New Roman" w:hAnsi="Times New Roman"/>
                <w:szCs w:val="22"/>
                <w:lang w:val="en-US"/>
              </w:rPr>
            </w:pPr>
            <w:r w:rsidRPr="00E05B4C">
              <w:rPr>
                <w:rFonts w:ascii="Times New Roman" w:hAnsi="Times New Roman"/>
                <w:color w:val="000000"/>
                <w:szCs w:val="22"/>
              </w:rPr>
              <w:t xml:space="preserve">The students will use analytical techniques to identify a </w:t>
            </w:r>
            <w:r w:rsidR="00E45CC3">
              <w:rPr>
                <w:rFonts w:ascii="Times New Roman" w:hAnsi="Times New Roman"/>
                <w:color w:val="000000"/>
                <w:szCs w:val="22"/>
              </w:rPr>
              <w:t>(B2B Marketing) problem, and suggest (suitable)</w:t>
            </w:r>
            <w:r w:rsidRPr="00E05B4C">
              <w:rPr>
                <w:rFonts w:ascii="Times New Roman" w:hAnsi="Times New Roman"/>
                <w:color w:val="000000"/>
                <w:szCs w:val="22"/>
              </w:rPr>
              <w:t xml:space="preserve"> solution</w:t>
            </w:r>
            <w:r w:rsidR="00E45CC3">
              <w:rPr>
                <w:rFonts w:ascii="Times New Roman" w:hAnsi="Times New Roman"/>
                <w:color w:val="000000"/>
                <w:szCs w:val="22"/>
              </w:rPr>
              <w:t>s</w:t>
            </w:r>
          </w:p>
        </w:tc>
        <w:tc>
          <w:tcPr>
            <w:tcW w:w="1417" w:type="dxa"/>
          </w:tcPr>
          <w:p w:rsidR="0051630A" w:rsidRPr="00E05B4C" w:rsidRDefault="00E45CC3" w:rsidP="00AE7A42">
            <w:pPr>
              <w:spacing w:line="360" w:lineRule="auto"/>
              <w:jc w:val="both"/>
              <w:rPr>
                <w:rFonts w:ascii="Times New Roman" w:hAnsi="Times New Roman"/>
                <w:szCs w:val="22"/>
                <w:lang w:val="en-US"/>
              </w:rPr>
            </w:pPr>
            <w:r>
              <w:rPr>
                <w:rFonts w:ascii="Times New Roman" w:hAnsi="Times New Roman"/>
                <w:szCs w:val="22"/>
                <w:lang w:val="en-US"/>
              </w:rPr>
              <w:t>Yes</w:t>
            </w:r>
          </w:p>
        </w:tc>
        <w:tc>
          <w:tcPr>
            <w:tcW w:w="1276" w:type="dxa"/>
          </w:tcPr>
          <w:p w:rsidR="0051630A" w:rsidRPr="00E05B4C" w:rsidRDefault="0051630A" w:rsidP="00AE7A42">
            <w:pPr>
              <w:spacing w:line="360" w:lineRule="auto"/>
              <w:jc w:val="both"/>
              <w:rPr>
                <w:rFonts w:ascii="Times New Roman" w:hAnsi="Times New Roman"/>
                <w:szCs w:val="22"/>
                <w:lang w:val="en-US"/>
              </w:rPr>
            </w:pPr>
          </w:p>
        </w:tc>
      </w:tr>
      <w:tr w:rsidR="0051630A" w:rsidRPr="00E05B4C" w:rsidTr="00E45CC3">
        <w:tc>
          <w:tcPr>
            <w:tcW w:w="988" w:type="dxa"/>
          </w:tcPr>
          <w:p w:rsidR="0051630A" w:rsidRPr="00E05B4C" w:rsidRDefault="0051630A" w:rsidP="00AE7A42">
            <w:pPr>
              <w:spacing w:line="360" w:lineRule="auto"/>
              <w:jc w:val="both"/>
              <w:rPr>
                <w:rFonts w:ascii="Times New Roman" w:hAnsi="Times New Roman"/>
                <w:szCs w:val="22"/>
                <w:lang w:val="en-US"/>
              </w:rPr>
            </w:pPr>
            <w:r w:rsidRPr="00E05B4C">
              <w:rPr>
                <w:rFonts w:ascii="Times New Roman" w:hAnsi="Times New Roman"/>
                <w:szCs w:val="22"/>
                <w:lang w:val="en-US"/>
              </w:rPr>
              <w:t>PLG3</w:t>
            </w:r>
          </w:p>
        </w:tc>
        <w:tc>
          <w:tcPr>
            <w:tcW w:w="1984" w:type="dxa"/>
            <w:vAlign w:val="bottom"/>
          </w:tcPr>
          <w:p w:rsidR="0051630A" w:rsidRPr="00E05B4C" w:rsidRDefault="00E45CC3" w:rsidP="00AE7A42">
            <w:pPr>
              <w:spacing w:line="360" w:lineRule="auto"/>
              <w:jc w:val="both"/>
              <w:rPr>
                <w:rFonts w:ascii="Times New Roman" w:hAnsi="Times New Roman"/>
                <w:szCs w:val="22"/>
                <w:lang w:val="en-US"/>
              </w:rPr>
            </w:pPr>
            <w:r>
              <w:rPr>
                <w:rFonts w:ascii="Times New Roman" w:hAnsi="Times New Roman"/>
                <w:color w:val="000000"/>
                <w:szCs w:val="22"/>
              </w:rPr>
              <w:t>Collaboration and Teamwork A</w:t>
            </w:r>
            <w:r w:rsidR="0051630A" w:rsidRPr="00E05B4C">
              <w:rPr>
                <w:rFonts w:ascii="Times New Roman" w:hAnsi="Times New Roman"/>
                <w:color w:val="000000"/>
                <w:szCs w:val="22"/>
              </w:rPr>
              <w:t>ttributes</w:t>
            </w:r>
          </w:p>
        </w:tc>
        <w:tc>
          <w:tcPr>
            <w:tcW w:w="3686" w:type="dxa"/>
            <w:vAlign w:val="bottom"/>
          </w:tcPr>
          <w:p w:rsidR="0051630A" w:rsidRPr="00E05B4C" w:rsidRDefault="0051630A" w:rsidP="00AE7A42">
            <w:pPr>
              <w:spacing w:line="360" w:lineRule="auto"/>
              <w:jc w:val="both"/>
              <w:rPr>
                <w:rFonts w:ascii="Times New Roman" w:hAnsi="Times New Roman"/>
                <w:szCs w:val="22"/>
                <w:lang w:val="en-US"/>
              </w:rPr>
            </w:pPr>
            <w:r w:rsidRPr="00E05B4C">
              <w:rPr>
                <w:rFonts w:ascii="Times New Roman" w:hAnsi="Times New Roman"/>
                <w:color w:val="000000"/>
                <w:szCs w:val="22"/>
              </w:rPr>
              <w:t>The students will exhibit voluntary cooperation and effective teamwork in a group setting</w:t>
            </w:r>
          </w:p>
        </w:tc>
        <w:tc>
          <w:tcPr>
            <w:tcW w:w="1417" w:type="dxa"/>
          </w:tcPr>
          <w:p w:rsidR="0051630A" w:rsidRPr="00E05B4C" w:rsidRDefault="00E45CC3" w:rsidP="00AE7A42">
            <w:pPr>
              <w:spacing w:line="360" w:lineRule="auto"/>
              <w:jc w:val="both"/>
              <w:rPr>
                <w:rFonts w:ascii="Times New Roman" w:hAnsi="Times New Roman"/>
                <w:szCs w:val="22"/>
                <w:lang w:val="en-US"/>
              </w:rPr>
            </w:pPr>
            <w:r>
              <w:rPr>
                <w:rFonts w:ascii="Times New Roman" w:hAnsi="Times New Roman"/>
                <w:szCs w:val="22"/>
                <w:lang w:val="en-US"/>
              </w:rPr>
              <w:t>Yes</w:t>
            </w:r>
          </w:p>
        </w:tc>
        <w:tc>
          <w:tcPr>
            <w:tcW w:w="1276" w:type="dxa"/>
          </w:tcPr>
          <w:p w:rsidR="0051630A" w:rsidRPr="00E05B4C" w:rsidRDefault="0051630A" w:rsidP="00AE7A42">
            <w:pPr>
              <w:spacing w:line="360" w:lineRule="auto"/>
              <w:jc w:val="both"/>
              <w:rPr>
                <w:rFonts w:ascii="Times New Roman" w:hAnsi="Times New Roman"/>
                <w:szCs w:val="22"/>
                <w:lang w:val="en-US"/>
              </w:rPr>
            </w:pPr>
          </w:p>
        </w:tc>
      </w:tr>
      <w:tr w:rsidR="0051630A" w:rsidRPr="00E05B4C" w:rsidTr="00E45CC3">
        <w:tc>
          <w:tcPr>
            <w:tcW w:w="988" w:type="dxa"/>
          </w:tcPr>
          <w:p w:rsidR="0051630A" w:rsidRPr="00E05B4C" w:rsidRDefault="0051630A" w:rsidP="00AE7A42">
            <w:pPr>
              <w:spacing w:line="360" w:lineRule="auto"/>
              <w:jc w:val="both"/>
              <w:rPr>
                <w:rFonts w:ascii="Times New Roman" w:hAnsi="Times New Roman"/>
                <w:szCs w:val="22"/>
                <w:lang w:val="en-US"/>
              </w:rPr>
            </w:pPr>
            <w:r w:rsidRPr="00E05B4C">
              <w:rPr>
                <w:rFonts w:ascii="Times New Roman" w:hAnsi="Times New Roman"/>
                <w:szCs w:val="22"/>
                <w:lang w:val="en-US"/>
              </w:rPr>
              <w:lastRenderedPageBreak/>
              <w:t>PLG4</w:t>
            </w:r>
          </w:p>
        </w:tc>
        <w:tc>
          <w:tcPr>
            <w:tcW w:w="1984" w:type="dxa"/>
            <w:vAlign w:val="bottom"/>
          </w:tcPr>
          <w:p w:rsidR="0051630A" w:rsidRPr="00E05B4C" w:rsidRDefault="0051630A" w:rsidP="00AE7A42">
            <w:pPr>
              <w:spacing w:line="360" w:lineRule="auto"/>
              <w:jc w:val="both"/>
              <w:rPr>
                <w:rFonts w:ascii="Times New Roman" w:hAnsi="Times New Roman"/>
                <w:szCs w:val="22"/>
                <w:lang w:val="en-US"/>
              </w:rPr>
            </w:pPr>
            <w:r w:rsidRPr="00E05B4C">
              <w:rPr>
                <w:rFonts w:ascii="Times New Roman" w:hAnsi="Times New Roman"/>
                <w:color w:val="000000"/>
                <w:szCs w:val="22"/>
              </w:rPr>
              <w:t>Ethical responsibility</w:t>
            </w:r>
          </w:p>
        </w:tc>
        <w:tc>
          <w:tcPr>
            <w:tcW w:w="3686" w:type="dxa"/>
            <w:vAlign w:val="bottom"/>
          </w:tcPr>
          <w:p w:rsidR="0051630A" w:rsidRPr="00E05B4C" w:rsidRDefault="0051630A" w:rsidP="00AE7A42">
            <w:pPr>
              <w:spacing w:line="360" w:lineRule="auto"/>
              <w:jc w:val="both"/>
              <w:rPr>
                <w:rFonts w:ascii="Times New Roman" w:hAnsi="Times New Roman"/>
                <w:szCs w:val="22"/>
                <w:lang w:val="en-US"/>
              </w:rPr>
            </w:pPr>
            <w:r w:rsidRPr="00E05B4C">
              <w:rPr>
                <w:rFonts w:ascii="Times New Roman" w:hAnsi="Times New Roman"/>
                <w:color w:val="000000"/>
                <w:szCs w:val="22"/>
              </w:rPr>
              <w:t>The students will understand the ethical complexities of conducting business. The students will adopt techniques in scenarios involving ethical dilemma and offer resolution</w:t>
            </w:r>
          </w:p>
        </w:tc>
        <w:tc>
          <w:tcPr>
            <w:tcW w:w="1417" w:type="dxa"/>
          </w:tcPr>
          <w:p w:rsidR="0051630A" w:rsidRPr="00E05B4C" w:rsidRDefault="00E45CC3" w:rsidP="00AE7A42">
            <w:pPr>
              <w:spacing w:line="360" w:lineRule="auto"/>
              <w:jc w:val="both"/>
              <w:rPr>
                <w:rFonts w:ascii="Times New Roman" w:hAnsi="Times New Roman"/>
                <w:szCs w:val="22"/>
                <w:lang w:val="en-US"/>
              </w:rPr>
            </w:pPr>
            <w:r>
              <w:rPr>
                <w:rFonts w:ascii="Times New Roman" w:hAnsi="Times New Roman"/>
                <w:szCs w:val="22"/>
                <w:lang w:val="en-US"/>
              </w:rPr>
              <w:t>Yes</w:t>
            </w:r>
          </w:p>
        </w:tc>
        <w:tc>
          <w:tcPr>
            <w:tcW w:w="1276" w:type="dxa"/>
          </w:tcPr>
          <w:p w:rsidR="0051630A" w:rsidRPr="00E05B4C" w:rsidRDefault="0051630A" w:rsidP="00AE7A42">
            <w:pPr>
              <w:spacing w:line="360" w:lineRule="auto"/>
              <w:jc w:val="both"/>
              <w:rPr>
                <w:rFonts w:ascii="Times New Roman" w:hAnsi="Times New Roman"/>
                <w:szCs w:val="22"/>
                <w:lang w:val="en-US"/>
              </w:rPr>
            </w:pPr>
          </w:p>
        </w:tc>
      </w:tr>
      <w:tr w:rsidR="0051630A" w:rsidRPr="00E05B4C" w:rsidTr="00E45CC3">
        <w:tc>
          <w:tcPr>
            <w:tcW w:w="988" w:type="dxa"/>
          </w:tcPr>
          <w:p w:rsidR="0051630A" w:rsidRPr="00E05B4C" w:rsidRDefault="0051630A" w:rsidP="00AE7A42">
            <w:pPr>
              <w:spacing w:line="360" w:lineRule="auto"/>
              <w:jc w:val="both"/>
              <w:rPr>
                <w:rFonts w:ascii="Times New Roman" w:hAnsi="Times New Roman"/>
                <w:szCs w:val="22"/>
                <w:lang w:val="en-US"/>
              </w:rPr>
            </w:pPr>
            <w:r w:rsidRPr="00E05B4C">
              <w:rPr>
                <w:rFonts w:ascii="Times New Roman" w:hAnsi="Times New Roman"/>
                <w:szCs w:val="22"/>
                <w:lang w:val="en-US"/>
              </w:rPr>
              <w:t>PLG5</w:t>
            </w:r>
          </w:p>
        </w:tc>
        <w:tc>
          <w:tcPr>
            <w:tcW w:w="1984" w:type="dxa"/>
          </w:tcPr>
          <w:p w:rsidR="0051630A" w:rsidRPr="00E05B4C" w:rsidRDefault="0051630A" w:rsidP="00AE7A42">
            <w:pPr>
              <w:spacing w:line="360" w:lineRule="auto"/>
              <w:jc w:val="both"/>
              <w:rPr>
                <w:rFonts w:ascii="Times New Roman" w:hAnsi="Times New Roman"/>
                <w:color w:val="000000"/>
                <w:szCs w:val="22"/>
              </w:rPr>
            </w:pPr>
            <w:r w:rsidRPr="00E05B4C">
              <w:rPr>
                <w:rFonts w:ascii="Times New Roman" w:hAnsi="Times New Roman"/>
                <w:color w:val="000000"/>
                <w:szCs w:val="22"/>
              </w:rPr>
              <w:t>Communication</w:t>
            </w:r>
          </w:p>
          <w:p w:rsidR="0051630A" w:rsidRPr="00E05B4C" w:rsidRDefault="0051630A" w:rsidP="00AE7A42">
            <w:pPr>
              <w:spacing w:line="360" w:lineRule="auto"/>
              <w:jc w:val="both"/>
              <w:rPr>
                <w:rFonts w:ascii="Times New Roman" w:hAnsi="Times New Roman"/>
                <w:szCs w:val="22"/>
                <w:lang w:val="en-US"/>
              </w:rPr>
            </w:pPr>
          </w:p>
        </w:tc>
        <w:tc>
          <w:tcPr>
            <w:tcW w:w="3686" w:type="dxa"/>
            <w:vAlign w:val="bottom"/>
          </w:tcPr>
          <w:p w:rsidR="0051630A" w:rsidRPr="00E05B4C" w:rsidRDefault="0051630A" w:rsidP="00AE7A42">
            <w:pPr>
              <w:spacing w:line="360" w:lineRule="auto"/>
              <w:jc w:val="both"/>
              <w:rPr>
                <w:rFonts w:ascii="Times New Roman" w:hAnsi="Times New Roman"/>
                <w:szCs w:val="22"/>
                <w:lang w:val="en-US"/>
              </w:rPr>
            </w:pPr>
            <w:r w:rsidRPr="00E05B4C">
              <w:rPr>
                <w:rFonts w:ascii="Times New Roman" w:hAnsi="Times New Roman"/>
                <w:color w:val="000000"/>
                <w:szCs w:val="22"/>
              </w:rPr>
              <w:t>The students will produce reasonably good quality business documents. The students will become effective and confident communicators</w:t>
            </w:r>
          </w:p>
        </w:tc>
        <w:tc>
          <w:tcPr>
            <w:tcW w:w="1417" w:type="dxa"/>
          </w:tcPr>
          <w:p w:rsidR="0051630A" w:rsidRPr="00E05B4C" w:rsidRDefault="00C05EBD" w:rsidP="00AE7A42">
            <w:pPr>
              <w:spacing w:line="360" w:lineRule="auto"/>
              <w:jc w:val="both"/>
              <w:rPr>
                <w:rFonts w:ascii="Times New Roman" w:hAnsi="Times New Roman"/>
                <w:szCs w:val="22"/>
                <w:lang w:val="en-US"/>
              </w:rPr>
            </w:pPr>
            <w:r>
              <w:rPr>
                <w:rFonts w:ascii="Times New Roman" w:hAnsi="Times New Roman"/>
                <w:szCs w:val="22"/>
                <w:lang w:val="en-US"/>
              </w:rPr>
              <w:t>Yes</w:t>
            </w:r>
          </w:p>
        </w:tc>
        <w:tc>
          <w:tcPr>
            <w:tcW w:w="1276" w:type="dxa"/>
          </w:tcPr>
          <w:p w:rsidR="0051630A" w:rsidRPr="00E05B4C" w:rsidRDefault="0051630A" w:rsidP="00AE7A42">
            <w:pPr>
              <w:spacing w:line="360" w:lineRule="auto"/>
              <w:jc w:val="both"/>
              <w:rPr>
                <w:rFonts w:ascii="Times New Roman" w:hAnsi="Times New Roman"/>
                <w:szCs w:val="22"/>
                <w:lang w:val="en-US"/>
              </w:rPr>
            </w:pPr>
          </w:p>
        </w:tc>
      </w:tr>
    </w:tbl>
    <w:p w:rsidR="00C05EBD" w:rsidRPr="003B0249" w:rsidRDefault="00C05EBD" w:rsidP="00AE7A42">
      <w:pPr>
        <w:spacing w:before="120" w:after="120" w:line="360" w:lineRule="auto"/>
        <w:jc w:val="both"/>
        <w:rPr>
          <w:rFonts w:ascii="Times New Roman" w:eastAsia="Times New Roman" w:hAnsi="Times New Roman" w:cs="Times New Roman"/>
          <w:b/>
          <w:bCs/>
          <w:sz w:val="24"/>
          <w:szCs w:val="24"/>
        </w:rPr>
      </w:pPr>
    </w:p>
    <w:sectPr w:rsidR="00C05EBD" w:rsidRPr="003B0249" w:rsidSect="002F276B">
      <w:footerReference w:type="default" r:id="rId8"/>
      <w:pgSz w:w="12240" w:h="15840"/>
      <w:pgMar w:top="1440" w:right="1440" w:bottom="144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3A9A" w:rsidRDefault="00003A9A">
      <w:pPr>
        <w:spacing w:after="0" w:line="240" w:lineRule="auto"/>
      </w:pPr>
      <w:r>
        <w:separator/>
      </w:r>
    </w:p>
  </w:endnote>
  <w:endnote w:type="continuationSeparator" w:id="1">
    <w:p w:rsidR="00003A9A" w:rsidRDefault="00003A9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altName w:val="Cambria"/>
    <w:panose1 w:val="020B0502040204020203"/>
    <w:charset w:val="00"/>
    <w:family w:val="swiss"/>
    <w:pitch w:val="variable"/>
    <w:sig w:usb0="E10022FF" w:usb1="C000E47F" w:usb2="00000029" w:usb3="00000000" w:csb0="000001DF" w:csb1="00000000"/>
  </w:font>
  <w:font w:name="Georgia">
    <w:panose1 w:val="02040502050405020303"/>
    <w:charset w:val="00"/>
    <w:family w:val="roman"/>
    <w:pitch w:val="variable"/>
    <w:sig w:usb0="00000287" w:usb1="00000000" w:usb2="00000000" w:usb3="00000000" w:csb0="0000009F" w:csb1="00000000"/>
  </w:font>
  <w:font w:name="Castellar">
    <w:panose1 w:val="020A0402060406010301"/>
    <w:charset w:val="00"/>
    <w:family w:val="roman"/>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0D3F" w:rsidRDefault="002D521F">
    <w:pPr>
      <w:jc w:val="right"/>
    </w:pPr>
    <w:r>
      <w:fldChar w:fldCharType="begin"/>
    </w:r>
    <w:r w:rsidR="00847500">
      <w:instrText>PAGE</w:instrText>
    </w:r>
    <w:r>
      <w:fldChar w:fldCharType="separate"/>
    </w:r>
    <w:r w:rsidR="00FB3B13">
      <w:rPr>
        <w:noProof/>
      </w:rPr>
      <w:t>1</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3A9A" w:rsidRDefault="00003A9A">
      <w:pPr>
        <w:spacing w:after="0" w:line="240" w:lineRule="auto"/>
      </w:pPr>
      <w:r>
        <w:separator/>
      </w:r>
    </w:p>
  </w:footnote>
  <w:footnote w:type="continuationSeparator" w:id="1">
    <w:p w:rsidR="00003A9A" w:rsidRDefault="00003A9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E0A26"/>
    <w:multiLevelType w:val="hybridMultilevel"/>
    <w:tmpl w:val="8528BD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19E423A"/>
    <w:multiLevelType w:val="hybridMultilevel"/>
    <w:tmpl w:val="C2F0F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9956D9"/>
    <w:multiLevelType w:val="hybridMultilevel"/>
    <w:tmpl w:val="1BBAF3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0B475E0"/>
    <w:multiLevelType w:val="hybridMultilevel"/>
    <w:tmpl w:val="E5A20DC0"/>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17705DE4"/>
    <w:multiLevelType w:val="hybridMultilevel"/>
    <w:tmpl w:val="7A84AD26"/>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8AB075F"/>
    <w:multiLevelType w:val="hybridMultilevel"/>
    <w:tmpl w:val="D004A260"/>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6">
    <w:nsid w:val="19C84219"/>
    <w:multiLevelType w:val="hybridMultilevel"/>
    <w:tmpl w:val="02DC29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A7E1A59"/>
    <w:multiLevelType w:val="hybridMultilevel"/>
    <w:tmpl w:val="EDAA2E5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8">
    <w:nsid w:val="1B23322E"/>
    <w:multiLevelType w:val="hybridMultilevel"/>
    <w:tmpl w:val="BD6A3AF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C6C2407"/>
    <w:multiLevelType w:val="hybridMultilevel"/>
    <w:tmpl w:val="D05E42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25902EEB"/>
    <w:multiLevelType w:val="hybridMultilevel"/>
    <w:tmpl w:val="D1D69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49081F"/>
    <w:multiLevelType w:val="hybridMultilevel"/>
    <w:tmpl w:val="55C615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314C6892"/>
    <w:multiLevelType w:val="multilevel"/>
    <w:tmpl w:val="07965A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nsid w:val="382C2127"/>
    <w:multiLevelType w:val="multilevel"/>
    <w:tmpl w:val="1DE2EB7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nsid w:val="40774D60"/>
    <w:multiLevelType w:val="hybridMultilevel"/>
    <w:tmpl w:val="FC7CD5A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07A3EEA"/>
    <w:multiLevelType w:val="hybridMultilevel"/>
    <w:tmpl w:val="8B04B7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53080EBA"/>
    <w:multiLevelType w:val="hybridMultilevel"/>
    <w:tmpl w:val="6E90183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5C532C77"/>
    <w:multiLevelType w:val="hybridMultilevel"/>
    <w:tmpl w:val="17987E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60823949"/>
    <w:multiLevelType w:val="multilevel"/>
    <w:tmpl w:val="DFE85DD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nsid w:val="6F0B4343"/>
    <w:multiLevelType w:val="hybridMultilevel"/>
    <w:tmpl w:val="351A8E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70802649"/>
    <w:multiLevelType w:val="hybridMultilevel"/>
    <w:tmpl w:val="F022F2D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1">
    <w:nsid w:val="78E35F72"/>
    <w:multiLevelType w:val="hybridMultilevel"/>
    <w:tmpl w:val="B038DE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7E4C0A11"/>
    <w:multiLevelType w:val="hybridMultilevel"/>
    <w:tmpl w:val="B2AAA8CC"/>
    <w:lvl w:ilvl="0" w:tplc="40090001">
      <w:start w:val="1"/>
      <w:numFmt w:val="bullet"/>
      <w:lvlText w:val=""/>
      <w:lvlJc w:val="left"/>
      <w:pPr>
        <w:ind w:left="720" w:hanging="72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3">
    <w:nsid w:val="7EB8232D"/>
    <w:multiLevelType w:val="hybridMultilevel"/>
    <w:tmpl w:val="7512C1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13"/>
  </w:num>
  <w:num w:numId="3">
    <w:abstractNumId w:val="12"/>
  </w:num>
  <w:num w:numId="4">
    <w:abstractNumId w:val="16"/>
  </w:num>
  <w:num w:numId="5">
    <w:abstractNumId w:val="8"/>
  </w:num>
  <w:num w:numId="6">
    <w:abstractNumId w:val="6"/>
  </w:num>
  <w:num w:numId="7">
    <w:abstractNumId w:val="20"/>
  </w:num>
  <w:num w:numId="8">
    <w:abstractNumId w:val="4"/>
  </w:num>
  <w:num w:numId="9">
    <w:abstractNumId w:val="7"/>
  </w:num>
  <w:num w:numId="10">
    <w:abstractNumId w:val="5"/>
  </w:num>
  <w:num w:numId="11">
    <w:abstractNumId w:val="14"/>
  </w:num>
  <w:num w:numId="12">
    <w:abstractNumId w:val="22"/>
  </w:num>
  <w:num w:numId="13">
    <w:abstractNumId w:val="3"/>
  </w:num>
  <w:num w:numId="14">
    <w:abstractNumId w:val="19"/>
  </w:num>
  <w:num w:numId="15">
    <w:abstractNumId w:val="0"/>
  </w:num>
  <w:num w:numId="16">
    <w:abstractNumId w:val="15"/>
  </w:num>
  <w:num w:numId="17">
    <w:abstractNumId w:val="21"/>
  </w:num>
  <w:num w:numId="18">
    <w:abstractNumId w:val="1"/>
  </w:num>
  <w:num w:numId="19">
    <w:abstractNumId w:val="10"/>
  </w:num>
  <w:num w:numId="20">
    <w:abstractNumId w:val="23"/>
  </w:num>
  <w:num w:numId="21">
    <w:abstractNumId w:val="11"/>
  </w:num>
  <w:num w:numId="22">
    <w:abstractNumId w:val="9"/>
  </w:num>
  <w:num w:numId="23">
    <w:abstractNumId w:val="2"/>
  </w:num>
  <w:num w:numId="24">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660D3F"/>
    <w:rsid w:val="00003A9A"/>
    <w:rsid w:val="00003E88"/>
    <w:rsid w:val="00057602"/>
    <w:rsid w:val="000673B5"/>
    <w:rsid w:val="00095526"/>
    <w:rsid w:val="000B366B"/>
    <w:rsid w:val="001062F7"/>
    <w:rsid w:val="001077DB"/>
    <w:rsid w:val="0011365D"/>
    <w:rsid w:val="00136E4F"/>
    <w:rsid w:val="00144CE6"/>
    <w:rsid w:val="00211C66"/>
    <w:rsid w:val="00226F35"/>
    <w:rsid w:val="00235972"/>
    <w:rsid w:val="00242829"/>
    <w:rsid w:val="00276E31"/>
    <w:rsid w:val="002D0585"/>
    <w:rsid w:val="002D521F"/>
    <w:rsid w:val="002F276B"/>
    <w:rsid w:val="00313522"/>
    <w:rsid w:val="00380F8C"/>
    <w:rsid w:val="003B0249"/>
    <w:rsid w:val="003E2092"/>
    <w:rsid w:val="004A012E"/>
    <w:rsid w:val="004C772F"/>
    <w:rsid w:val="004D712D"/>
    <w:rsid w:val="004E37C9"/>
    <w:rsid w:val="005034CE"/>
    <w:rsid w:val="0051630A"/>
    <w:rsid w:val="005215A6"/>
    <w:rsid w:val="00527ED8"/>
    <w:rsid w:val="0053111D"/>
    <w:rsid w:val="00552C0B"/>
    <w:rsid w:val="0059394E"/>
    <w:rsid w:val="005F74BD"/>
    <w:rsid w:val="00614203"/>
    <w:rsid w:val="00660D3F"/>
    <w:rsid w:val="00664DFF"/>
    <w:rsid w:val="006A42FC"/>
    <w:rsid w:val="006C2004"/>
    <w:rsid w:val="0073589F"/>
    <w:rsid w:val="00742755"/>
    <w:rsid w:val="007C7B30"/>
    <w:rsid w:val="0082573B"/>
    <w:rsid w:val="00825AF2"/>
    <w:rsid w:val="008434E2"/>
    <w:rsid w:val="00847500"/>
    <w:rsid w:val="0087393C"/>
    <w:rsid w:val="00885A7D"/>
    <w:rsid w:val="008A3455"/>
    <w:rsid w:val="008A6E49"/>
    <w:rsid w:val="008B7407"/>
    <w:rsid w:val="008C4556"/>
    <w:rsid w:val="008D6CE3"/>
    <w:rsid w:val="00921502"/>
    <w:rsid w:val="00A12D94"/>
    <w:rsid w:val="00A638F7"/>
    <w:rsid w:val="00A86A6A"/>
    <w:rsid w:val="00AA17C3"/>
    <w:rsid w:val="00AE7A42"/>
    <w:rsid w:val="00B55405"/>
    <w:rsid w:val="00BC111A"/>
    <w:rsid w:val="00BD3199"/>
    <w:rsid w:val="00BF3C5C"/>
    <w:rsid w:val="00BF6153"/>
    <w:rsid w:val="00C05EBD"/>
    <w:rsid w:val="00C123AC"/>
    <w:rsid w:val="00C50C57"/>
    <w:rsid w:val="00C51B6E"/>
    <w:rsid w:val="00C70BBA"/>
    <w:rsid w:val="00C824DB"/>
    <w:rsid w:val="00C83303"/>
    <w:rsid w:val="00CA6730"/>
    <w:rsid w:val="00D46723"/>
    <w:rsid w:val="00D757D5"/>
    <w:rsid w:val="00E45CC3"/>
    <w:rsid w:val="00E633E0"/>
    <w:rsid w:val="00E6603F"/>
    <w:rsid w:val="00E817E2"/>
    <w:rsid w:val="00E86655"/>
    <w:rsid w:val="00EC7810"/>
    <w:rsid w:val="00EF2917"/>
    <w:rsid w:val="00F07CA8"/>
    <w:rsid w:val="00F22FD5"/>
    <w:rsid w:val="00F43F2B"/>
    <w:rsid w:val="00F56475"/>
    <w:rsid w:val="00F64849"/>
    <w:rsid w:val="00F73BFC"/>
    <w:rsid w:val="00FA0145"/>
    <w:rsid w:val="00FA48DD"/>
    <w:rsid w:val="00FB3B13"/>
    <w:rsid w:val="00FB5B7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276B"/>
  </w:style>
  <w:style w:type="paragraph" w:styleId="Heading1">
    <w:name w:val="heading 1"/>
    <w:basedOn w:val="Normal"/>
    <w:next w:val="Normal"/>
    <w:uiPriority w:val="9"/>
    <w:qFormat/>
    <w:rsid w:val="002F276B"/>
    <w:pPr>
      <w:keepNext/>
      <w:keepLines/>
      <w:spacing w:before="480" w:after="120"/>
      <w:outlineLvl w:val="0"/>
    </w:pPr>
    <w:rPr>
      <w:b/>
      <w:sz w:val="48"/>
      <w:szCs w:val="48"/>
    </w:rPr>
  </w:style>
  <w:style w:type="paragraph" w:styleId="Heading2">
    <w:name w:val="heading 2"/>
    <w:basedOn w:val="Normal"/>
    <w:next w:val="Normal"/>
    <w:uiPriority w:val="9"/>
    <w:semiHidden/>
    <w:unhideWhenUsed/>
    <w:qFormat/>
    <w:rsid w:val="002F276B"/>
    <w:pPr>
      <w:keepNext/>
      <w:keepLines/>
      <w:spacing w:before="360" w:after="80"/>
      <w:outlineLvl w:val="1"/>
    </w:pPr>
    <w:rPr>
      <w:b/>
      <w:sz w:val="36"/>
      <w:szCs w:val="36"/>
    </w:rPr>
  </w:style>
  <w:style w:type="paragraph" w:styleId="Heading3">
    <w:name w:val="heading 3"/>
    <w:basedOn w:val="Normal"/>
    <w:next w:val="Normal"/>
    <w:uiPriority w:val="9"/>
    <w:semiHidden/>
    <w:unhideWhenUsed/>
    <w:qFormat/>
    <w:rsid w:val="002F276B"/>
    <w:pPr>
      <w:keepNext/>
      <w:keepLines/>
      <w:spacing w:before="280" w:after="80"/>
      <w:outlineLvl w:val="2"/>
    </w:pPr>
    <w:rPr>
      <w:b/>
      <w:sz w:val="28"/>
      <w:szCs w:val="28"/>
    </w:rPr>
  </w:style>
  <w:style w:type="paragraph" w:styleId="Heading4">
    <w:name w:val="heading 4"/>
    <w:basedOn w:val="Normal"/>
    <w:next w:val="Normal"/>
    <w:uiPriority w:val="9"/>
    <w:semiHidden/>
    <w:unhideWhenUsed/>
    <w:qFormat/>
    <w:rsid w:val="002F276B"/>
    <w:pPr>
      <w:keepNext/>
      <w:keepLines/>
      <w:spacing w:before="240" w:after="40"/>
      <w:outlineLvl w:val="3"/>
    </w:pPr>
    <w:rPr>
      <w:b/>
      <w:sz w:val="24"/>
      <w:szCs w:val="24"/>
    </w:rPr>
  </w:style>
  <w:style w:type="paragraph" w:styleId="Heading5">
    <w:name w:val="heading 5"/>
    <w:basedOn w:val="Normal"/>
    <w:next w:val="Normal"/>
    <w:uiPriority w:val="9"/>
    <w:semiHidden/>
    <w:unhideWhenUsed/>
    <w:qFormat/>
    <w:rsid w:val="002F276B"/>
    <w:pPr>
      <w:keepNext/>
      <w:keepLines/>
      <w:spacing w:before="220" w:after="40"/>
      <w:outlineLvl w:val="4"/>
    </w:pPr>
    <w:rPr>
      <w:b/>
    </w:rPr>
  </w:style>
  <w:style w:type="paragraph" w:styleId="Heading6">
    <w:name w:val="heading 6"/>
    <w:basedOn w:val="Normal"/>
    <w:next w:val="Normal"/>
    <w:uiPriority w:val="9"/>
    <w:semiHidden/>
    <w:unhideWhenUsed/>
    <w:qFormat/>
    <w:rsid w:val="002F276B"/>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sid w:val="002F276B"/>
    <w:pPr>
      <w:keepNext/>
      <w:keepLines/>
      <w:spacing w:before="480" w:after="120"/>
    </w:pPr>
    <w:rPr>
      <w:b/>
      <w:sz w:val="72"/>
      <w:szCs w:val="72"/>
    </w:rPr>
  </w:style>
  <w:style w:type="paragraph" w:styleId="ListParagraph">
    <w:name w:val="List Paragraph"/>
    <w:basedOn w:val="Normal"/>
    <w:uiPriority w:val="34"/>
    <w:qFormat/>
    <w:rsid w:val="00CB706E"/>
    <w:pPr>
      <w:ind w:left="720"/>
      <w:contextualSpacing/>
    </w:pPr>
  </w:style>
  <w:style w:type="character" w:styleId="CommentReference">
    <w:name w:val="annotation reference"/>
    <w:basedOn w:val="DefaultParagraphFont"/>
    <w:uiPriority w:val="99"/>
    <w:semiHidden/>
    <w:unhideWhenUsed/>
    <w:rsid w:val="002C472F"/>
    <w:rPr>
      <w:sz w:val="16"/>
      <w:szCs w:val="16"/>
    </w:rPr>
  </w:style>
  <w:style w:type="paragraph" w:styleId="CommentText">
    <w:name w:val="annotation text"/>
    <w:basedOn w:val="Normal"/>
    <w:link w:val="CommentTextChar"/>
    <w:uiPriority w:val="99"/>
    <w:semiHidden/>
    <w:unhideWhenUsed/>
    <w:rsid w:val="002C472F"/>
    <w:pPr>
      <w:spacing w:line="240" w:lineRule="auto"/>
    </w:pPr>
    <w:rPr>
      <w:sz w:val="20"/>
      <w:szCs w:val="20"/>
    </w:rPr>
  </w:style>
  <w:style w:type="character" w:customStyle="1" w:styleId="CommentTextChar">
    <w:name w:val="Comment Text Char"/>
    <w:basedOn w:val="DefaultParagraphFont"/>
    <w:link w:val="CommentText"/>
    <w:uiPriority w:val="99"/>
    <w:semiHidden/>
    <w:rsid w:val="002C472F"/>
    <w:rPr>
      <w:sz w:val="20"/>
      <w:szCs w:val="20"/>
    </w:rPr>
  </w:style>
  <w:style w:type="paragraph" w:styleId="CommentSubject">
    <w:name w:val="annotation subject"/>
    <w:basedOn w:val="CommentText"/>
    <w:next w:val="CommentText"/>
    <w:link w:val="CommentSubjectChar"/>
    <w:uiPriority w:val="99"/>
    <w:semiHidden/>
    <w:unhideWhenUsed/>
    <w:rsid w:val="002C472F"/>
    <w:rPr>
      <w:b/>
      <w:bCs/>
    </w:rPr>
  </w:style>
  <w:style w:type="character" w:customStyle="1" w:styleId="CommentSubjectChar">
    <w:name w:val="Comment Subject Char"/>
    <w:basedOn w:val="CommentTextChar"/>
    <w:link w:val="CommentSubject"/>
    <w:uiPriority w:val="99"/>
    <w:semiHidden/>
    <w:rsid w:val="002C472F"/>
    <w:rPr>
      <w:b/>
      <w:bCs/>
      <w:sz w:val="20"/>
      <w:szCs w:val="20"/>
    </w:rPr>
  </w:style>
  <w:style w:type="paragraph" w:styleId="BalloonText">
    <w:name w:val="Balloon Text"/>
    <w:basedOn w:val="Normal"/>
    <w:link w:val="BalloonTextChar"/>
    <w:uiPriority w:val="99"/>
    <w:semiHidden/>
    <w:unhideWhenUsed/>
    <w:rsid w:val="002C47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472F"/>
    <w:rPr>
      <w:rFonts w:ascii="Segoe UI" w:hAnsi="Segoe UI" w:cs="Segoe UI"/>
      <w:sz w:val="18"/>
      <w:szCs w:val="18"/>
    </w:rPr>
  </w:style>
  <w:style w:type="paragraph" w:styleId="FootnoteText">
    <w:name w:val="footnote text"/>
    <w:basedOn w:val="Normal"/>
    <w:link w:val="FootnoteTextChar"/>
    <w:uiPriority w:val="99"/>
    <w:semiHidden/>
    <w:unhideWhenUsed/>
    <w:rsid w:val="00B86F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86F2E"/>
    <w:rPr>
      <w:sz w:val="20"/>
      <w:szCs w:val="20"/>
    </w:rPr>
  </w:style>
  <w:style w:type="character" w:styleId="FootnoteReference">
    <w:name w:val="footnote reference"/>
    <w:basedOn w:val="DefaultParagraphFont"/>
    <w:uiPriority w:val="99"/>
    <w:semiHidden/>
    <w:unhideWhenUsed/>
    <w:rsid w:val="00B86F2E"/>
    <w:rPr>
      <w:vertAlign w:val="superscript"/>
    </w:rPr>
  </w:style>
  <w:style w:type="paragraph" w:styleId="Subtitle">
    <w:name w:val="Subtitle"/>
    <w:basedOn w:val="Normal"/>
    <w:next w:val="Normal"/>
    <w:uiPriority w:val="11"/>
    <w:qFormat/>
    <w:rsid w:val="002F276B"/>
    <w:pPr>
      <w:keepNext/>
      <w:keepLines/>
      <w:spacing w:before="360" w:after="80"/>
    </w:pPr>
    <w:rPr>
      <w:rFonts w:ascii="Georgia" w:eastAsia="Georgia" w:hAnsi="Georgia" w:cs="Georgia"/>
      <w:i/>
      <w:color w:val="666666"/>
      <w:sz w:val="48"/>
      <w:szCs w:val="48"/>
    </w:rPr>
  </w:style>
  <w:style w:type="table" w:customStyle="1" w:styleId="a">
    <w:basedOn w:val="TableNormal"/>
    <w:rsid w:val="002F276B"/>
    <w:tblPr>
      <w:tblStyleRowBandSize w:val="1"/>
      <w:tblStyleColBandSize w:val="1"/>
      <w:tblInd w:w="0" w:type="dxa"/>
      <w:tblCellMar>
        <w:top w:w="100" w:type="dxa"/>
        <w:left w:w="100" w:type="dxa"/>
        <w:bottom w:w="100" w:type="dxa"/>
        <w:right w:w="100" w:type="dxa"/>
      </w:tblCellMar>
    </w:tblPr>
  </w:style>
  <w:style w:type="table" w:customStyle="1" w:styleId="a0">
    <w:basedOn w:val="TableNormal"/>
    <w:rsid w:val="002F276B"/>
    <w:tblPr>
      <w:tblStyleRowBandSize w:val="1"/>
      <w:tblStyleColBandSize w:val="1"/>
      <w:tblInd w:w="0" w:type="dxa"/>
      <w:tblCellMar>
        <w:top w:w="100" w:type="dxa"/>
        <w:left w:w="100" w:type="dxa"/>
        <w:bottom w:w="100" w:type="dxa"/>
        <w:right w:w="100" w:type="dxa"/>
      </w:tblCellMar>
    </w:tblPr>
  </w:style>
  <w:style w:type="table" w:styleId="TableGrid">
    <w:name w:val="Table Grid"/>
    <w:basedOn w:val="TableNormal"/>
    <w:uiPriority w:val="39"/>
    <w:rsid w:val="0051630A"/>
    <w:pPr>
      <w:spacing w:after="0" w:line="240" w:lineRule="auto"/>
    </w:pPr>
    <w:rPr>
      <w:rFonts w:eastAsia="Times New Roman" w:cs="Times New Roman"/>
      <w:szCs w:val="20"/>
      <w:lang w:val="en-GB" w:eastAsia="en-GB" w:bidi="hi-I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nlmarticle-title">
    <w:name w:val="nlm_article-title"/>
    <w:basedOn w:val="DefaultParagraphFont"/>
    <w:rsid w:val="00380F8C"/>
  </w:style>
  <w:style w:type="character" w:customStyle="1" w:styleId="ref-lnk">
    <w:name w:val="ref-lnk"/>
    <w:basedOn w:val="DefaultParagraphFont"/>
    <w:rsid w:val="00380F8C"/>
  </w:style>
  <w:style w:type="character" w:styleId="Hyperlink">
    <w:name w:val="Hyperlink"/>
    <w:basedOn w:val="DefaultParagraphFont"/>
    <w:uiPriority w:val="99"/>
    <w:semiHidden/>
    <w:unhideWhenUsed/>
    <w:rsid w:val="00380F8C"/>
    <w:rPr>
      <w:color w:val="0000FF"/>
      <w:u w:val="single"/>
    </w:rPr>
  </w:style>
  <w:style w:type="character" w:customStyle="1" w:styleId="contribdegrees">
    <w:name w:val="contribdegrees"/>
    <w:basedOn w:val="DefaultParagraphFont"/>
    <w:rsid w:val="00380F8C"/>
  </w:style>
</w:styles>
</file>

<file path=word/webSettings.xml><?xml version="1.0" encoding="utf-8"?>
<w:webSettings xmlns:r="http://schemas.openxmlformats.org/officeDocument/2006/relationships" xmlns:w="http://schemas.openxmlformats.org/wordprocessingml/2006/main">
  <w:divs>
    <w:div w:id="634020074">
      <w:bodyDiv w:val="1"/>
      <w:marLeft w:val="0"/>
      <w:marRight w:val="0"/>
      <w:marTop w:val="0"/>
      <w:marBottom w:val="0"/>
      <w:divBdr>
        <w:top w:val="none" w:sz="0" w:space="0" w:color="auto"/>
        <w:left w:val="none" w:sz="0" w:space="0" w:color="auto"/>
        <w:bottom w:val="none" w:sz="0" w:space="0" w:color="auto"/>
        <w:right w:val="none" w:sz="0" w:space="0" w:color="auto"/>
      </w:divBdr>
      <w:divsChild>
        <w:div w:id="613485843">
          <w:marLeft w:val="0"/>
          <w:marRight w:val="0"/>
          <w:marTop w:val="0"/>
          <w:marBottom w:val="0"/>
          <w:divBdr>
            <w:top w:val="none" w:sz="0" w:space="0" w:color="auto"/>
            <w:left w:val="none" w:sz="0" w:space="0" w:color="auto"/>
            <w:bottom w:val="none" w:sz="0" w:space="0" w:color="auto"/>
            <w:right w:val="none" w:sz="0" w:space="0" w:color="auto"/>
          </w:divBdr>
          <w:divsChild>
            <w:div w:id="1417164748">
              <w:marLeft w:val="0"/>
              <w:marRight w:val="0"/>
              <w:marTop w:val="0"/>
              <w:marBottom w:val="0"/>
              <w:divBdr>
                <w:top w:val="none" w:sz="0" w:space="0" w:color="auto"/>
                <w:left w:val="none" w:sz="0" w:space="0" w:color="auto"/>
                <w:bottom w:val="none" w:sz="0" w:space="0" w:color="auto"/>
                <w:right w:val="none" w:sz="0" w:space="0" w:color="auto"/>
              </w:divBdr>
              <w:divsChild>
                <w:div w:id="138543730">
                  <w:marLeft w:val="0"/>
                  <w:marRight w:val="0"/>
                  <w:marTop w:val="0"/>
                  <w:marBottom w:val="0"/>
                  <w:divBdr>
                    <w:top w:val="none" w:sz="0" w:space="0" w:color="auto"/>
                    <w:left w:val="none" w:sz="0" w:space="0" w:color="auto"/>
                    <w:bottom w:val="none" w:sz="0" w:space="0" w:color="auto"/>
                    <w:right w:val="none" w:sz="0" w:space="0" w:color="auto"/>
                  </w:divBdr>
                </w:div>
                <w:div w:id="161713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XQKb7clEjBVCz1q0leN/KdvPhA==">AMUW2mWuN9nsG1pW/GWnB/QkJ9gHNEsueR8ofWGz0bjTdFnKM06LejAb+dCsWXO4ATxdpwDEEFO65ZsW0Rh5zRfHToErsLjJ/S/0CA8mu80+mvgdfv18+Uk=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346</TotalTime>
  <Pages>7</Pages>
  <Words>1365</Words>
  <Characters>7781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acer</cp:lastModifiedBy>
  <cp:revision>30</cp:revision>
  <dcterms:created xsi:type="dcterms:W3CDTF">2021-04-20T07:02:00Z</dcterms:created>
  <dcterms:modified xsi:type="dcterms:W3CDTF">2022-05-27T14:39:00Z</dcterms:modified>
</cp:coreProperties>
</file>