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428CC" w:rsidRDefault="0051630A" w:rsidP="00E428CC">
      <w:pPr>
        <w:spacing w:after="120" w:line="264" w:lineRule="auto"/>
        <w:jc w:val="center"/>
        <w:rPr>
          <w:rFonts w:ascii="Times New Roman" w:eastAsia="Times New Roman" w:hAnsi="Times New Roman" w:cs="Times New Roman"/>
          <w:b/>
          <w:color w:val="FF0000"/>
          <w:sz w:val="24"/>
          <w:szCs w:val="24"/>
          <w:lang w:val="en-GB"/>
        </w:rPr>
      </w:pPr>
    </w:p>
    <w:p w14:paraId="644AF77B" w14:textId="77777777" w:rsidR="0051630A" w:rsidRPr="00E428CC" w:rsidRDefault="0051630A" w:rsidP="00E428CC">
      <w:pPr>
        <w:spacing w:after="120" w:line="264" w:lineRule="auto"/>
        <w:jc w:val="center"/>
        <w:rPr>
          <w:rFonts w:ascii="Times New Roman" w:eastAsia="Times New Roman" w:hAnsi="Times New Roman" w:cs="Times New Roman"/>
          <w:b/>
          <w:sz w:val="24"/>
          <w:szCs w:val="24"/>
          <w:lang w:val="en-GB"/>
        </w:rPr>
      </w:pPr>
      <w:r w:rsidRPr="00E428CC">
        <w:rPr>
          <w:rFonts w:ascii="Times New Roman" w:eastAsia="Times New Roman" w:hAnsi="Times New Roman" w:cs="Times New Roman"/>
          <w:b/>
          <w:sz w:val="24"/>
          <w:szCs w:val="24"/>
          <w:lang w:val="en-GB"/>
        </w:rPr>
        <w:t>Xavier Institute of Management, Bhubaneswar</w:t>
      </w:r>
    </w:p>
    <w:p w14:paraId="2B0509F8" w14:textId="3C809D2B" w:rsidR="0051630A" w:rsidRPr="00E428CC" w:rsidRDefault="00E428CC" w:rsidP="00E428CC">
      <w:pPr>
        <w:spacing w:after="120" w:line="264" w:lineRule="auto"/>
        <w:jc w:val="center"/>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XIM </w:t>
      </w:r>
      <w:r w:rsidR="0051630A" w:rsidRPr="00E428CC">
        <w:rPr>
          <w:rFonts w:ascii="Times New Roman" w:eastAsia="Times New Roman" w:hAnsi="Times New Roman" w:cs="Times New Roman"/>
          <w:b/>
          <w:sz w:val="24"/>
          <w:szCs w:val="24"/>
          <w:lang w:val="en-GB"/>
        </w:rPr>
        <w:t>University</w:t>
      </w:r>
    </w:p>
    <w:p w14:paraId="7B5C323A" w14:textId="77777777" w:rsidR="0051630A" w:rsidRPr="00E428CC" w:rsidRDefault="0051630A" w:rsidP="00E428CC">
      <w:pPr>
        <w:spacing w:after="120" w:line="264" w:lineRule="auto"/>
        <w:jc w:val="center"/>
        <w:rPr>
          <w:rFonts w:ascii="Times New Roman" w:eastAsia="Times New Roman" w:hAnsi="Times New Roman" w:cs="Times New Roman"/>
          <w:b/>
          <w:sz w:val="24"/>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81"/>
        <w:gridCol w:w="6969"/>
      </w:tblGrid>
      <w:tr w:rsidR="0051630A" w:rsidRPr="00E428CC" w14:paraId="41A252B3" w14:textId="77777777" w:rsidTr="00EA66E0">
        <w:tc>
          <w:tcPr>
            <w:tcW w:w="2547" w:type="dxa"/>
          </w:tcPr>
          <w:p w14:paraId="1AFFD1AF" w14:textId="77777777" w:rsidR="0051630A" w:rsidRPr="00E428CC" w:rsidRDefault="0051630A"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Course Name</w:t>
            </w:r>
          </w:p>
        </w:tc>
        <w:tc>
          <w:tcPr>
            <w:tcW w:w="7955" w:type="dxa"/>
          </w:tcPr>
          <w:p w14:paraId="631BEEBA" w14:textId="6F7E987A" w:rsidR="0051630A" w:rsidRPr="00E428CC" w:rsidRDefault="00B12F22"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Marketing to Consumers at BOP</w:t>
            </w:r>
          </w:p>
        </w:tc>
      </w:tr>
      <w:tr w:rsidR="0051630A" w:rsidRPr="00E428CC" w14:paraId="6454C027" w14:textId="77777777" w:rsidTr="00EA66E0">
        <w:tc>
          <w:tcPr>
            <w:tcW w:w="2547" w:type="dxa"/>
          </w:tcPr>
          <w:p w14:paraId="0B4B83E8" w14:textId="77777777" w:rsidR="0051630A" w:rsidRPr="00E428CC" w:rsidRDefault="0051630A"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Programme</w:t>
            </w:r>
          </w:p>
        </w:tc>
        <w:tc>
          <w:tcPr>
            <w:tcW w:w="7955" w:type="dxa"/>
          </w:tcPr>
          <w:p w14:paraId="6B101DD1" w14:textId="254BB6B2" w:rsidR="0051630A" w:rsidRPr="00E428CC" w:rsidRDefault="00B12F22"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MBA-BM</w:t>
            </w:r>
          </w:p>
        </w:tc>
      </w:tr>
      <w:tr w:rsidR="0051630A" w:rsidRPr="00E428CC" w14:paraId="0A2FEC25" w14:textId="77777777" w:rsidTr="00EA66E0">
        <w:tc>
          <w:tcPr>
            <w:tcW w:w="2547" w:type="dxa"/>
          </w:tcPr>
          <w:p w14:paraId="225C814B" w14:textId="77777777" w:rsidR="0051630A" w:rsidRPr="00E428CC" w:rsidRDefault="0051630A"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Batch</w:t>
            </w:r>
          </w:p>
        </w:tc>
        <w:tc>
          <w:tcPr>
            <w:tcW w:w="7955" w:type="dxa"/>
          </w:tcPr>
          <w:p w14:paraId="51D8EE04" w14:textId="28B6240D" w:rsidR="0051630A" w:rsidRPr="00E428CC" w:rsidRDefault="00B12F22"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2021-23</w:t>
            </w:r>
          </w:p>
        </w:tc>
      </w:tr>
      <w:tr w:rsidR="0051630A" w:rsidRPr="00E428CC" w14:paraId="418449D8" w14:textId="77777777" w:rsidTr="00EA66E0">
        <w:tc>
          <w:tcPr>
            <w:tcW w:w="2547" w:type="dxa"/>
          </w:tcPr>
          <w:p w14:paraId="6B82EF00" w14:textId="77777777" w:rsidR="0051630A" w:rsidRPr="00E428CC" w:rsidRDefault="0051630A"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Term</w:t>
            </w:r>
          </w:p>
        </w:tc>
        <w:tc>
          <w:tcPr>
            <w:tcW w:w="7955" w:type="dxa"/>
          </w:tcPr>
          <w:p w14:paraId="1917CF9C" w14:textId="6C5E119F" w:rsidR="0051630A" w:rsidRPr="00E428CC" w:rsidRDefault="00B12F22"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VI</w:t>
            </w:r>
          </w:p>
        </w:tc>
      </w:tr>
      <w:tr w:rsidR="0051630A" w:rsidRPr="00E428CC" w14:paraId="586596A4" w14:textId="77777777" w:rsidTr="00EA66E0">
        <w:tc>
          <w:tcPr>
            <w:tcW w:w="2547" w:type="dxa"/>
          </w:tcPr>
          <w:p w14:paraId="0B11C9D3" w14:textId="77777777" w:rsidR="0051630A" w:rsidRPr="00E428CC" w:rsidRDefault="0051630A"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Credits</w:t>
            </w:r>
          </w:p>
        </w:tc>
        <w:tc>
          <w:tcPr>
            <w:tcW w:w="7955" w:type="dxa"/>
          </w:tcPr>
          <w:p w14:paraId="44785BC6" w14:textId="1C3DBD00" w:rsidR="0051630A" w:rsidRPr="00E428CC" w:rsidRDefault="00B12F22"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3.0</w:t>
            </w:r>
          </w:p>
        </w:tc>
      </w:tr>
      <w:tr w:rsidR="0051630A" w:rsidRPr="00E428CC" w14:paraId="1935E085" w14:textId="77777777" w:rsidTr="00EA66E0">
        <w:tc>
          <w:tcPr>
            <w:tcW w:w="2547" w:type="dxa"/>
          </w:tcPr>
          <w:p w14:paraId="4C50F801" w14:textId="77777777" w:rsidR="0051630A" w:rsidRPr="00E428CC" w:rsidRDefault="0051630A"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Course Instructor</w:t>
            </w:r>
          </w:p>
        </w:tc>
        <w:tc>
          <w:tcPr>
            <w:tcW w:w="7955" w:type="dxa"/>
          </w:tcPr>
          <w:p w14:paraId="594723D1" w14:textId="22947A67" w:rsidR="0051630A" w:rsidRPr="00E428CC" w:rsidRDefault="00B12F22" w:rsidP="00E428CC">
            <w:pPr>
              <w:keepNext/>
              <w:spacing w:after="120" w:line="264" w:lineRule="auto"/>
              <w:jc w:val="both"/>
              <w:outlineLvl w:val="0"/>
              <w:rPr>
                <w:rFonts w:ascii="Times New Roman" w:hAnsi="Times New Roman"/>
                <w:b/>
                <w:sz w:val="24"/>
                <w:szCs w:val="24"/>
              </w:rPr>
            </w:pPr>
            <w:r w:rsidRPr="00E428CC">
              <w:rPr>
                <w:rFonts w:ascii="Times New Roman" w:hAnsi="Times New Roman"/>
                <w:b/>
                <w:sz w:val="24"/>
                <w:szCs w:val="24"/>
              </w:rPr>
              <w:t>Nirali Shah</w:t>
            </w:r>
          </w:p>
        </w:tc>
      </w:tr>
    </w:tbl>
    <w:p w14:paraId="42F30EC1" w14:textId="77777777" w:rsidR="0051630A" w:rsidRPr="00E428CC" w:rsidRDefault="0051630A" w:rsidP="00E428CC">
      <w:pPr>
        <w:autoSpaceDE w:val="0"/>
        <w:autoSpaceDN w:val="0"/>
        <w:adjustRightInd w:val="0"/>
        <w:spacing w:after="120" w:line="264" w:lineRule="auto"/>
        <w:jc w:val="both"/>
        <w:rPr>
          <w:rFonts w:ascii="Times New Roman" w:hAnsi="Times New Roman" w:cs="Times New Roman"/>
          <w:b/>
          <w:sz w:val="24"/>
          <w:szCs w:val="24"/>
        </w:rPr>
      </w:pPr>
    </w:p>
    <w:p w14:paraId="0189E40C" w14:textId="77777777" w:rsidR="0051630A" w:rsidRPr="00E428CC" w:rsidRDefault="0051630A" w:rsidP="00E428CC">
      <w:pPr>
        <w:autoSpaceDE w:val="0"/>
        <w:autoSpaceDN w:val="0"/>
        <w:adjustRightInd w:val="0"/>
        <w:spacing w:after="120" w:line="264" w:lineRule="auto"/>
        <w:jc w:val="both"/>
        <w:rPr>
          <w:rFonts w:ascii="Times New Roman" w:hAnsi="Times New Roman" w:cs="Times New Roman"/>
          <w:sz w:val="24"/>
          <w:szCs w:val="24"/>
        </w:rPr>
      </w:pPr>
      <w:r w:rsidRPr="00E428CC">
        <w:rPr>
          <w:rFonts w:ascii="Times New Roman" w:hAnsi="Times New Roman" w:cs="Times New Roman"/>
          <w:b/>
          <w:sz w:val="24"/>
          <w:szCs w:val="24"/>
        </w:rPr>
        <w:t>Course Introduction and Objectives</w:t>
      </w:r>
    </w:p>
    <w:p w14:paraId="7AA3B602" w14:textId="097A6FE3" w:rsidR="0051630A" w:rsidRPr="00E428CC" w:rsidRDefault="00DC63CB" w:rsidP="00E428CC">
      <w:pPr>
        <w:spacing w:after="120" w:line="264" w:lineRule="auto"/>
        <w:jc w:val="both"/>
        <w:rPr>
          <w:rFonts w:ascii="Times New Roman" w:hAnsi="Times New Roman" w:cs="Times New Roman"/>
        </w:rPr>
      </w:pPr>
      <w:r w:rsidRPr="00E428CC">
        <w:rPr>
          <w:rFonts w:ascii="Times New Roman" w:hAnsi="Times New Roman" w:cs="Times New Roman"/>
        </w:rPr>
        <w:t>Bottom-of-the pyramid (BOP), also known as the base of the pyramid, refers to the poorest consumers. Since the proportions of economically poor consumers are substantial in developing countries, it makes sense to create specific strategies to target them. On the one hand, corporations see a fortune at the bottom of the pyramid, whereas on the other hand, governments and civil society want to uplift their living conditions. BOP markets or subsistence marketplaces have unique challenges such as irregular income, low purchasing power, and constant struggle to survive. At the same time, governments, civil society, and private corporations have supported various innovative techniques and products to bring them into mainstream markets. BOP markets include both consumer markets and producer markets. The course focuses on the Indian context or similar developing countries. However, it is not trying to suggest the non-existence of BOP markets in the developed world. In developing countries, the lowest income strata and not-so-well-articulated ecosystem make it more difficult for scholars and organizations to utilize their capacity to consume, provide them a choice with dignity, and unravel their innovative capabilities.</w:t>
      </w:r>
    </w:p>
    <w:p w14:paraId="0537CD7C" w14:textId="5E45F4E0" w:rsidR="00DC63CB" w:rsidRPr="00E428CC" w:rsidRDefault="00761D12" w:rsidP="00E428CC">
      <w:pPr>
        <w:spacing w:after="120" w:line="264" w:lineRule="auto"/>
        <w:jc w:val="both"/>
        <w:rPr>
          <w:rFonts w:ascii="Times New Roman" w:hAnsi="Times New Roman" w:cs="Times New Roman"/>
        </w:rPr>
      </w:pPr>
      <w:r w:rsidRPr="00E428CC">
        <w:rPr>
          <w:rFonts w:ascii="Times New Roman" w:hAnsi="Times New Roman" w:cs="Times New Roman"/>
        </w:rPr>
        <w:t>The course will first focus on understanding the as-is scenario and existing practices. It will capture ecologically sustainable and socially innovative practices performed by BOP producers. It will further observe the existing activities of private corporations, governments, and civil society in converting individuals at the BOP into regular consumers. It will further explore the possibility of scalability or commercially viable approaches while maintaining the uniqueness of BOP producers.</w:t>
      </w:r>
    </w:p>
    <w:p w14:paraId="3CD01835" w14:textId="77777777" w:rsidR="00761D12" w:rsidRPr="00E428CC" w:rsidRDefault="00761D12" w:rsidP="00E428CC">
      <w:pPr>
        <w:spacing w:after="120" w:line="264" w:lineRule="auto"/>
        <w:jc w:val="both"/>
        <w:rPr>
          <w:rFonts w:ascii="Times New Roman" w:eastAsia="Times New Roman" w:hAnsi="Times New Roman" w:cs="Times New Roman"/>
          <w:b/>
          <w:sz w:val="28"/>
          <w:szCs w:val="28"/>
          <w:lang w:val="en-GB"/>
        </w:rPr>
      </w:pPr>
    </w:p>
    <w:p w14:paraId="758A5306" w14:textId="77777777" w:rsidR="0051630A" w:rsidRPr="00E428CC" w:rsidRDefault="0051630A" w:rsidP="00E428CC">
      <w:pPr>
        <w:autoSpaceDE w:val="0"/>
        <w:autoSpaceDN w:val="0"/>
        <w:adjustRightInd w:val="0"/>
        <w:spacing w:after="120" w:line="264" w:lineRule="auto"/>
        <w:jc w:val="both"/>
        <w:rPr>
          <w:rFonts w:ascii="Times New Roman" w:hAnsi="Times New Roman" w:cs="Times New Roman"/>
          <w:b/>
          <w:sz w:val="24"/>
          <w:szCs w:val="24"/>
        </w:rPr>
      </w:pPr>
      <w:r w:rsidRPr="00E428CC">
        <w:rPr>
          <w:rFonts w:ascii="Times New Roman" w:hAnsi="Times New Roman" w:cs="Times New Roman"/>
          <w:b/>
          <w:sz w:val="24"/>
          <w:szCs w:val="24"/>
        </w:rPr>
        <w:t>Course Content</w:t>
      </w:r>
    </w:p>
    <w:p w14:paraId="544844B2" w14:textId="3154B6A1" w:rsidR="0051630A" w:rsidRPr="00E428CC" w:rsidRDefault="00207E48" w:rsidP="008920F2">
      <w:pPr>
        <w:pStyle w:val="ListParagraph"/>
        <w:numPr>
          <w:ilvl w:val="0"/>
          <w:numId w:val="9"/>
        </w:numPr>
        <w:spacing w:after="120" w:line="264" w:lineRule="auto"/>
        <w:ind w:left="1080"/>
        <w:jc w:val="both"/>
        <w:rPr>
          <w:rFonts w:ascii="Times New Roman" w:hAnsi="Times New Roman" w:cs="Times New Roman"/>
        </w:rPr>
      </w:pPr>
      <w:r w:rsidRPr="00E428CC">
        <w:rPr>
          <w:rFonts w:ascii="Times New Roman" w:hAnsi="Times New Roman" w:cs="Times New Roman"/>
        </w:rPr>
        <w:t>Understanding BOP markets</w:t>
      </w:r>
      <w:r w:rsidR="00C116F8" w:rsidRPr="00E428CC">
        <w:rPr>
          <w:rFonts w:ascii="Times New Roman" w:hAnsi="Times New Roman" w:cs="Times New Roman"/>
        </w:rPr>
        <w:t xml:space="preserve"> as consumer markets and producers markets</w:t>
      </w:r>
    </w:p>
    <w:p w14:paraId="17F56830" w14:textId="656C3402" w:rsidR="0051630A" w:rsidRPr="00E428CC" w:rsidRDefault="00C116F8" w:rsidP="008920F2">
      <w:pPr>
        <w:pStyle w:val="ListParagraph"/>
        <w:numPr>
          <w:ilvl w:val="0"/>
          <w:numId w:val="9"/>
        </w:numPr>
        <w:spacing w:after="120" w:line="264" w:lineRule="auto"/>
        <w:ind w:left="1080"/>
        <w:jc w:val="both"/>
        <w:rPr>
          <w:rFonts w:ascii="Times New Roman" w:hAnsi="Times New Roman" w:cs="Times New Roman"/>
        </w:rPr>
      </w:pPr>
      <w:r w:rsidRPr="00E428CC">
        <w:rPr>
          <w:rFonts w:ascii="Times New Roman" w:hAnsi="Times New Roman" w:cs="Times New Roman"/>
        </w:rPr>
        <w:t>Marketing mix decisions at BOP markets</w:t>
      </w:r>
    </w:p>
    <w:p w14:paraId="3CAAAC77" w14:textId="77158A0C" w:rsidR="0051630A" w:rsidRPr="00E428CC" w:rsidRDefault="00C116F8" w:rsidP="008920F2">
      <w:pPr>
        <w:pStyle w:val="ListParagraph"/>
        <w:numPr>
          <w:ilvl w:val="0"/>
          <w:numId w:val="9"/>
        </w:numPr>
        <w:spacing w:after="120" w:line="264" w:lineRule="auto"/>
        <w:ind w:left="1080"/>
        <w:jc w:val="both"/>
        <w:rPr>
          <w:rFonts w:ascii="Times New Roman" w:hAnsi="Times New Roman" w:cs="Times New Roman"/>
        </w:rPr>
      </w:pPr>
      <w:r w:rsidRPr="00E428CC">
        <w:rPr>
          <w:rFonts w:ascii="Times New Roman" w:hAnsi="Times New Roman" w:cs="Times New Roman"/>
        </w:rPr>
        <w:t>Brand community at BOP markets</w:t>
      </w:r>
    </w:p>
    <w:p w14:paraId="7AA71F74" w14:textId="1557000D" w:rsidR="0051630A" w:rsidRPr="00E428CC" w:rsidRDefault="00C116F8" w:rsidP="008920F2">
      <w:pPr>
        <w:pStyle w:val="ListParagraph"/>
        <w:numPr>
          <w:ilvl w:val="0"/>
          <w:numId w:val="9"/>
        </w:numPr>
        <w:spacing w:after="120" w:line="264" w:lineRule="auto"/>
        <w:ind w:left="1080"/>
        <w:jc w:val="both"/>
        <w:rPr>
          <w:rFonts w:ascii="Times New Roman" w:hAnsi="Times New Roman" w:cs="Times New Roman"/>
        </w:rPr>
      </w:pPr>
      <w:r w:rsidRPr="00E428CC">
        <w:rPr>
          <w:rFonts w:ascii="Times New Roman" w:hAnsi="Times New Roman" w:cs="Times New Roman"/>
        </w:rPr>
        <w:t>Co-creation and innovation at BOP markets</w:t>
      </w:r>
    </w:p>
    <w:p w14:paraId="45A9A141" w14:textId="691C9FC0" w:rsidR="00C116F8" w:rsidRPr="00E428CC" w:rsidRDefault="00C116F8" w:rsidP="008920F2">
      <w:pPr>
        <w:pStyle w:val="ListParagraph"/>
        <w:numPr>
          <w:ilvl w:val="0"/>
          <w:numId w:val="9"/>
        </w:numPr>
        <w:spacing w:after="120" w:line="264" w:lineRule="auto"/>
        <w:ind w:left="1080"/>
        <w:jc w:val="both"/>
        <w:rPr>
          <w:rFonts w:ascii="Times New Roman" w:hAnsi="Times New Roman" w:cs="Times New Roman"/>
        </w:rPr>
      </w:pPr>
      <w:r w:rsidRPr="00E428CC">
        <w:rPr>
          <w:rFonts w:ascii="Times New Roman" w:hAnsi="Times New Roman" w:cs="Times New Roman"/>
        </w:rPr>
        <w:t>Role of NGOs, civil society, and government at the BOP</w:t>
      </w:r>
    </w:p>
    <w:p w14:paraId="786E9741" w14:textId="77777777" w:rsidR="0051630A" w:rsidRPr="00E428CC" w:rsidRDefault="0051630A" w:rsidP="00E428CC">
      <w:pPr>
        <w:spacing w:after="120" w:line="264" w:lineRule="auto"/>
        <w:jc w:val="both"/>
        <w:rPr>
          <w:rFonts w:ascii="Times New Roman" w:eastAsia="Times New Roman" w:hAnsi="Times New Roman" w:cs="Times New Roman"/>
          <w:b/>
          <w:sz w:val="28"/>
          <w:szCs w:val="28"/>
          <w:lang w:val="en-GB"/>
        </w:rPr>
      </w:pPr>
    </w:p>
    <w:p w14:paraId="45AD8B07" w14:textId="77777777" w:rsidR="0051630A" w:rsidRPr="00E428CC" w:rsidRDefault="0051630A" w:rsidP="00E428CC">
      <w:pPr>
        <w:autoSpaceDE w:val="0"/>
        <w:autoSpaceDN w:val="0"/>
        <w:adjustRightInd w:val="0"/>
        <w:spacing w:after="120" w:line="264" w:lineRule="auto"/>
        <w:jc w:val="both"/>
        <w:rPr>
          <w:rFonts w:ascii="Times New Roman" w:hAnsi="Times New Roman" w:cs="Times New Roman"/>
          <w:b/>
          <w:sz w:val="24"/>
          <w:szCs w:val="24"/>
        </w:rPr>
      </w:pPr>
      <w:r w:rsidRPr="00E428CC">
        <w:rPr>
          <w:rFonts w:ascii="Times New Roman" w:hAnsi="Times New Roman" w:cs="Times New Roman"/>
          <w:b/>
          <w:sz w:val="24"/>
          <w:szCs w:val="24"/>
        </w:rPr>
        <w:t>Course Learning Outcomes (CLO)</w:t>
      </w:r>
    </w:p>
    <w:p w14:paraId="2DBB7378" w14:textId="53A15673" w:rsidR="0051630A" w:rsidRPr="00E428CC" w:rsidRDefault="00625D15" w:rsidP="00E428CC">
      <w:pPr>
        <w:spacing w:after="120" w:line="264" w:lineRule="auto"/>
        <w:rPr>
          <w:rFonts w:ascii="Times New Roman" w:hAnsi="Times New Roman" w:cs="Times New Roman"/>
          <w:sz w:val="24"/>
          <w:szCs w:val="24"/>
        </w:rPr>
      </w:pPr>
      <w:r w:rsidRPr="00E428CC">
        <w:rPr>
          <w:rFonts w:ascii="Times New Roman" w:hAnsi="Times New Roman" w:cs="Times New Roman"/>
          <w:sz w:val="24"/>
          <w:szCs w:val="24"/>
        </w:rPr>
        <w:t xml:space="preserve">At the end of the course, students will be able to </w:t>
      </w:r>
    </w:p>
    <w:p w14:paraId="0B4999F7" w14:textId="333E1AD6" w:rsidR="0051630A" w:rsidRPr="00E428CC" w:rsidRDefault="0051630A" w:rsidP="00E428CC">
      <w:pPr>
        <w:pStyle w:val="ListParagraph"/>
        <w:numPr>
          <w:ilvl w:val="0"/>
          <w:numId w:val="8"/>
        </w:numPr>
        <w:spacing w:after="120" w:line="264" w:lineRule="auto"/>
        <w:jc w:val="both"/>
        <w:rPr>
          <w:rFonts w:ascii="Times New Roman" w:eastAsia="Times New Roman" w:hAnsi="Times New Roman" w:cs="Times New Roman"/>
          <w:bCs/>
          <w:color w:val="222222"/>
          <w:sz w:val="24"/>
          <w:szCs w:val="24"/>
        </w:rPr>
      </w:pPr>
      <w:r w:rsidRPr="00E428CC">
        <w:rPr>
          <w:rFonts w:ascii="Times New Roman" w:eastAsia="Times New Roman" w:hAnsi="Times New Roman" w:cs="Times New Roman"/>
          <w:sz w:val="24"/>
          <w:szCs w:val="24"/>
          <w:lang w:val="en-GB"/>
        </w:rPr>
        <w:t>CLO1</w:t>
      </w:r>
      <w:r w:rsidR="00625D15" w:rsidRPr="00E428CC">
        <w:rPr>
          <w:rFonts w:ascii="Times New Roman" w:eastAsia="Times New Roman" w:hAnsi="Times New Roman" w:cs="Times New Roman"/>
          <w:sz w:val="24"/>
          <w:szCs w:val="24"/>
          <w:lang w:val="en-GB"/>
        </w:rPr>
        <w:t>: Understand unique characteristics and challenges at the BOP markets</w:t>
      </w:r>
    </w:p>
    <w:p w14:paraId="21A44444" w14:textId="70985B8E" w:rsidR="0051630A" w:rsidRPr="00E428CC" w:rsidRDefault="0051630A" w:rsidP="00E428CC">
      <w:pPr>
        <w:pStyle w:val="ListParagraph"/>
        <w:numPr>
          <w:ilvl w:val="0"/>
          <w:numId w:val="8"/>
        </w:numPr>
        <w:spacing w:after="120" w:line="264" w:lineRule="auto"/>
        <w:jc w:val="both"/>
        <w:rPr>
          <w:rFonts w:ascii="Times New Roman" w:eastAsia="Times New Roman" w:hAnsi="Times New Roman" w:cs="Times New Roman"/>
          <w:bCs/>
          <w:color w:val="222222"/>
          <w:sz w:val="24"/>
          <w:szCs w:val="24"/>
        </w:rPr>
      </w:pPr>
      <w:r w:rsidRPr="00E428CC">
        <w:rPr>
          <w:rFonts w:ascii="Times New Roman" w:eastAsia="Times New Roman" w:hAnsi="Times New Roman" w:cs="Times New Roman"/>
          <w:sz w:val="24"/>
          <w:szCs w:val="24"/>
          <w:lang w:val="en-GB"/>
        </w:rPr>
        <w:t>CLO2</w:t>
      </w:r>
      <w:r w:rsidR="00625D15" w:rsidRPr="00E428CC">
        <w:rPr>
          <w:rFonts w:ascii="Times New Roman" w:eastAsia="Times New Roman" w:hAnsi="Times New Roman" w:cs="Times New Roman"/>
          <w:sz w:val="24"/>
          <w:szCs w:val="24"/>
          <w:lang w:val="en-GB"/>
        </w:rPr>
        <w:t xml:space="preserve">: </w:t>
      </w:r>
      <w:r w:rsidR="00073BC2" w:rsidRPr="00E428CC">
        <w:rPr>
          <w:rFonts w:ascii="Times New Roman" w:eastAsia="Times New Roman" w:hAnsi="Times New Roman" w:cs="Times New Roman"/>
          <w:sz w:val="24"/>
          <w:szCs w:val="24"/>
          <w:lang w:val="en-GB"/>
        </w:rPr>
        <w:t>Design appropriate marketing strategies to create value at the BOP markets</w:t>
      </w:r>
      <w:r w:rsidR="00625D15" w:rsidRPr="00E428CC">
        <w:rPr>
          <w:rFonts w:ascii="Times New Roman" w:eastAsia="Times New Roman" w:hAnsi="Times New Roman" w:cs="Times New Roman"/>
          <w:sz w:val="24"/>
          <w:szCs w:val="24"/>
          <w:lang w:val="en-GB"/>
        </w:rPr>
        <w:t xml:space="preserve"> </w:t>
      </w:r>
    </w:p>
    <w:p w14:paraId="433BF668" w14:textId="1FFD524B" w:rsidR="00A30A9E" w:rsidRPr="00E428CC" w:rsidRDefault="0051630A" w:rsidP="00E428CC">
      <w:pPr>
        <w:pStyle w:val="ListParagraph"/>
        <w:numPr>
          <w:ilvl w:val="0"/>
          <w:numId w:val="8"/>
        </w:numPr>
        <w:spacing w:after="120" w:line="264" w:lineRule="auto"/>
        <w:jc w:val="both"/>
        <w:rPr>
          <w:rFonts w:ascii="Times New Roman" w:hAnsi="Times New Roman" w:cs="Times New Roman"/>
          <w:sz w:val="24"/>
          <w:szCs w:val="24"/>
        </w:rPr>
      </w:pPr>
      <w:r w:rsidRPr="00E428CC">
        <w:rPr>
          <w:rFonts w:ascii="Times New Roman" w:eastAsia="Times New Roman" w:hAnsi="Times New Roman" w:cs="Times New Roman"/>
          <w:sz w:val="24"/>
          <w:szCs w:val="24"/>
          <w:lang w:val="en-GB"/>
        </w:rPr>
        <w:t>CLO3</w:t>
      </w:r>
      <w:r w:rsidR="00073BC2" w:rsidRPr="00E428CC">
        <w:rPr>
          <w:rFonts w:ascii="Times New Roman" w:eastAsia="Times New Roman" w:hAnsi="Times New Roman" w:cs="Times New Roman"/>
          <w:sz w:val="24"/>
          <w:szCs w:val="24"/>
          <w:lang w:val="en-GB"/>
        </w:rPr>
        <w:t>: Appreciate</w:t>
      </w:r>
      <w:r w:rsidR="00A30A9E" w:rsidRPr="00E428CC">
        <w:rPr>
          <w:rFonts w:ascii="Times New Roman" w:eastAsia="Times New Roman" w:hAnsi="Times New Roman" w:cs="Times New Roman"/>
          <w:sz w:val="24"/>
          <w:szCs w:val="24"/>
          <w:lang w:val="en-GB"/>
        </w:rPr>
        <w:t xml:space="preserve"> the practices of organizations to serve the BOP consumers</w:t>
      </w:r>
    </w:p>
    <w:p w14:paraId="2B59ED61" w14:textId="544ADCE3" w:rsidR="00A30A9E" w:rsidRPr="00E428CC" w:rsidRDefault="00A30A9E" w:rsidP="00E428CC">
      <w:pPr>
        <w:pStyle w:val="ListParagraph"/>
        <w:numPr>
          <w:ilvl w:val="0"/>
          <w:numId w:val="8"/>
        </w:numPr>
        <w:spacing w:after="120" w:line="264" w:lineRule="auto"/>
        <w:jc w:val="both"/>
        <w:rPr>
          <w:rFonts w:ascii="Times New Roman" w:hAnsi="Times New Roman" w:cs="Times New Roman"/>
          <w:sz w:val="24"/>
          <w:szCs w:val="24"/>
        </w:rPr>
      </w:pPr>
      <w:r w:rsidRPr="00E428CC">
        <w:rPr>
          <w:rFonts w:ascii="Times New Roman" w:eastAsia="Times New Roman" w:hAnsi="Times New Roman" w:cs="Times New Roman"/>
          <w:sz w:val="24"/>
          <w:szCs w:val="24"/>
          <w:lang w:val="en-GB"/>
        </w:rPr>
        <w:t>CLO4: Understand social and marketing innovations required to tap the BOP markets</w:t>
      </w:r>
    </w:p>
    <w:p w14:paraId="477AAB14" w14:textId="5708E1E8" w:rsidR="0051630A" w:rsidRPr="00E428CC" w:rsidRDefault="00A30A9E" w:rsidP="00E428CC">
      <w:pPr>
        <w:pStyle w:val="ListParagraph"/>
        <w:numPr>
          <w:ilvl w:val="0"/>
          <w:numId w:val="8"/>
        </w:numPr>
        <w:spacing w:after="120" w:line="264" w:lineRule="auto"/>
        <w:jc w:val="both"/>
        <w:rPr>
          <w:rFonts w:ascii="Times New Roman" w:hAnsi="Times New Roman" w:cs="Times New Roman"/>
          <w:sz w:val="24"/>
          <w:szCs w:val="24"/>
        </w:rPr>
      </w:pPr>
      <w:r w:rsidRPr="00E428CC">
        <w:rPr>
          <w:rFonts w:ascii="Times New Roman" w:eastAsia="Times New Roman" w:hAnsi="Times New Roman" w:cs="Times New Roman"/>
          <w:sz w:val="24"/>
          <w:szCs w:val="24"/>
          <w:lang w:val="en-GB"/>
        </w:rPr>
        <w:t xml:space="preserve">CLO5: Comprehend </w:t>
      </w:r>
      <w:r w:rsidR="0063141B" w:rsidRPr="00E428CC">
        <w:rPr>
          <w:rFonts w:ascii="Times New Roman" w:eastAsia="Times New Roman" w:hAnsi="Times New Roman" w:cs="Times New Roman"/>
          <w:sz w:val="24"/>
          <w:szCs w:val="24"/>
          <w:lang w:val="en-GB"/>
        </w:rPr>
        <w:t xml:space="preserve">the contributions and practices </w:t>
      </w:r>
      <w:r w:rsidR="002A1975" w:rsidRPr="00E428CC">
        <w:rPr>
          <w:rFonts w:ascii="Times New Roman" w:eastAsia="Times New Roman" w:hAnsi="Times New Roman" w:cs="Times New Roman"/>
          <w:sz w:val="24"/>
          <w:szCs w:val="24"/>
          <w:lang w:val="en-GB"/>
        </w:rPr>
        <w:t>at the</w:t>
      </w:r>
      <w:r w:rsidR="0063141B" w:rsidRPr="00E428CC">
        <w:rPr>
          <w:rFonts w:ascii="Times New Roman" w:eastAsia="Times New Roman" w:hAnsi="Times New Roman" w:cs="Times New Roman"/>
          <w:sz w:val="24"/>
          <w:szCs w:val="24"/>
          <w:lang w:val="en-GB"/>
        </w:rPr>
        <w:t xml:space="preserve"> BOP as producer market</w:t>
      </w:r>
    </w:p>
    <w:p w14:paraId="52F12EFB" w14:textId="77777777" w:rsidR="0051630A" w:rsidRPr="00E428CC" w:rsidRDefault="0051630A" w:rsidP="00E428CC">
      <w:pPr>
        <w:spacing w:after="120" w:line="264" w:lineRule="auto"/>
        <w:jc w:val="both"/>
        <w:rPr>
          <w:rFonts w:ascii="Times New Roman" w:eastAsia="Times New Roman" w:hAnsi="Times New Roman" w:cs="Times New Roman"/>
          <w:b/>
          <w:sz w:val="28"/>
          <w:szCs w:val="28"/>
        </w:rPr>
      </w:pPr>
    </w:p>
    <w:p w14:paraId="09A42310" w14:textId="77777777" w:rsidR="0051630A" w:rsidRPr="00477D83" w:rsidRDefault="0051630A" w:rsidP="00E428CC">
      <w:pPr>
        <w:spacing w:after="120" w:line="264" w:lineRule="auto"/>
        <w:jc w:val="both"/>
        <w:rPr>
          <w:rFonts w:ascii="Times New Roman" w:eastAsia="Times New Roman" w:hAnsi="Times New Roman" w:cs="Times New Roman"/>
          <w:b/>
          <w:sz w:val="24"/>
          <w:szCs w:val="24"/>
        </w:rPr>
      </w:pPr>
      <w:r w:rsidRPr="00477D83">
        <w:rPr>
          <w:rFonts w:ascii="Times New Roman" w:eastAsia="Times New Roman" w:hAnsi="Times New Roman" w:cs="Times New Roman"/>
          <w:b/>
          <w:sz w:val="24"/>
          <w:szCs w:val="24"/>
        </w:rPr>
        <w:t>Reading and References</w:t>
      </w:r>
    </w:p>
    <w:p w14:paraId="78E1C20C" w14:textId="4E76BCF0" w:rsidR="0051630A" w:rsidRPr="00E428CC" w:rsidRDefault="0051630A" w:rsidP="00E428CC">
      <w:pPr>
        <w:pStyle w:val="ListParagraph"/>
        <w:numPr>
          <w:ilvl w:val="0"/>
          <w:numId w:val="10"/>
        </w:numPr>
        <w:spacing w:after="120" w:line="264" w:lineRule="auto"/>
        <w:jc w:val="both"/>
        <w:rPr>
          <w:rFonts w:ascii="Times New Roman" w:hAnsi="Times New Roman" w:cs="Times New Roman"/>
        </w:rPr>
      </w:pPr>
      <w:r w:rsidRPr="00E428CC">
        <w:rPr>
          <w:rFonts w:ascii="Times New Roman" w:hAnsi="Times New Roman" w:cs="Times New Roman"/>
        </w:rPr>
        <w:t>Textbook:</w:t>
      </w:r>
      <w:r w:rsidR="00761D12" w:rsidRPr="00E428CC">
        <w:rPr>
          <w:rFonts w:ascii="Times New Roman" w:hAnsi="Times New Roman" w:cs="Times New Roman"/>
        </w:rPr>
        <w:t xml:space="preserve"> </w:t>
      </w:r>
    </w:p>
    <w:p w14:paraId="3C3B1802" w14:textId="07D8741E" w:rsidR="00761D12" w:rsidRPr="00E428CC" w:rsidRDefault="00761D12" w:rsidP="00E428CC">
      <w:pPr>
        <w:pStyle w:val="ListParagraph"/>
        <w:spacing w:after="120" w:line="264" w:lineRule="auto"/>
        <w:ind w:left="1146"/>
        <w:jc w:val="both"/>
        <w:rPr>
          <w:rFonts w:ascii="Times New Roman" w:hAnsi="Times New Roman" w:cs="Times New Roman"/>
        </w:rPr>
      </w:pPr>
      <w:r w:rsidRPr="00E428CC">
        <w:rPr>
          <w:rFonts w:ascii="Times New Roman" w:hAnsi="Times New Roman" w:cs="Times New Roman"/>
        </w:rPr>
        <w:t xml:space="preserve">There is no prescribed textbook. </w:t>
      </w:r>
    </w:p>
    <w:p w14:paraId="07DE5121" w14:textId="46207F16" w:rsidR="0051630A" w:rsidRPr="00E428CC" w:rsidRDefault="0051630A" w:rsidP="00E428CC">
      <w:pPr>
        <w:pStyle w:val="ListParagraph"/>
        <w:numPr>
          <w:ilvl w:val="0"/>
          <w:numId w:val="10"/>
        </w:numPr>
        <w:spacing w:after="120" w:line="264" w:lineRule="auto"/>
        <w:jc w:val="both"/>
        <w:rPr>
          <w:rFonts w:ascii="Times New Roman" w:hAnsi="Times New Roman" w:cs="Times New Roman"/>
        </w:rPr>
      </w:pPr>
      <w:r w:rsidRPr="00E428CC">
        <w:rPr>
          <w:rFonts w:ascii="Times New Roman" w:hAnsi="Times New Roman" w:cs="Times New Roman"/>
        </w:rPr>
        <w:t>Reference Books:</w:t>
      </w:r>
    </w:p>
    <w:p w14:paraId="67B845FB" w14:textId="3D53DCC1" w:rsidR="002A1975" w:rsidRPr="00E428CC" w:rsidRDefault="00B3581C" w:rsidP="00E428CC">
      <w:pPr>
        <w:pStyle w:val="ListParagraph"/>
        <w:numPr>
          <w:ilvl w:val="1"/>
          <w:numId w:val="10"/>
        </w:numPr>
        <w:spacing w:after="120" w:line="264" w:lineRule="auto"/>
        <w:ind w:left="1620"/>
        <w:jc w:val="both"/>
        <w:rPr>
          <w:rFonts w:ascii="Times New Roman" w:hAnsi="Times New Roman" w:cs="Times New Roman"/>
        </w:rPr>
      </w:pPr>
      <w:r w:rsidRPr="00E428CC">
        <w:rPr>
          <w:rFonts w:ascii="Times New Roman" w:hAnsi="Times New Roman" w:cs="Times New Roman"/>
        </w:rPr>
        <w:t>Prahalad, C. K. (</w:t>
      </w:r>
      <w:r w:rsidR="001B5CE5" w:rsidRPr="00E428CC">
        <w:rPr>
          <w:rFonts w:ascii="Times New Roman" w:hAnsi="Times New Roman" w:cs="Times New Roman"/>
        </w:rPr>
        <w:t>2005</w:t>
      </w:r>
      <w:r w:rsidRPr="00E428CC">
        <w:rPr>
          <w:rFonts w:ascii="Times New Roman" w:hAnsi="Times New Roman" w:cs="Times New Roman"/>
        </w:rPr>
        <w:t xml:space="preserve">), </w:t>
      </w:r>
      <w:r w:rsidR="002A1975" w:rsidRPr="00E428CC">
        <w:rPr>
          <w:rFonts w:ascii="Times New Roman" w:hAnsi="Times New Roman" w:cs="Times New Roman"/>
        </w:rPr>
        <w:t>The fortune at the bottom of the pyramid: Eradicating poverty through profits</w:t>
      </w:r>
      <w:r w:rsidRPr="00E428CC">
        <w:rPr>
          <w:rFonts w:ascii="Times New Roman" w:hAnsi="Times New Roman" w:cs="Times New Roman"/>
        </w:rPr>
        <w:t xml:space="preserve">, </w:t>
      </w:r>
      <w:r w:rsidR="001B5CE5" w:rsidRPr="00E428CC">
        <w:rPr>
          <w:rFonts w:ascii="Times New Roman" w:hAnsi="Times New Roman" w:cs="Times New Roman"/>
        </w:rPr>
        <w:t>Wharton School Publishing.</w:t>
      </w:r>
    </w:p>
    <w:p w14:paraId="5548B3C0" w14:textId="67FA139C" w:rsidR="007F7F77" w:rsidRPr="00E428CC" w:rsidRDefault="007F7F77" w:rsidP="00E428CC">
      <w:pPr>
        <w:pStyle w:val="ListParagraph"/>
        <w:numPr>
          <w:ilvl w:val="1"/>
          <w:numId w:val="10"/>
        </w:numPr>
        <w:spacing w:after="120" w:line="264" w:lineRule="auto"/>
        <w:ind w:left="1620"/>
        <w:jc w:val="both"/>
        <w:rPr>
          <w:rFonts w:ascii="Times New Roman" w:hAnsi="Times New Roman" w:cs="Times New Roman"/>
        </w:rPr>
      </w:pPr>
      <w:r w:rsidRPr="00E428CC">
        <w:rPr>
          <w:rFonts w:ascii="Times New Roman" w:hAnsi="Times New Roman" w:cs="Times New Roman"/>
        </w:rPr>
        <w:t xml:space="preserve">Singh, Ramendra (2019), Bottom of the pyramid marketing: Making, shaping and developing BOP markets, Emerald Publishing. </w:t>
      </w:r>
    </w:p>
    <w:p w14:paraId="0CC62F56" w14:textId="457E32B6" w:rsidR="00061B03" w:rsidRPr="00E428CC" w:rsidRDefault="0050480C" w:rsidP="00E428CC">
      <w:pPr>
        <w:pStyle w:val="ListParagraph"/>
        <w:numPr>
          <w:ilvl w:val="1"/>
          <w:numId w:val="10"/>
        </w:numPr>
        <w:spacing w:after="120" w:line="264" w:lineRule="auto"/>
        <w:ind w:left="1620"/>
        <w:jc w:val="both"/>
        <w:rPr>
          <w:rFonts w:ascii="Times New Roman" w:hAnsi="Times New Roman" w:cs="Times New Roman"/>
        </w:rPr>
      </w:pPr>
      <w:r w:rsidRPr="00E428CC">
        <w:rPr>
          <w:rFonts w:ascii="Times New Roman" w:hAnsi="Times New Roman" w:cs="Times New Roman"/>
        </w:rPr>
        <w:t xml:space="preserve">Karnani, Aneel (2016), Finding poverty together: Rethinking strategies for business, governments, and civil society to reduce poverty, </w:t>
      </w:r>
      <w:r w:rsidRPr="00E428CC">
        <w:rPr>
          <w:rFonts w:ascii="Times New Roman" w:hAnsi="Times New Roman" w:cs="Times New Roman"/>
          <w:color w:val="0F1111"/>
          <w:shd w:val="clear" w:color="auto" w:fill="FFFFFF"/>
        </w:rPr>
        <w:t>Palgrave Macmillan</w:t>
      </w:r>
      <w:r w:rsidRPr="00E428CC">
        <w:rPr>
          <w:rFonts w:ascii="Times New Roman" w:hAnsi="Times New Roman" w:cs="Times New Roman"/>
          <w:sz w:val="24"/>
          <w:szCs w:val="24"/>
        </w:rPr>
        <w:t xml:space="preserve"> </w:t>
      </w:r>
    </w:p>
    <w:p w14:paraId="73EB69DE" w14:textId="77777777" w:rsidR="007F7F77" w:rsidRPr="00E428CC" w:rsidRDefault="007F7F77" w:rsidP="00E428CC">
      <w:pPr>
        <w:pStyle w:val="ListParagraph"/>
        <w:numPr>
          <w:ilvl w:val="1"/>
          <w:numId w:val="10"/>
        </w:numPr>
        <w:spacing w:after="120" w:line="264" w:lineRule="auto"/>
        <w:ind w:left="1620"/>
        <w:jc w:val="both"/>
        <w:rPr>
          <w:rFonts w:ascii="Times New Roman" w:hAnsi="Times New Roman" w:cs="Times New Roman"/>
        </w:rPr>
      </w:pPr>
      <w:r w:rsidRPr="00E428CC">
        <w:rPr>
          <w:rFonts w:ascii="Times New Roman" w:hAnsi="Times New Roman" w:cs="Times New Roman"/>
        </w:rPr>
        <w:t xml:space="preserve">Banerjee, Abhijit V. and Duflo, Esther (2013), Poor Economics: Rethinking poverty and ways to end it, Penguin Books. </w:t>
      </w:r>
    </w:p>
    <w:p w14:paraId="74734F14" w14:textId="58F51119" w:rsidR="00693BE5" w:rsidRPr="00E428CC" w:rsidRDefault="00693BE5" w:rsidP="00E428CC">
      <w:pPr>
        <w:pStyle w:val="ListParagraph"/>
        <w:numPr>
          <w:ilvl w:val="1"/>
          <w:numId w:val="10"/>
        </w:numPr>
        <w:spacing w:after="120" w:line="264" w:lineRule="auto"/>
        <w:ind w:left="1620"/>
        <w:jc w:val="both"/>
        <w:rPr>
          <w:rFonts w:ascii="Times New Roman" w:hAnsi="Times New Roman" w:cs="Times New Roman"/>
        </w:rPr>
      </w:pPr>
      <w:r w:rsidRPr="00E428CC">
        <w:rPr>
          <w:rFonts w:ascii="Times New Roman" w:hAnsi="Times New Roman" w:cs="Times New Roman"/>
          <w:sz w:val="24"/>
          <w:szCs w:val="24"/>
        </w:rPr>
        <w:t>Bij</w:t>
      </w:r>
      <w:r w:rsidR="00E63276" w:rsidRPr="00E428CC">
        <w:rPr>
          <w:rFonts w:ascii="Times New Roman" w:hAnsi="Times New Roman" w:cs="Times New Roman"/>
          <w:sz w:val="24"/>
          <w:szCs w:val="24"/>
        </w:rPr>
        <w:t>apurkar, Rama (</w:t>
      </w:r>
      <w:r w:rsidR="004C4BE1" w:rsidRPr="00E428CC">
        <w:rPr>
          <w:rFonts w:ascii="Times New Roman" w:hAnsi="Times New Roman" w:cs="Times New Roman"/>
          <w:sz w:val="24"/>
          <w:szCs w:val="24"/>
        </w:rPr>
        <w:t>2009</w:t>
      </w:r>
      <w:r w:rsidR="00E63276" w:rsidRPr="00E428CC">
        <w:rPr>
          <w:rFonts w:ascii="Times New Roman" w:hAnsi="Times New Roman" w:cs="Times New Roman"/>
          <w:sz w:val="24"/>
          <w:szCs w:val="24"/>
        </w:rPr>
        <w:t>), We are like that only</w:t>
      </w:r>
      <w:r w:rsidR="004C4BE1" w:rsidRPr="00E428CC">
        <w:rPr>
          <w:rFonts w:ascii="Times New Roman" w:hAnsi="Times New Roman" w:cs="Times New Roman"/>
          <w:sz w:val="24"/>
          <w:szCs w:val="24"/>
        </w:rPr>
        <w:t>: Understanding the logic of consumer India</w:t>
      </w:r>
    </w:p>
    <w:p w14:paraId="15FE3C2C" w14:textId="496612E5" w:rsidR="00E63276" w:rsidRPr="00E428CC" w:rsidRDefault="00E63276" w:rsidP="00E428CC">
      <w:pPr>
        <w:pStyle w:val="ListParagraph"/>
        <w:numPr>
          <w:ilvl w:val="1"/>
          <w:numId w:val="10"/>
        </w:numPr>
        <w:spacing w:after="120" w:line="264" w:lineRule="auto"/>
        <w:ind w:left="1620"/>
        <w:jc w:val="both"/>
        <w:rPr>
          <w:rFonts w:ascii="Times New Roman" w:hAnsi="Times New Roman" w:cs="Times New Roman"/>
        </w:rPr>
      </w:pPr>
      <w:r w:rsidRPr="00E428CC">
        <w:rPr>
          <w:rFonts w:ascii="Times New Roman" w:hAnsi="Times New Roman" w:cs="Times New Roman"/>
          <w:sz w:val="24"/>
          <w:szCs w:val="24"/>
        </w:rPr>
        <w:t>Mahajan, Vijay and Banga, Kamini (2008), The 86% solution, Pearson Education</w:t>
      </w:r>
    </w:p>
    <w:p w14:paraId="6BEFB1A8" w14:textId="2C1F0181" w:rsidR="003B3022" w:rsidRPr="00E428CC" w:rsidRDefault="00C360E2" w:rsidP="00E428CC">
      <w:pPr>
        <w:pStyle w:val="ListParagraph"/>
        <w:numPr>
          <w:ilvl w:val="1"/>
          <w:numId w:val="10"/>
        </w:numPr>
        <w:spacing w:after="120" w:line="264" w:lineRule="auto"/>
        <w:ind w:left="1620"/>
        <w:jc w:val="both"/>
        <w:rPr>
          <w:rFonts w:ascii="Times New Roman" w:hAnsi="Times New Roman" w:cs="Times New Roman"/>
          <w:sz w:val="24"/>
          <w:szCs w:val="24"/>
        </w:rPr>
      </w:pPr>
      <w:r w:rsidRPr="00E428CC">
        <w:rPr>
          <w:rFonts w:ascii="Times New Roman" w:hAnsi="Times New Roman" w:cs="Times New Roman"/>
          <w:sz w:val="24"/>
          <w:szCs w:val="24"/>
        </w:rPr>
        <w:t>Viswanathan, Madhu (2016), Bottom-Up enterprise: Insights from subsistence marketplaces</w:t>
      </w:r>
    </w:p>
    <w:p w14:paraId="4FAA9685" w14:textId="4C9DE0E5" w:rsidR="0051630A" w:rsidRPr="00E428CC" w:rsidRDefault="0051630A" w:rsidP="00E428CC">
      <w:pPr>
        <w:pStyle w:val="ListParagraph"/>
        <w:numPr>
          <w:ilvl w:val="0"/>
          <w:numId w:val="10"/>
        </w:numPr>
        <w:spacing w:after="120" w:line="264" w:lineRule="auto"/>
        <w:jc w:val="both"/>
        <w:rPr>
          <w:rFonts w:ascii="Times New Roman" w:hAnsi="Times New Roman" w:cs="Times New Roman"/>
        </w:rPr>
      </w:pPr>
      <w:r w:rsidRPr="00E428CC">
        <w:rPr>
          <w:rFonts w:ascii="Times New Roman" w:hAnsi="Times New Roman" w:cs="Times New Roman"/>
        </w:rPr>
        <w:t>Weblinks:</w:t>
      </w:r>
    </w:p>
    <w:p w14:paraId="5FC991D9" w14:textId="0741DFBB" w:rsidR="004C4BE1" w:rsidRPr="00E428CC" w:rsidRDefault="00716068" w:rsidP="00E428CC">
      <w:pPr>
        <w:pStyle w:val="ListParagraph"/>
        <w:numPr>
          <w:ilvl w:val="1"/>
          <w:numId w:val="10"/>
        </w:numPr>
        <w:spacing w:after="120" w:line="264" w:lineRule="auto"/>
        <w:jc w:val="both"/>
        <w:rPr>
          <w:rFonts w:ascii="Times New Roman" w:hAnsi="Times New Roman" w:cs="Times New Roman"/>
        </w:rPr>
      </w:pPr>
      <w:r w:rsidRPr="00E428CC">
        <w:rPr>
          <w:rFonts w:ascii="Times New Roman" w:hAnsi="Times New Roman" w:cs="Times New Roman"/>
        </w:rPr>
        <w:t xml:space="preserve">Subsistence marketplace laboratory – Seeking actionable knowledge to enable sustainable marketplaces available at </w:t>
      </w:r>
      <w:hyperlink r:id="rId8" w:history="1">
        <w:r w:rsidRPr="00E428CC">
          <w:rPr>
            <w:rStyle w:val="Hyperlink"/>
            <w:rFonts w:ascii="Times New Roman" w:hAnsi="Times New Roman" w:cs="Times New Roman"/>
          </w:rPr>
          <w:t>https://pages.business.illinois.edu/subsistence/sustainable-marketplaces-laboratory/</w:t>
        </w:r>
      </w:hyperlink>
      <w:r w:rsidRPr="00E428CC">
        <w:rPr>
          <w:rFonts w:ascii="Times New Roman" w:hAnsi="Times New Roman" w:cs="Times New Roman"/>
        </w:rPr>
        <w:t xml:space="preserve"> </w:t>
      </w:r>
    </w:p>
    <w:p w14:paraId="0530CDD6" w14:textId="1D601DEB" w:rsidR="00716068" w:rsidRPr="00E428CC" w:rsidRDefault="00716068" w:rsidP="00E428CC">
      <w:pPr>
        <w:pStyle w:val="ListParagraph"/>
        <w:numPr>
          <w:ilvl w:val="1"/>
          <w:numId w:val="10"/>
        </w:numPr>
        <w:spacing w:after="120" w:line="264" w:lineRule="auto"/>
        <w:jc w:val="both"/>
        <w:rPr>
          <w:rFonts w:ascii="Times New Roman" w:hAnsi="Times New Roman" w:cs="Times New Roman"/>
        </w:rPr>
      </w:pPr>
      <w:r w:rsidRPr="00E428CC">
        <w:rPr>
          <w:rFonts w:ascii="Times New Roman" w:hAnsi="Times New Roman" w:cs="Times New Roman"/>
        </w:rPr>
        <w:t xml:space="preserve">Reading </w:t>
      </w:r>
      <w:r w:rsidR="00E65537" w:rsidRPr="00E428CC">
        <w:rPr>
          <w:rFonts w:ascii="Times New Roman" w:hAnsi="Times New Roman" w:cs="Times New Roman"/>
        </w:rPr>
        <w:t>voi</w:t>
      </w:r>
      <w:r w:rsidRPr="00E428CC">
        <w:rPr>
          <w:rFonts w:ascii="Times New Roman" w:hAnsi="Times New Roman" w:cs="Times New Roman"/>
        </w:rPr>
        <w:t xml:space="preserve">ces from subsistence marketplaces available at </w:t>
      </w:r>
      <w:hyperlink r:id="rId9" w:history="1">
        <w:r w:rsidR="00E65537" w:rsidRPr="00E428CC">
          <w:rPr>
            <w:rStyle w:val="Hyperlink"/>
            <w:rFonts w:ascii="Times New Roman" w:hAnsi="Times New Roman" w:cs="Times New Roman"/>
          </w:rPr>
          <w:t>https://pages.business.illinois.edu/subsistence/voices-from-subsistence-marketplaces/</w:t>
        </w:r>
      </w:hyperlink>
      <w:r w:rsidR="00E65537" w:rsidRPr="00E428CC">
        <w:rPr>
          <w:rFonts w:ascii="Times New Roman" w:hAnsi="Times New Roman" w:cs="Times New Roman"/>
        </w:rPr>
        <w:t xml:space="preserve"> </w:t>
      </w:r>
    </w:p>
    <w:p w14:paraId="0B686F48" w14:textId="715ED5D0" w:rsidR="00E65537" w:rsidRPr="00E428CC" w:rsidRDefault="00E65537" w:rsidP="00E428CC">
      <w:pPr>
        <w:pStyle w:val="ListParagraph"/>
        <w:numPr>
          <w:ilvl w:val="1"/>
          <w:numId w:val="10"/>
        </w:numPr>
        <w:spacing w:after="120" w:line="264" w:lineRule="auto"/>
        <w:jc w:val="both"/>
        <w:rPr>
          <w:rFonts w:ascii="Times New Roman" w:hAnsi="Times New Roman" w:cs="Times New Roman"/>
        </w:rPr>
      </w:pPr>
      <w:r w:rsidRPr="00E428CC">
        <w:rPr>
          <w:rFonts w:ascii="Times New Roman" w:hAnsi="Times New Roman" w:cs="Times New Roman"/>
        </w:rPr>
        <w:t xml:space="preserve">Next-billion available at </w:t>
      </w:r>
      <w:hyperlink r:id="rId10" w:history="1">
        <w:r w:rsidRPr="00E428CC">
          <w:rPr>
            <w:rStyle w:val="Hyperlink"/>
            <w:rFonts w:ascii="Times New Roman" w:hAnsi="Times New Roman" w:cs="Times New Roman"/>
          </w:rPr>
          <w:t>https://nextbillion.net/</w:t>
        </w:r>
      </w:hyperlink>
      <w:r w:rsidRPr="00E428CC">
        <w:rPr>
          <w:rFonts w:ascii="Times New Roman" w:hAnsi="Times New Roman" w:cs="Times New Roman"/>
        </w:rPr>
        <w:t xml:space="preserve"> </w:t>
      </w:r>
    </w:p>
    <w:p w14:paraId="5E3D9215" w14:textId="319AE8F7" w:rsidR="00E65537" w:rsidRPr="00E428CC" w:rsidRDefault="00F528CE" w:rsidP="00E428CC">
      <w:pPr>
        <w:pStyle w:val="ListParagraph"/>
        <w:numPr>
          <w:ilvl w:val="1"/>
          <w:numId w:val="10"/>
        </w:numPr>
        <w:spacing w:after="120" w:line="264" w:lineRule="auto"/>
        <w:jc w:val="both"/>
        <w:rPr>
          <w:rFonts w:ascii="Times New Roman" w:hAnsi="Times New Roman" w:cs="Times New Roman"/>
        </w:rPr>
      </w:pPr>
      <w:r w:rsidRPr="00E428CC">
        <w:rPr>
          <w:rFonts w:ascii="Times New Roman" w:hAnsi="Times New Roman" w:cs="Times New Roman"/>
        </w:rPr>
        <w:t xml:space="preserve">Avina foundation available at </w:t>
      </w:r>
      <w:hyperlink r:id="rId11" w:history="1">
        <w:r w:rsidRPr="00E428CC">
          <w:rPr>
            <w:rStyle w:val="Hyperlink"/>
            <w:rFonts w:ascii="Times New Roman" w:hAnsi="Times New Roman" w:cs="Times New Roman"/>
          </w:rPr>
          <w:t>https://www.avina.net/</w:t>
        </w:r>
      </w:hyperlink>
      <w:r w:rsidRPr="00E428CC">
        <w:rPr>
          <w:rFonts w:ascii="Times New Roman" w:hAnsi="Times New Roman" w:cs="Times New Roman"/>
        </w:rPr>
        <w:t xml:space="preserve"> </w:t>
      </w:r>
    </w:p>
    <w:p w14:paraId="5E5D4927" w14:textId="18E0C817" w:rsidR="0051630A" w:rsidRPr="00E428CC" w:rsidRDefault="007F7F77" w:rsidP="00E428CC">
      <w:pPr>
        <w:pStyle w:val="ListParagraph"/>
        <w:numPr>
          <w:ilvl w:val="0"/>
          <w:numId w:val="10"/>
        </w:numPr>
        <w:spacing w:after="120" w:line="264" w:lineRule="auto"/>
        <w:jc w:val="both"/>
        <w:rPr>
          <w:rFonts w:ascii="Times New Roman" w:hAnsi="Times New Roman" w:cs="Times New Roman"/>
        </w:rPr>
      </w:pPr>
      <w:r w:rsidRPr="00E428CC">
        <w:rPr>
          <w:rFonts w:ascii="Times New Roman" w:hAnsi="Times New Roman" w:cs="Times New Roman"/>
        </w:rPr>
        <w:t xml:space="preserve">Reading Material and Cases: </w:t>
      </w:r>
    </w:p>
    <w:p w14:paraId="0268D8DA" w14:textId="36307840" w:rsidR="00A47AE2" w:rsidRPr="00E428CC" w:rsidRDefault="00A47AE2" w:rsidP="00E428CC">
      <w:pPr>
        <w:pStyle w:val="ListParagraph"/>
        <w:spacing w:after="120" w:line="264" w:lineRule="auto"/>
        <w:ind w:left="1146"/>
        <w:jc w:val="both"/>
        <w:rPr>
          <w:rFonts w:ascii="Times New Roman" w:hAnsi="Times New Roman" w:cs="Times New Roman"/>
        </w:rPr>
      </w:pPr>
      <w:r w:rsidRPr="00E428CC">
        <w:rPr>
          <w:rFonts w:ascii="Times New Roman" w:hAnsi="Times New Roman" w:cs="Times New Roman"/>
        </w:rPr>
        <w:t>Details are mentioned against each session. Students would be provided soft copy of the same.</w:t>
      </w:r>
    </w:p>
    <w:p w14:paraId="035736EE" w14:textId="77777777" w:rsidR="0051630A" w:rsidRPr="00E428CC" w:rsidRDefault="0051630A" w:rsidP="00E428CC">
      <w:pPr>
        <w:spacing w:after="120" w:line="264" w:lineRule="auto"/>
        <w:jc w:val="both"/>
        <w:rPr>
          <w:rFonts w:ascii="Times New Roman" w:hAnsi="Times New Roman" w:cs="Times New Roman"/>
          <w:b/>
          <w:bCs/>
          <w:sz w:val="28"/>
          <w:szCs w:val="28"/>
        </w:rPr>
      </w:pPr>
    </w:p>
    <w:p w14:paraId="62BD2BDA" w14:textId="77777777" w:rsidR="00E428CC" w:rsidRDefault="00E428CC" w:rsidP="00E428CC">
      <w:pPr>
        <w:spacing w:after="120" w:line="264" w:lineRule="auto"/>
        <w:jc w:val="both"/>
        <w:rPr>
          <w:rFonts w:ascii="Times New Roman" w:hAnsi="Times New Roman" w:cs="Times New Roman"/>
          <w:b/>
          <w:bCs/>
          <w:sz w:val="28"/>
          <w:szCs w:val="28"/>
        </w:rPr>
      </w:pPr>
    </w:p>
    <w:p w14:paraId="044FD445" w14:textId="77777777" w:rsidR="00E428CC" w:rsidRDefault="00E428CC" w:rsidP="00E428CC">
      <w:pPr>
        <w:spacing w:after="120" w:line="264" w:lineRule="auto"/>
        <w:jc w:val="both"/>
        <w:rPr>
          <w:rFonts w:ascii="Times New Roman" w:hAnsi="Times New Roman" w:cs="Times New Roman"/>
          <w:b/>
          <w:bCs/>
          <w:sz w:val="28"/>
          <w:szCs w:val="28"/>
        </w:rPr>
      </w:pPr>
    </w:p>
    <w:p w14:paraId="3BCC3908" w14:textId="0E483CC4" w:rsidR="0051630A" w:rsidRPr="00477D83" w:rsidRDefault="0051630A" w:rsidP="00E428CC">
      <w:pPr>
        <w:spacing w:after="120" w:line="264" w:lineRule="auto"/>
        <w:jc w:val="both"/>
        <w:rPr>
          <w:rFonts w:ascii="Times New Roman" w:hAnsi="Times New Roman" w:cs="Times New Roman"/>
          <w:b/>
          <w:bCs/>
          <w:sz w:val="24"/>
          <w:szCs w:val="24"/>
        </w:rPr>
      </w:pPr>
      <w:r w:rsidRPr="00477D83">
        <w:rPr>
          <w:rFonts w:ascii="Times New Roman" w:hAnsi="Times New Roman" w:cs="Times New Roman"/>
          <w:b/>
          <w:bCs/>
          <w:sz w:val="24"/>
          <w:szCs w:val="24"/>
        </w:rPr>
        <w:lastRenderedPageBreak/>
        <w:t>Pedagogy and Students Workload</w:t>
      </w:r>
    </w:p>
    <w:p w14:paraId="43B3627E" w14:textId="6DB8592F" w:rsidR="0051630A" w:rsidRPr="00E428CC" w:rsidRDefault="0051630A" w:rsidP="00E428CC">
      <w:pPr>
        <w:spacing w:after="120" w:line="264" w:lineRule="auto"/>
        <w:jc w:val="both"/>
        <w:rPr>
          <w:rFonts w:ascii="Times New Roman" w:hAnsi="Times New Roman" w:cs="Times New Roman"/>
        </w:rPr>
      </w:pPr>
      <w:r w:rsidRPr="00E428CC">
        <w:rPr>
          <w:rFonts w:ascii="Times New Roman" w:hAnsi="Times New Roman" w:cs="Times New Roman"/>
        </w:rPr>
        <w:t xml:space="preserve">The pedagogy </w:t>
      </w:r>
      <w:r w:rsidR="00641651" w:rsidRPr="00E428CC">
        <w:rPr>
          <w:rFonts w:ascii="Times New Roman" w:hAnsi="Times New Roman" w:cs="Times New Roman"/>
        </w:rPr>
        <w:t>for the course would comprise of case studies (including video cases), documentaries</w:t>
      </w:r>
      <w:r w:rsidR="00955EEB" w:rsidRPr="00E428CC">
        <w:rPr>
          <w:rFonts w:ascii="Times New Roman" w:hAnsi="Times New Roman" w:cs="Times New Roman"/>
        </w:rPr>
        <w:t xml:space="preserve">, research articles, presentations, </w:t>
      </w:r>
      <w:r w:rsidR="00A47AE2" w:rsidRPr="00E428CC">
        <w:rPr>
          <w:rFonts w:ascii="Times New Roman" w:hAnsi="Times New Roman" w:cs="Times New Roman"/>
        </w:rPr>
        <w:t xml:space="preserve">and </w:t>
      </w:r>
      <w:r w:rsidR="00955EEB" w:rsidRPr="00E428CC">
        <w:rPr>
          <w:rFonts w:ascii="Times New Roman" w:hAnsi="Times New Roman" w:cs="Times New Roman"/>
        </w:rPr>
        <w:t>class discussion</w:t>
      </w:r>
      <w:r w:rsidR="00A47AE2" w:rsidRPr="00E428CC">
        <w:rPr>
          <w:rFonts w:ascii="Times New Roman" w:hAnsi="Times New Roman" w:cs="Times New Roman"/>
        </w:rPr>
        <w:t>.</w:t>
      </w:r>
      <w:r w:rsidR="00DC1A6C">
        <w:rPr>
          <w:rFonts w:ascii="Times New Roman" w:hAnsi="Times New Roman" w:cs="Times New Roman"/>
        </w:rPr>
        <w:t xml:space="preserve"> </w:t>
      </w:r>
      <w:r w:rsidR="00955EEB" w:rsidRPr="00E428CC">
        <w:rPr>
          <w:rFonts w:ascii="Times New Roman" w:hAnsi="Times New Roman" w:cs="Times New Roman"/>
        </w:rPr>
        <w:t xml:space="preserve">The student should invest double the time of class sessions to learn </w:t>
      </w:r>
      <w:r w:rsidR="00DC1A6C">
        <w:rPr>
          <w:rFonts w:ascii="Times New Roman" w:hAnsi="Times New Roman" w:cs="Times New Roman"/>
        </w:rPr>
        <w:t xml:space="preserve">the subject </w:t>
      </w:r>
      <w:r w:rsidR="00955EEB" w:rsidRPr="00E428CC">
        <w:rPr>
          <w:rFonts w:ascii="Times New Roman" w:hAnsi="Times New Roman" w:cs="Times New Roman"/>
        </w:rPr>
        <w:t>and apply the concept. The time includes reading articles</w:t>
      </w:r>
      <w:r w:rsidR="00B4667D">
        <w:rPr>
          <w:rFonts w:ascii="Times New Roman" w:hAnsi="Times New Roman" w:cs="Times New Roman"/>
        </w:rPr>
        <w:t>, analyzing</w:t>
      </w:r>
      <w:r w:rsidR="00955EEB" w:rsidRPr="00E428CC">
        <w:rPr>
          <w:rFonts w:ascii="Times New Roman" w:hAnsi="Times New Roman" w:cs="Times New Roman"/>
        </w:rPr>
        <w:t xml:space="preserve"> cases</w:t>
      </w:r>
      <w:r w:rsidR="00B4667D">
        <w:rPr>
          <w:rFonts w:ascii="Times New Roman" w:hAnsi="Times New Roman" w:cs="Times New Roman"/>
        </w:rPr>
        <w:t>,</w:t>
      </w:r>
      <w:r w:rsidR="00955EEB" w:rsidRPr="00E428CC">
        <w:rPr>
          <w:rFonts w:ascii="Times New Roman" w:hAnsi="Times New Roman" w:cs="Times New Roman"/>
        </w:rPr>
        <w:t xml:space="preserve"> </w:t>
      </w:r>
      <w:r w:rsidR="00B4667D">
        <w:rPr>
          <w:rFonts w:ascii="Times New Roman" w:hAnsi="Times New Roman" w:cs="Times New Roman"/>
        </w:rPr>
        <w:t xml:space="preserve">and </w:t>
      </w:r>
      <w:r w:rsidR="00955EEB" w:rsidRPr="00E428CC">
        <w:rPr>
          <w:rFonts w:ascii="Times New Roman" w:hAnsi="Times New Roman" w:cs="Times New Roman"/>
        </w:rPr>
        <w:t xml:space="preserve">preparing </w:t>
      </w:r>
      <w:r w:rsidR="007E671C">
        <w:rPr>
          <w:rFonts w:ascii="Times New Roman" w:hAnsi="Times New Roman" w:cs="Times New Roman"/>
        </w:rPr>
        <w:t xml:space="preserve">assignments and </w:t>
      </w:r>
      <w:r w:rsidR="00955EEB" w:rsidRPr="00E428CC">
        <w:rPr>
          <w:rFonts w:ascii="Times New Roman" w:hAnsi="Times New Roman" w:cs="Times New Roman"/>
        </w:rPr>
        <w:t>project</w:t>
      </w:r>
      <w:r w:rsidR="00625D15" w:rsidRPr="00E428CC">
        <w:rPr>
          <w:rFonts w:ascii="Times New Roman" w:hAnsi="Times New Roman" w:cs="Times New Roman"/>
        </w:rPr>
        <w:t xml:space="preserve"> report</w:t>
      </w:r>
      <w:r w:rsidR="00955EEB" w:rsidRPr="00E428CC">
        <w:rPr>
          <w:rFonts w:ascii="Times New Roman" w:hAnsi="Times New Roman" w:cs="Times New Roman"/>
        </w:rPr>
        <w:t xml:space="preserve">s. </w:t>
      </w:r>
    </w:p>
    <w:p w14:paraId="23DFE650" w14:textId="77777777" w:rsidR="00A47AE2" w:rsidRPr="00E428CC" w:rsidRDefault="00A47AE2" w:rsidP="00E428CC">
      <w:pPr>
        <w:spacing w:after="120" w:line="264" w:lineRule="auto"/>
        <w:jc w:val="both"/>
        <w:rPr>
          <w:rFonts w:ascii="Times New Roman" w:hAnsi="Times New Roman" w:cs="Times New Roman"/>
          <w:b/>
          <w:bCs/>
          <w:sz w:val="28"/>
          <w:szCs w:val="28"/>
        </w:rPr>
      </w:pPr>
    </w:p>
    <w:p w14:paraId="6065BC4B" w14:textId="7C820AA9" w:rsidR="0051630A" w:rsidRPr="00E428CC" w:rsidRDefault="0051630A" w:rsidP="00E428CC">
      <w:pPr>
        <w:spacing w:after="120" w:line="264" w:lineRule="auto"/>
        <w:jc w:val="both"/>
        <w:rPr>
          <w:rFonts w:ascii="Times New Roman" w:hAnsi="Times New Roman" w:cs="Times New Roman"/>
          <w:b/>
          <w:bCs/>
          <w:sz w:val="28"/>
          <w:szCs w:val="28"/>
        </w:rPr>
      </w:pPr>
      <w:r w:rsidRPr="00E428CC">
        <w:rPr>
          <w:rFonts w:ascii="Times New Roman" w:hAnsi="Times New Roman" w:cs="Times New Roman"/>
          <w:b/>
          <w:bCs/>
          <w:sz w:val="28"/>
          <w:szCs w:val="28"/>
        </w:rPr>
        <w:t>Session Plan</w:t>
      </w:r>
    </w:p>
    <w:tbl>
      <w:tblPr>
        <w:tblStyle w:val="TableGrid"/>
        <w:tblW w:w="9351" w:type="dxa"/>
        <w:tblLook w:val="04A0" w:firstRow="1" w:lastRow="0" w:firstColumn="1" w:lastColumn="0" w:noHBand="0" w:noVBand="1"/>
      </w:tblPr>
      <w:tblGrid>
        <w:gridCol w:w="988"/>
        <w:gridCol w:w="2337"/>
        <w:gridCol w:w="2790"/>
        <w:gridCol w:w="3236"/>
      </w:tblGrid>
      <w:tr w:rsidR="0051630A" w:rsidRPr="00E428CC" w14:paraId="753723D2" w14:textId="77777777" w:rsidTr="003A1B51">
        <w:tc>
          <w:tcPr>
            <w:tcW w:w="988" w:type="dxa"/>
          </w:tcPr>
          <w:p w14:paraId="16B04B9D"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Session</w:t>
            </w:r>
          </w:p>
        </w:tc>
        <w:tc>
          <w:tcPr>
            <w:tcW w:w="2337" w:type="dxa"/>
          </w:tcPr>
          <w:p w14:paraId="04518B7F"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Topic</w:t>
            </w:r>
          </w:p>
        </w:tc>
        <w:tc>
          <w:tcPr>
            <w:tcW w:w="2790" w:type="dxa"/>
          </w:tcPr>
          <w:p w14:paraId="47614939"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Session Learnings</w:t>
            </w:r>
          </w:p>
        </w:tc>
        <w:tc>
          <w:tcPr>
            <w:tcW w:w="3236" w:type="dxa"/>
          </w:tcPr>
          <w:p w14:paraId="7A42F17C"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Reading Materials</w:t>
            </w:r>
          </w:p>
        </w:tc>
      </w:tr>
      <w:tr w:rsidR="007B416B" w:rsidRPr="00E428CC" w14:paraId="5E854E53" w14:textId="77777777" w:rsidTr="003A1B51">
        <w:tc>
          <w:tcPr>
            <w:tcW w:w="988" w:type="dxa"/>
            <w:vMerge w:val="restart"/>
          </w:tcPr>
          <w:p w14:paraId="00C5965E" w14:textId="018B3F03"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1-2.</w:t>
            </w:r>
          </w:p>
        </w:tc>
        <w:tc>
          <w:tcPr>
            <w:tcW w:w="2337" w:type="dxa"/>
            <w:vMerge w:val="restart"/>
          </w:tcPr>
          <w:p w14:paraId="372641DB" w14:textId="7C244499"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Conceptualizing the BOP</w:t>
            </w:r>
          </w:p>
        </w:tc>
        <w:tc>
          <w:tcPr>
            <w:tcW w:w="2790" w:type="dxa"/>
            <w:vMerge w:val="restart"/>
          </w:tcPr>
          <w:p w14:paraId="51B940C1" w14:textId="7E88109E"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Understanding the concepts of BOP and marketing at BOP</w:t>
            </w:r>
          </w:p>
        </w:tc>
        <w:tc>
          <w:tcPr>
            <w:tcW w:w="3236" w:type="dxa"/>
          </w:tcPr>
          <w:p w14:paraId="1A81D34C" w14:textId="5B22E0F3"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 xml:space="preserve">V: Nobel peace prize lecture (2006) by Muhammad Yunus </w:t>
            </w:r>
          </w:p>
          <w:p w14:paraId="4F457AFB" w14:textId="77777777"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 xml:space="preserve">R: Serving the world’s poor profitably </w:t>
            </w:r>
          </w:p>
          <w:p w14:paraId="4AF61B62" w14:textId="29666C08"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R: The next 4 billion</w:t>
            </w:r>
          </w:p>
        </w:tc>
      </w:tr>
      <w:tr w:rsidR="007B416B" w:rsidRPr="00E428CC" w14:paraId="05CA3CE7" w14:textId="77777777" w:rsidTr="003A1B51">
        <w:tc>
          <w:tcPr>
            <w:tcW w:w="988" w:type="dxa"/>
            <w:vMerge/>
          </w:tcPr>
          <w:p w14:paraId="19EAF936" w14:textId="067465E8" w:rsidR="007B416B" w:rsidRPr="00E428CC" w:rsidRDefault="007B416B" w:rsidP="00E428CC">
            <w:pPr>
              <w:spacing w:after="120" w:line="264" w:lineRule="auto"/>
              <w:jc w:val="both"/>
              <w:rPr>
                <w:rFonts w:ascii="Times New Roman" w:hAnsi="Times New Roman"/>
              </w:rPr>
            </w:pPr>
          </w:p>
        </w:tc>
        <w:tc>
          <w:tcPr>
            <w:tcW w:w="2337" w:type="dxa"/>
            <w:vMerge/>
          </w:tcPr>
          <w:p w14:paraId="6667464F" w14:textId="77777777" w:rsidR="007B416B" w:rsidRPr="00E428CC" w:rsidRDefault="007B416B" w:rsidP="00E428CC">
            <w:pPr>
              <w:spacing w:after="120" w:line="264" w:lineRule="auto"/>
              <w:jc w:val="both"/>
              <w:rPr>
                <w:rFonts w:ascii="Times New Roman" w:hAnsi="Times New Roman"/>
              </w:rPr>
            </w:pPr>
          </w:p>
        </w:tc>
        <w:tc>
          <w:tcPr>
            <w:tcW w:w="2790" w:type="dxa"/>
            <w:vMerge/>
          </w:tcPr>
          <w:p w14:paraId="23013FA9" w14:textId="1921F415" w:rsidR="007B416B" w:rsidRPr="00E428CC" w:rsidRDefault="007B416B" w:rsidP="00E428CC">
            <w:pPr>
              <w:spacing w:after="120" w:line="264" w:lineRule="auto"/>
              <w:jc w:val="both"/>
              <w:rPr>
                <w:rFonts w:ascii="Times New Roman" w:hAnsi="Times New Roman"/>
              </w:rPr>
            </w:pPr>
          </w:p>
        </w:tc>
        <w:tc>
          <w:tcPr>
            <w:tcW w:w="3236" w:type="dxa"/>
          </w:tcPr>
          <w:p w14:paraId="16AC322D" w14:textId="77777777"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R: The mirage of marketing to the BOP: How the private sector can help alleviate property</w:t>
            </w:r>
          </w:p>
          <w:p w14:paraId="01F3ECA6" w14:textId="6C9390F5" w:rsidR="007B416B" w:rsidRPr="00E428CC" w:rsidRDefault="007B416B" w:rsidP="00E428CC">
            <w:pPr>
              <w:spacing w:after="120" w:line="264" w:lineRule="auto"/>
              <w:jc w:val="both"/>
              <w:rPr>
                <w:rFonts w:ascii="Times New Roman" w:hAnsi="Times New Roman"/>
              </w:rPr>
            </w:pPr>
            <w:r w:rsidRPr="00E428CC">
              <w:rPr>
                <w:rFonts w:ascii="Times New Roman" w:hAnsi="Times New Roman"/>
              </w:rPr>
              <w:t>R: Marketing to subsistence consumers</w:t>
            </w:r>
          </w:p>
        </w:tc>
      </w:tr>
      <w:tr w:rsidR="00E146A2" w:rsidRPr="00E428CC" w14:paraId="468F2421" w14:textId="77777777" w:rsidTr="003A1B51">
        <w:tc>
          <w:tcPr>
            <w:tcW w:w="988" w:type="dxa"/>
          </w:tcPr>
          <w:p w14:paraId="7B95E7B7" w14:textId="62918432" w:rsidR="00E146A2" w:rsidRPr="00E428CC" w:rsidRDefault="00ED6C69" w:rsidP="00E428CC">
            <w:pPr>
              <w:spacing w:after="120" w:line="264" w:lineRule="auto"/>
              <w:jc w:val="both"/>
              <w:rPr>
                <w:rFonts w:ascii="Times New Roman" w:hAnsi="Times New Roman"/>
              </w:rPr>
            </w:pPr>
            <w:r w:rsidRPr="00E428CC">
              <w:rPr>
                <w:rFonts w:ascii="Times New Roman" w:hAnsi="Times New Roman"/>
              </w:rPr>
              <w:t>3.</w:t>
            </w:r>
            <w:r w:rsidR="000757EC" w:rsidRPr="00E428CC">
              <w:rPr>
                <w:rFonts w:ascii="Times New Roman" w:hAnsi="Times New Roman"/>
              </w:rPr>
              <w:t>-4.</w:t>
            </w:r>
          </w:p>
        </w:tc>
        <w:tc>
          <w:tcPr>
            <w:tcW w:w="2337" w:type="dxa"/>
          </w:tcPr>
          <w:p w14:paraId="40E75DAD" w14:textId="1D1D150E" w:rsidR="00E146A2" w:rsidRPr="00E428CC" w:rsidRDefault="00D11AAE" w:rsidP="00E428CC">
            <w:pPr>
              <w:spacing w:after="120" w:line="264" w:lineRule="auto"/>
              <w:jc w:val="both"/>
              <w:rPr>
                <w:rFonts w:ascii="Times New Roman" w:hAnsi="Times New Roman"/>
              </w:rPr>
            </w:pPr>
            <w:r w:rsidRPr="00E428CC">
              <w:rPr>
                <w:rFonts w:ascii="Times New Roman" w:hAnsi="Times New Roman"/>
              </w:rPr>
              <w:t xml:space="preserve">Informal economy and its transition </w:t>
            </w:r>
          </w:p>
        </w:tc>
        <w:tc>
          <w:tcPr>
            <w:tcW w:w="2790" w:type="dxa"/>
          </w:tcPr>
          <w:p w14:paraId="07019BFB" w14:textId="2DFAAC0D" w:rsidR="00E146A2" w:rsidRPr="00E428CC" w:rsidRDefault="00D11AAE" w:rsidP="00E428CC">
            <w:pPr>
              <w:spacing w:after="120" w:line="264" w:lineRule="auto"/>
              <w:jc w:val="both"/>
              <w:rPr>
                <w:rFonts w:ascii="Times New Roman" w:hAnsi="Times New Roman"/>
              </w:rPr>
            </w:pPr>
            <w:r w:rsidRPr="00E428CC">
              <w:rPr>
                <w:rFonts w:ascii="Times New Roman" w:hAnsi="Times New Roman"/>
              </w:rPr>
              <w:t xml:space="preserve">Comprehending informal economy, role of policies and practices </w:t>
            </w:r>
            <w:r w:rsidR="000508DC" w:rsidRPr="00E428CC">
              <w:rPr>
                <w:rFonts w:ascii="Times New Roman" w:hAnsi="Times New Roman"/>
              </w:rPr>
              <w:t xml:space="preserve">in the </w:t>
            </w:r>
            <w:r w:rsidRPr="00E428CC">
              <w:rPr>
                <w:rFonts w:ascii="Times New Roman" w:hAnsi="Times New Roman"/>
              </w:rPr>
              <w:t xml:space="preserve">transition </w:t>
            </w:r>
          </w:p>
        </w:tc>
        <w:tc>
          <w:tcPr>
            <w:tcW w:w="3236" w:type="dxa"/>
          </w:tcPr>
          <w:p w14:paraId="63C98F66" w14:textId="6A304CE5" w:rsidR="00D11AAE" w:rsidRPr="00E428CC" w:rsidRDefault="00D11AAE" w:rsidP="00E428CC">
            <w:pPr>
              <w:spacing w:after="120" w:line="264" w:lineRule="auto"/>
              <w:jc w:val="both"/>
              <w:rPr>
                <w:rFonts w:ascii="Times New Roman" w:hAnsi="Times New Roman"/>
              </w:rPr>
            </w:pPr>
          </w:p>
        </w:tc>
      </w:tr>
      <w:tr w:rsidR="00640F52" w:rsidRPr="00E428CC" w14:paraId="56EDA027" w14:textId="77777777" w:rsidTr="003A1B51">
        <w:tc>
          <w:tcPr>
            <w:tcW w:w="988" w:type="dxa"/>
          </w:tcPr>
          <w:p w14:paraId="3D0A223D" w14:textId="6C5B25A9" w:rsidR="00640F52" w:rsidRPr="00E428CC" w:rsidRDefault="00692CED" w:rsidP="00E428CC">
            <w:pPr>
              <w:spacing w:after="120" w:line="264" w:lineRule="auto"/>
              <w:jc w:val="both"/>
              <w:rPr>
                <w:rFonts w:ascii="Times New Roman" w:hAnsi="Times New Roman"/>
              </w:rPr>
            </w:pPr>
            <w:r w:rsidRPr="00E428CC">
              <w:rPr>
                <w:rFonts w:ascii="Times New Roman" w:hAnsi="Times New Roman"/>
              </w:rPr>
              <w:t>5</w:t>
            </w:r>
            <w:r w:rsidR="00640F52" w:rsidRPr="00E428CC">
              <w:rPr>
                <w:rFonts w:ascii="Times New Roman" w:hAnsi="Times New Roman"/>
              </w:rPr>
              <w:t xml:space="preserve">. </w:t>
            </w:r>
          </w:p>
        </w:tc>
        <w:tc>
          <w:tcPr>
            <w:tcW w:w="2337" w:type="dxa"/>
          </w:tcPr>
          <w:p w14:paraId="48D056BA" w14:textId="3D1A2ED4"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 xml:space="preserve">BOP producers and entrepreneurs </w:t>
            </w:r>
          </w:p>
        </w:tc>
        <w:tc>
          <w:tcPr>
            <w:tcW w:w="2790" w:type="dxa"/>
          </w:tcPr>
          <w:p w14:paraId="7B9BEBDE" w14:textId="308347AB"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Creating and comprehending the makers at BOP</w:t>
            </w:r>
          </w:p>
        </w:tc>
        <w:tc>
          <w:tcPr>
            <w:tcW w:w="3236" w:type="dxa"/>
          </w:tcPr>
          <w:p w14:paraId="37613DFE" w14:textId="77777777"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R: Exchanges in marketing systems: The case of subsistence consumer-merchants in Chennai, India</w:t>
            </w:r>
          </w:p>
          <w:p w14:paraId="27B49CBC" w14:textId="28940F11"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 xml:space="preserve">R: </w:t>
            </w:r>
            <w:r w:rsidRPr="00E428CC">
              <w:rPr>
                <w:rFonts w:ascii="Times New Roman" w:hAnsi="Times New Roman"/>
                <w:lang w:val="en-US"/>
              </w:rPr>
              <w:t>Drivers, barriers, &amp; facilitators of entrepreneurship at BOP</w:t>
            </w:r>
          </w:p>
        </w:tc>
      </w:tr>
      <w:tr w:rsidR="00640F52" w:rsidRPr="00E428CC" w14:paraId="11E1F5A2" w14:textId="77777777" w:rsidTr="003A1B51">
        <w:tc>
          <w:tcPr>
            <w:tcW w:w="988" w:type="dxa"/>
          </w:tcPr>
          <w:p w14:paraId="314738E5" w14:textId="1FFB4213" w:rsidR="00640F52" w:rsidRPr="00E428CC" w:rsidRDefault="00692CED" w:rsidP="00E428CC">
            <w:pPr>
              <w:spacing w:after="120" w:line="264" w:lineRule="auto"/>
              <w:jc w:val="both"/>
              <w:rPr>
                <w:rFonts w:ascii="Times New Roman" w:hAnsi="Times New Roman"/>
              </w:rPr>
            </w:pPr>
            <w:r w:rsidRPr="00E428CC">
              <w:rPr>
                <w:rFonts w:ascii="Times New Roman" w:hAnsi="Times New Roman"/>
              </w:rPr>
              <w:t>6</w:t>
            </w:r>
            <w:r w:rsidR="00640F52" w:rsidRPr="00E428CC">
              <w:rPr>
                <w:rFonts w:ascii="Times New Roman" w:hAnsi="Times New Roman"/>
              </w:rPr>
              <w:t xml:space="preserve">. </w:t>
            </w:r>
          </w:p>
        </w:tc>
        <w:tc>
          <w:tcPr>
            <w:tcW w:w="2337" w:type="dxa"/>
          </w:tcPr>
          <w:p w14:paraId="145E6F67" w14:textId="5F370C9B"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Women entrepreneurs in informal economy</w:t>
            </w:r>
          </w:p>
        </w:tc>
        <w:tc>
          <w:tcPr>
            <w:tcW w:w="2790" w:type="dxa"/>
          </w:tcPr>
          <w:p w14:paraId="05E47D77" w14:textId="5DA066F3" w:rsidR="00640F52" w:rsidRPr="00E428CC" w:rsidRDefault="00B50A8E" w:rsidP="00E428CC">
            <w:pPr>
              <w:spacing w:after="120" w:line="264" w:lineRule="auto"/>
              <w:jc w:val="both"/>
              <w:rPr>
                <w:rFonts w:ascii="Times New Roman" w:hAnsi="Times New Roman"/>
              </w:rPr>
            </w:pPr>
            <w:r w:rsidRPr="00E428CC">
              <w:rPr>
                <w:rFonts w:ascii="Times New Roman" w:hAnsi="Times New Roman"/>
              </w:rPr>
              <w:t>Exploring w</w:t>
            </w:r>
            <w:r w:rsidR="00640F52" w:rsidRPr="00E428CC">
              <w:rPr>
                <w:rFonts w:ascii="Times New Roman" w:hAnsi="Times New Roman"/>
              </w:rPr>
              <w:t>omen producers at BOP</w:t>
            </w:r>
          </w:p>
        </w:tc>
        <w:tc>
          <w:tcPr>
            <w:tcW w:w="3236" w:type="dxa"/>
          </w:tcPr>
          <w:p w14:paraId="29ADF6CE" w14:textId="36B69AB5" w:rsidR="00640F52" w:rsidRPr="00E428CC" w:rsidRDefault="00B50A8E" w:rsidP="00E428CC">
            <w:pPr>
              <w:spacing w:after="120" w:line="264" w:lineRule="auto"/>
              <w:jc w:val="both"/>
              <w:rPr>
                <w:rFonts w:ascii="Times New Roman" w:hAnsi="Times New Roman"/>
              </w:rPr>
            </w:pPr>
            <w:r w:rsidRPr="00E428CC">
              <w:rPr>
                <w:rFonts w:ascii="Times New Roman" w:hAnsi="Times New Roman"/>
              </w:rPr>
              <w:t>R: Women entrepreneurs in the informal economy</w:t>
            </w:r>
          </w:p>
        </w:tc>
      </w:tr>
      <w:tr w:rsidR="00640F52" w:rsidRPr="00E428CC" w14:paraId="133254D9" w14:textId="77777777" w:rsidTr="003A1B51">
        <w:tc>
          <w:tcPr>
            <w:tcW w:w="988" w:type="dxa"/>
          </w:tcPr>
          <w:p w14:paraId="5AEC2D81" w14:textId="1AF12D3D" w:rsidR="00640F52" w:rsidRPr="00E428CC" w:rsidRDefault="00692CED" w:rsidP="00E428CC">
            <w:pPr>
              <w:spacing w:after="120" w:line="264" w:lineRule="auto"/>
              <w:jc w:val="both"/>
              <w:rPr>
                <w:rFonts w:ascii="Times New Roman" w:hAnsi="Times New Roman"/>
              </w:rPr>
            </w:pPr>
            <w:r w:rsidRPr="00E428CC">
              <w:rPr>
                <w:rFonts w:ascii="Times New Roman" w:hAnsi="Times New Roman"/>
              </w:rPr>
              <w:t>7</w:t>
            </w:r>
            <w:r w:rsidR="00640F52" w:rsidRPr="00E428CC">
              <w:rPr>
                <w:rFonts w:ascii="Times New Roman" w:hAnsi="Times New Roman"/>
              </w:rPr>
              <w:t>.</w:t>
            </w:r>
          </w:p>
        </w:tc>
        <w:tc>
          <w:tcPr>
            <w:tcW w:w="2337" w:type="dxa"/>
          </w:tcPr>
          <w:p w14:paraId="319AA646" w14:textId="75FBF508"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Grassroot innovations and product adoptions at BOP</w:t>
            </w:r>
          </w:p>
        </w:tc>
        <w:tc>
          <w:tcPr>
            <w:tcW w:w="2790" w:type="dxa"/>
          </w:tcPr>
          <w:p w14:paraId="14E9A14D" w14:textId="5DF41E61"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 xml:space="preserve">Understanding the frugal innovations </w:t>
            </w:r>
          </w:p>
        </w:tc>
        <w:tc>
          <w:tcPr>
            <w:tcW w:w="3236" w:type="dxa"/>
          </w:tcPr>
          <w:p w14:paraId="793E4D6C" w14:textId="77777777"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R: Innovation’s holy grail</w:t>
            </w:r>
          </w:p>
          <w:p w14:paraId="61DDC097" w14:textId="3DA4CF3B" w:rsidR="00640F52" w:rsidRPr="00E428CC" w:rsidRDefault="00692CED" w:rsidP="00E428CC">
            <w:pPr>
              <w:spacing w:after="120" w:line="264" w:lineRule="auto"/>
              <w:jc w:val="both"/>
              <w:rPr>
                <w:rFonts w:ascii="Times New Roman" w:hAnsi="Times New Roman"/>
              </w:rPr>
            </w:pPr>
            <w:r w:rsidRPr="00E428CC">
              <w:rPr>
                <w:rFonts w:ascii="Times New Roman" w:hAnsi="Times New Roman"/>
              </w:rPr>
              <w:t>Case study</w:t>
            </w:r>
          </w:p>
        </w:tc>
      </w:tr>
      <w:tr w:rsidR="00640F52" w:rsidRPr="00E428CC" w14:paraId="50000223" w14:textId="77777777" w:rsidTr="003A1B51">
        <w:tc>
          <w:tcPr>
            <w:tcW w:w="988" w:type="dxa"/>
          </w:tcPr>
          <w:p w14:paraId="0BC65638" w14:textId="7893AEE2" w:rsidR="00640F52" w:rsidRPr="00E428CC" w:rsidRDefault="00692CED" w:rsidP="00E428CC">
            <w:pPr>
              <w:spacing w:after="120" w:line="264" w:lineRule="auto"/>
              <w:jc w:val="both"/>
              <w:rPr>
                <w:rFonts w:ascii="Times New Roman" w:hAnsi="Times New Roman"/>
              </w:rPr>
            </w:pPr>
            <w:r w:rsidRPr="00E428CC">
              <w:rPr>
                <w:rFonts w:ascii="Times New Roman" w:hAnsi="Times New Roman"/>
              </w:rPr>
              <w:t>8</w:t>
            </w:r>
            <w:r w:rsidR="00640F52" w:rsidRPr="00E428CC">
              <w:rPr>
                <w:rFonts w:ascii="Times New Roman" w:hAnsi="Times New Roman"/>
              </w:rPr>
              <w:t>.</w:t>
            </w:r>
          </w:p>
        </w:tc>
        <w:tc>
          <w:tcPr>
            <w:tcW w:w="2337" w:type="dxa"/>
          </w:tcPr>
          <w:p w14:paraId="52E65076" w14:textId="12A3F2DB"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Inclusive value chain and co-creation</w:t>
            </w:r>
          </w:p>
        </w:tc>
        <w:tc>
          <w:tcPr>
            <w:tcW w:w="2790" w:type="dxa"/>
          </w:tcPr>
          <w:p w14:paraId="68A9A435" w14:textId="3FFB7A64" w:rsidR="00640F52" w:rsidRPr="00E428CC" w:rsidRDefault="00640F52" w:rsidP="00E428CC">
            <w:pPr>
              <w:spacing w:after="120" w:line="264" w:lineRule="auto"/>
              <w:jc w:val="both"/>
              <w:rPr>
                <w:rFonts w:ascii="Times New Roman" w:hAnsi="Times New Roman"/>
              </w:rPr>
            </w:pPr>
            <w:r w:rsidRPr="00E428CC">
              <w:rPr>
                <w:rFonts w:ascii="Times New Roman" w:hAnsi="Times New Roman"/>
              </w:rPr>
              <w:t>Developing an understanding of holistic value chain</w:t>
            </w:r>
          </w:p>
        </w:tc>
        <w:tc>
          <w:tcPr>
            <w:tcW w:w="3236" w:type="dxa"/>
          </w:tcPr>
          <w:p w14:paraId="4F0D659C" w14:textId="6235220B" w:rsidR="00640F52" w:rsidRPr="00E428CC" w:rsidRDefault="000757EC" w:rsidP="00E428CC">
            <w:pPr>
              <w:spacing w:after="120" w:line="264" w:lineRule="auto"/>
              <w:jc w:val="both"/>
              <w:rPr>
                <w:rFonts w:ascii="Times New Roman" w:hAnsi="Times New Roman"/>
              </w:rPr>
            </w:pPr>
            <w:r w:rsidRPr="00E428CC">
              <w:rPr>
                <w:rFonts w:ascii="Times New Roman" w:hAnsi="Times New Roman"/>
              </w:rPr>
              <w:t xml:space="preserve">In-class activity </w:t>
            </w:r>
          </w:p>
        </w:tc>
      </w:tr>
      <w:tr w:rsidR="000757EC" w:rsidRPr="00E428CC" w14:paraId="4355D8D4" w14:textId="77777777" w:rsidTr="003A1B51">
        <w:tc>
          <w:tcPr>
            <w:tcW w:w="988" w:type="dxa"/>
          </w:tcPr>
          <w:p w14:paraId="2727413A" w14:textId="580C4F25" w:rsidR="000757EC" w:rsidRPr="00E428CC" w:rsidRDefault="00692CED" w:rsidP="00E428CC">
            <w:pPr>
              <w:spacing w:after="120" w:line="264" w:lineRule="auto"/>
              <w:jc w:val="both"/>
              <w:rPr>
                <w:rFonts w:ascii="Times New Roman" w:hAnsi="Times New Roman"/>
              </w:rPr>
            </w:pPr>
            <w:r w:rsidRPr="00E428CC">
              <w:rPr>
                <w:rFonts w:ascii="Times New Roman" w:hAnsi="Times New Roman"/>
              </w:rPr>
              <w:t>9-10.</w:t>
            </w:r>
          </w:p>
        </w:tc>
        <w:tc>
          <w:tcPr>
            <w:tcW w:w="2337" w:type="dxa"/>
          </w:tcPr>
          <w:p w14:paraId="27FE097E" w14:textId="602C3F68" w:rsidR="000757EC" w:rsidRPr="00E428CC" w:rsidRDefault="000757EC" w:rsidP="00E428CC">
            <w:pPr>
              <w:spacing w:after="120" w:line="264" w:lineRule="auto"/>
              <w:jc w:val="both"/>
              <w:rPr>
                <w:rFonts w:ascii="Times New Roman" w:hAnsi="Times New Roman"/>
              </w:rPr>
            </w:pPr>
            <w:r w:rsidRPr="00E428CC">
              <w:rPr>
                <w:rFonts w:ascii="Times New Roman" w:hAnsi="Times New Roman"/>
              </w:rPr>
              <w:t xml:space="preserve">Product development </w:t>
            </w:r>
            <w:r w:rsidR="00692CED" w:rsidRPr="00E428CC">
              <w:rPr>
                <w:rFonts w:ascii="Times New Roman" w:hAnsi="Times New Roman"/>
              </w:rPr>
              <w:t xml:space="preserve">and services </w:t>
            </w:r>
            <w:r w:rsidRPr="00E428CC">
              <w:rPr>
                <w:rFonts w:ascii="Times New Roman" w:hAnsi="Times New Roman"/>
              </w:rPr>
              <w:t>for the BOP</w:t>
            </w:r>
          </w:p>
        </w:tc>
        <w:tc>
          <w:tcPr>
            <w:tcW w:w="2790" w:type="dxa"/>
          </w:tcPr>
          <w:p w14:paraId="57BEDBD2" w14:textId="3D11EC86" w:rsidR="000757EC" w:rsidRPr="00E428CC" w:rsidRDefault="000757EC" w:rsidP="00E428CC">
            <w:pPr>
              <w:spacing w:after="120" w:line="264" w:lineRule="auto"/>
              <w:jc w:val="both"/>
              <w:rPr>
                <w:rFonts w:ascii="Times New Roman" w:hAnsi="Times New Roman"/>
              </w:rPr>
            </w:pPr>
            <w:r w:rsidRPr="00E428CC">
              <w:rPr>
                <w:rFonts w:ascii="Times New Roman" w:hAnsi="Times New Roman"/>
              </w:rPr>
              <w:t xml:space="preserve">Creating product </w:t>
            </w:r>
            <w:r w:rsidR="00692CED" w:rsidRPr="00E428CC">
              <w:rPr>
                <w:rFonts w:ascii="Times New Roman" w:hAnsi="Times New Roman"/>
              </w:rPr>
              <w:t xml:space="preserve">and services </w:t>
            </w:r>
            <w:r w:rsidRPr="00E428CC">
              <w:rPr>
                <w:rFonts w:ascii="Times New Roman" w:hAnsi="Times New Roman"/>
              </w:rPr>
              <w:t>for BOP market</w:t>
            </w:r>
          </w:p>
        </w:tc>
        <w:tc>
          <w:tcPr>
            <w:tcW w:w="3236" w:type="dxa"/>
          </w:tcPr>
          <w:p w14:paraId="0A069ACF" w14:textId="2AD3780C" w:rsidR="000757EC" w:rsidRPr="00E428CC" w:rsidRDefault="000757EC" w:rsidP="00E428CC">
            <w:pPr>
              <w:spacing w:after="120" w:line="264" w:lineRule="auto"/>
              <w:jc w:val="both"/>
              <w:rPr>
                <w:rFonts w:ascii="Times New Roman" w:hAnsi="Times New Roman"/>
              </w:rPr>
            </w:pPr>
            <w:r w:rsidRPr="00E428CC">
              <w:rPr>
                <w:rFonts w:ascii="Times New Roman" w:hAnsi="Times New Roman"/>
              </w:rPr>
              <w:t xml:space="preserve">R: Is the BOP really for you? </w:t>
            </w:r>
          </w:p>
          <w:p w14:paraId="5003F835" w14:textId="5D08D1D3" w:rsidR="000757EC" w:rsidRPr="00E428CC" w:rsidRDefault="000757EC" w:rsidP="00E428CC">
            <w:pPr>
              <w:spacing w:after="120" w:line="264" w:lineRule="auto"/>
              <w:jc w:val="both"/>
              <w:rPr>
                <w:rFonts w:ascii="Times New Roman" w:hAnsi="Times New Roman"/>
              </w:rPr>
            </w:pPr>
            <w:r w:rsidRPr="00E428CC">
              <w:rPr>
                <w:rFonts w:ascii="Times New Roman" w:hAnsi="Times New Roman"/>
              </w:rPr>
              <w:t>Case</w:t>
            </w:r>
            <w:r w:rsidR="00692CED" w:rsidRPr="00E428CC">
              <w:rPr>
                <w:rFonts w:ascii="Times New Roman" w:hAnsi="Times New Roman"/>
              </w:rPr>
              <w:t xml:space="preserve"> study </w:t>
            </w:r>
          </w:p>
        </w:tc>
      </w:tr>
      <w:tr w:rsidR="000757EC" w:rsidRPr="00E428CC" w14:paraId="0C5E3641" w14:textId="77777777" w:rsidTr="003A1B51">
        <w:tc>
          <w:tcPr>
            <w:tcW w:w="988" w:type="dxa"/>
          </w:tcPr>
          <w:p w14:paraId="28864414" w14:textId="3D640CA9" w:rsidR="000757EC" w:rsidRPr="00E428CC" w:rsidRDefault="005A1AD8" w:rsidP="00E428CC">
            <w:pPr>
              <w:spacing w:after="120" w:line="264" w:lineRule="auto"/>
              <w:jc w:val="both"/>
              <w:rPr>
                <w:rFonts w:ascii="Times New Roman" w:hAnsi="Times New Roman"/>
              </w:rPr>
            </w:pPr>
            <w:r w:rsidRPr="00E428CC">
              <w:rPr>
                <w:rFonts w:ascii="Times New Roman" w:hAnsi="Times New Roman"/>
              </w:rPr>
              <w:lastRenderedPageBreak/>
              <w:t>11.</w:t>
            </w:r>
          </w:p>
        </w:tc>
        <w:tc>
          <w:tcPr>
            <w:tcW w:w="2337" w:type="dxa"/>
          </w:tcPr>
          <w:p w14:paraId="41EE6FF5" w14:textId="488D4B4E" w:rsidR="000757EC" w:rsidRPr="00E428CC" w:rsidRDefault="005A1AD8" w:rsidP="00E428CC">
            <w:pPr>
              <w:spacing w:after="120" w:line="264" w:lineRule="auto"/>
              <w:jc w:val="both"/>
              <w:rPr>
                <w:rFonts w:ascii="Times New Roman" w:hAnsi="Times New Roman"/>
              </w:rPr>
            </w:pPr>
            <w:r w:rsidRPr="00E428CC">
              <w:rPr>
                <w:rFonts w:ascii="Times New Roman" w:hAnsi="Times New Roman"/>
              </w:rPr>
              <w:t>BOP market</w:t>
            </w:r>
            <w:r w:rsidR="00980B40" w:rsidRPr="00E428CC">
              <w:rPr>
                <w:rFonts w:ascii="Times New Roman" w:hAnsi="Times New Roman"/>
              </w:rPr>
              <w:t>s’</w:t>
            </w:r>
            <w:r w:rsidRPr="00E428CC">
              <w:rPr>
                <w:rFonts w:ascii="Times New Roman" w:hAnsi="Times New Roman"/>
              </w:rPr>
              <w:t xml:space="preserve"> psychology </w:t>
            </w:r>
          </w:p>
        </w:tc>
        <w:tc>
          <w:tcPr>
            <w:tcW w:w="2790" w:type="dxa"/>
          </w:tcPr>
          <w:p w14:paraId="7349E8C9" w14:textId="1043FF33" w:rsidR="000757EC" w:rsidRPr="00E428CC" w:rsidRDefault="005A1AD8" w:rsidP="00E428CC">
            <w:pPr>
              <w:spacing w:after="120" w:line="264" w:lineRule="auto"/>
              <w:jc w:val="both"/>
              <w:rPr>
                <w:rFonts w:ascii="Times New Roman" w:hAnsi="Times New Roman"/>
              </w:rPr>
            </w:pPr>
            <w:r w:rsidRPr="00E428CC">
              <w:rPr>
                <w:rFonts w:ascii="Times New Roman" w:hAnsi="Times New Roman"/>
              </w:rPr>
              <w:t>BOP consumer and producer journey</w:t>
            </w:r>
          </w:p>
        </w:tc>
        <w:tc>
          <w:tcPr>
            <w:tcW w:w="3236" w:type="dxa"/>
          </w:tcPr>
          <w:p w14:paraId="75745E9A" w14:textId="2D0F4233" w:rsidR="000757EC" w:rsidRPr="00E428CC" w:rsidRDefault="005A1AD8" w:rsidP="00E428CC">
            <w:pPr>
              <w:spacing w:after="120" w:line="264" w:lineRule="auto"/>
              <w:jc w:val="both"/>
              <w:rPr>
                <w:rFonts w:ascii="Times New Roman" w:hAnsi="Times New Roman"/>
              </w:rPr>
            </w:pPr>
            <w:r w:rsidRPr="00E428CC">
              <w:rPr>
                <w:rFonts w:ascii="Times New Roman" w:hAnsi="Times New Roman"/>
              </w:rPr>
              <w:t>R: TBD</w:t>
            </w:r>
          </w:p>
        </w:tc>
      </w:tr>
      <w:tr w:rsidR="005A1AD8" w:rsidRPr="00E428CC" w14:paraId="39FC2332" w14:textId="77777777" w:rsidTr="003A1B51">
        <w:tc>
          <w:tcPr>
            <w:tcW w:w="988" w:type="dxa"/>
          </w:tcPr>
          <w:p w14:paraId="3632DEEA" w14:textId="0DD8D52D" w:rsidR="005A1AD8" w:rsidRPr="00E428CC" w:rsidRDefault="00592B6A" w:rsidP="00E428CC">
            <w:pPr>
              <w:spacing w:after="120" w:line="264" w:lineRule="auto"/>
              <w:jc w:val="both"/>
              <w:rPr>
                <w:rFonts w:ascii="Times New Roman" w:hAnsi="Times New Roman"/>
              </w:rPr>
            </w:pPr>
            <w:r w:rsidRPr="00E428CC">
              <w:rPr>
                <w:rFonts w:ascii="Times New Roman" w:hAnsi="Times New Roman"/>
              </w:rPr>
              <w:t>12.</w:t>
            </w:r>
          </w:p>
        </w:tc>
        <w:tc>
          <w:tcPr>
            <w:tcW w:w="2337" w:type="dxa"/>
          </w:tcPr>
          <w:p w14:paraId="589E950B" w14:textId="6B82B99B" w:rsidR="005A1AD8" w:rsidRPr="00E428CC" w:rsidRDefault="00592B6A" w:rsidP="00E428CC">
            <w:pPr>
              <w:spacing w:after="120" w:line="264" w:lineRule="auto"/>
              <w:jc w:val="both"/>
              <w:rPr>
                <w:rFonts w:ascii="Times New Roman" w:hAnsi="Times New Roman"/>
              </w:rPr>
            </w:pPr>
            <w:r w:rsidRPr="00E428CC">
              <w:rPr>
                <w:rFonts w:ascii="Times New Roman" w:hAnsi="Times New Roman"/>
              </w:rPr>
              <w:t xml:space="preserve">Pricing </w:t>
            </w:r>
            <w:r w:rsidR="00703FBC" w:rsidRPr="00E428CC">
              <w:rPr>
                <w:rFonts w:ascii="Times New Roman" w:hAnsi="Times New Roman"/>
              </w:rPr>
              <w:t>concerns at BOP markets</w:t>
            </w:r>
          </w:p>
        </w:tc>
        <w:tc>
          <w:tcPr>
            <w:tcW w:w="2790" w:type="dxa"/>
          </w:tcPr>
          <w:p w14:paraId="56C89F43" w14:textId="0002B253" w:rsidR="005A1AD8" w:rsidRPr="00E428CC" w:rsidRDefault="00592B6A" w:rsidP="00E428CC">
            <w:pPr>
              <w:spacing w:after="120" w:line="264" w:lineRule="auto"/>
              <w:jc w:val="both"/>
              <w:rPr>
                <w:rFonts w:ascii="Times New Roman" w:hAnsi="Times New Roman"/>
              </w:rPr>
            </w:pPr>
            <w:r w:rsidRPr="00E428CC">
              <w:rPr>
                <w:rFonts w:ascii="Times New Roman" w:hAnsi="Times New Roman"/>
              </w:rPr>
              <w:t>Understanding pricing</w:t>
            </w:r>
          </w:p>
        </w:tc>
        <w:tc>
          <w:tcPr>
            <w:tcW w:w="3236" w:type="dxa"/>
          </w:tcPr>
          <w:p w14:paraId="6992A621" w14:textId="77777777" w:rsidR="005A1AD8" w:rsidRPr="00E428CC" w:rsidRDefault="005A1AD8" w:rsidP="00E428CC">
            <w:pPr>
              <w:spacing w:after="120" w:line="264" w:lineRule="auto"/>
              <w:jc w:val="both"/>
              <w:rPr>
                <w:rFonts w:ascii="Times New Roman" w:hAnsi="Times New Roman"/>
              </w:rPr>
            </w:pPr>
          </w:p>
        </w:tc>
      </w:tr>
      <w:tr w:rsidR="00592B6A" w:rsidRPr="00E428CC" w14:paraId="6A3D9E5D" w14:textId="77777777" w:rsidTr="003A1B51">
        <w:tc>
          <w:tcPr>
            <w:tcW w:w="988" w:type="dxa"/>
          </w:tcPr>
          <w:p w14:paraId="1B4382D4" w14:textId="6B19678A" w:rsidR="00592B6A" w:rsidRPr="00E428CC" w:rsidRDefault="00592B6A" w:rsidP="00E428CC">
            <w:pPr>
              <w:spacing w:after="120" w:line="264" w:lineRule="auto"/>
              <w:jc w:val="both"/>
              <w:rPr>
                <w:rFonts w:ascii="Times New Roman" w:hAnsi="Times New Roman"/>
              </w:rPr>
            </w:pPr>
            <w:r w:rsidRPr="00E428CC">
              <w:rPr>
                <w:rFonts w:ascii="Times New Roman" w:hAnsi="Times New Roman"/>
              </w:rPr>
              <w:t>13.</w:t>
            </w:r>
          </w:p>
        </w:tc>
        <w:tc>
          <w:tcPr>
            <w:tcW w:w="2337" w:type="dxa"/>
          </w:tcPr>
          <w:p w14:paraId="07FEBABD" w14:textId="6277EBC5" w:rsidR="00592B6A" w:rsidRPr="00E428CC" w:rsidRDefault="00592B6A" w:rsidP="00E428CC">
            <w:pPr>
              <w:spacing w:after="120" w:line="264" w:lineRule="auto"/>
              <w:jc w:val="both"/>
              <w:rPr>
                <w:rFonts w:ascii="Times New Roman" w:hAnsi="Times New Roman"/>
              </w:rPr>
            </w:pPr>
            <w:r w:rsidRPr="00E428CC">
              <w:rPr>
                <w:rFonts w:ascii="Times New Roman" w:hAnsi="Times New Roman"/>
              </w:rPr>
              <w:t xml:space="preserve">Distribution </w:t>
            </w:r>
            <w:r w:rsidR="00D55173" w:rsidRPr="00E428CC">
              <w:rPr>
                <w:rFonts w:ascii="Times New Roman" w:hAnsi="Times New Roman"/>
              </w:rPr>
              <w:t>at BOP markets</w:t>
            </w:r>
          </w:p>
        </w:tc>
        <w:tc>
          <w:tcPr>
            <w:tcW w:w="2790" w:type="dxa"/>
          </w:tcPr>
          <w:p w14:paraId="524E8F38" w14:textId="318F0EB5" w:rsidR="00592B6A" w:rsidRPr="00E428CC" w:rsidRDefault="00D55173" w:rsidP="00E428CC">
            <w:pPr>
              <w:spacing w:after="120" w:line="264" w:lineRule="auto"/>
              <w:jc w:val="both"/>
              <w:rPr>
                <w:rFonts w:ascii="Times New Roman" w:hAnsi="Times New Roman"/>
              </w:rPr>
            </w:pPr>
            <w:r w:rsidRPr="00E428CC">
              <w:rPr>
                <w:rFonts w:ascii="Times New Roman" w:hAnsi="Times New Roman"/>
              </w:rPr>
              <w:t>Understand c</w:t>
            </w:r>
            <w:r w:rsidR="00592B6A" w:rsidRPr="00E428CC">
              <w:rPr>
                <w:rFonts w:ascii="Times New Roman" w:hAnsi="Times New Roman"/>
              </w:rPr>
              <w:t>hallenges</w:t>
            </w:r>
            <w:r w:rsidR="009F76EB" w:rsidRPr="00E428CC">
              <w:rPr>
                <w:rFonts w:ascii="Times New Roman" w:hAnsi="Times New Roman"/>
              </w:rPr>
              <w:t xml:space="preserve"> and opportunities</w:t>
            </w:r>
            <w:r w:rsidR="00592B6A" w:rsidRPr="00E428CC">
              <w:rPr>
                <w:rFonts w:ascii="Times New Roman" w:hAnsi="Times New Roman"/>
              </w:rPr>
              <w:t xml:space="preserve"> </w:t>
            </w:r>
            <w:r w:rsidR="009F76EB" w:rsidRPr="00E428CC">
              <w:rPr>
                <w:rFonts w:ascii="Times New Roman" w:hAnsi="Times New Roman"/>
              </w:rPr>
              <w:t xml:space="preserve">in distribution </w:t>
            </w:r>
          </w:p>
        </w:tc>
        <w:tc>
          <w:tcPr>
            <w:tcW w:w="3236" w:type="dxa"/>
          </w:tcPr>
          <w:p w14:paraId="38F62307" w14:textId="77777777" w:rsidR="00592B6A" w:rsidRPr="00E428CC" w:rsidRDefault="00A66786" w:rsidP="00E428CC">
            <w:pPr>
              <w:spacing w:after="120" w:line="264" w:lineRule="auto"/>
              <w:jc w:val="both"/>
              <w:rPr>
                <w:rFonts w:ascii="Times New Roman" w:hAnsi="Times New Roman"/>
              </w:rPr>
            </w:pPr>
            <w:r w:rsidRPr="00E428CC">
              <w:rPr>
                <w:rFonts w:ascii="Times New Roman" w:hAnsi="Times New Roman"/>
              </w:rPr>
              <w:t>V: Distribution networks</w:t>
            </w:r>
          </w:p>
          <w:p w14:paraId="2AD937C7" w14:textId="302AB299" w:rsidR="00A66786" w:rsidRPr="00E428CC" w:rsidRDefault="00A66786" w:rsidP="00E428CC">
            <w:pPr>
              <w:spacing w:after="120" w:line="264" w:lineRule="auto"/>
              <w:jc w:val="both"/>
              <w:rPr>
                <w:rFonts w:ascii="Times New Roman" w:hAnsi="Times New Roman"/>
              </w:rPr>
            </w:pPr>
            <w:r w:rsidRPr="00E428CC">
              <w:rPr>
                <w:rFonts w:ascii="Times New Roman" w:hAnsi="Times New Roman"/>
              </w:rPr>
              <w:t>R: TBD</w:t>
            </w:r>
          </w:p>
        </w:tc>
      </w:tr>
      <w:tr w:rsidR="00A66786" w:rsidRPr="00E428CC" w14:paraId="1ADF28FC" w14:textId="77777777" w:rsidTr="003A1B51">
        <w:tc>
          <w:tcPr>
            <w:tcW w:w="988" w:type="dxa"/>
          </w:tcPr>
          <w:p w14:paraId="36D9C0F6" w14:textId="70E34C10" w:rsidR="00A66786" w:rsidRPr="00E428CC" w:rsidRDefault="00A66786" w:rsidP="00E428CC">
            <w:pPr>
              <w:spacing w:after="120" w:line="264" w:lineRule="auto"/>
              <w:jc w:val="both"/>
              <w:rPr>
                <w:rFonts w:ascii="Times New Roman" w:hAnsi="Times New Roman"/>
              </w:rPr>
            </w:pPr>
            <w:r w:rsidRPr="00E428CC">
              <w:rPr>
                <w:rFonts w:ascii="Times New Roman" w:hAnsi="Times New Roman"/>
              </w:rPr>
              <w:t>14</w:t>
            </w:r>
            <w:r w:rsidR="005E17D6" w:rsidRPr="00E428CC">
              <w:rPr>
                <w:rFonts w:ascii="Times New Roman" w:hAnsi="Times New Roman"/>
              </w:rPr>
              <w:t>.</w:t>
            </w:r>
          </w:p>
        </w:tc>
        <w:tc>
          <w:tcPr>
            <w:tcW w:w="2337" w:type="dxa"/>
          </w:tcPr>
          <w:p w14:paraId="5ACC600D" w14:textId="659D6A6E" w:rsidR="00A66786" w:rsidRPr="00E428CC" w:rsidRDefault="00A66786" w:rsidP="00E428CC">
            <w:pPr>
              <w:spacing w:after="120" w:line="264" w:lineRule="auto"/>
              <w:jc w:val="both"/>
              <w:rPr>
                <w:rFonts w:ascii="Times New Roman" w:hAnsi="Times New Roman"/>
              </w:rPr>
            </w:pPr>
            <w:r w:rsidRPr="00E428CC">
              <w:rPr>
                <w:rFonts w:ascii="Times New Roman" w:hAnsi="Times New Roman"/>
              </w:rPr>
              <w:t xml:space="preserve">Communications at </w:t>
            </w:r>
            <w:r w:rsidR="00980B40" w:rsidRPr="00E428CC">
              <w:rPr>
                <w:rFonts w:ascii="Times New Roman" w:hAnsi="Times New Roman"/>
              </w:rPr>
              <w:t>BOP markets</w:t>
            </w:r>
          </w:p>
        </w:tc>
        <w:tc>
          <w:tcPr>
            <w:tcW w:w="2790" w:type="dxa"/>
          </w:tcPr>
          <w:p w14:paraId="6D8DC5E3" w14:textId="50261866" w:rsidR="00A66786" w:rsidRPr="00E428CC" w:rsidRDefault="00980B40" w:rsidP="00E428CC">
            <w:pPr>
              <w:spacing w:after="120" w:line="264" w:lineRule="auto"/>
              <w:jc w:val="both"/>
              <w:rPr>
                <w:rFonts w:ascii="Times New Roman" w:hAnsi="Times New Roman"/>
              </w:rPr>
            </w:pPr>
            <w:r w:rsidRPr="00E428CC">
              <w:rPr>
                <w:rFonts w:ascii="Times New Roman" w:hAnsi="Times New Roman"/>
              </w:rPr>
              <w:t>Use of conventional and social media</w:t>
            </w:r>
            <w:r w:rsidR="00D85050" w:rsidRPr="00E428CC">
              <w:rPr>
                <w:rFonts w:ascii="Times New Roman" w:hAnsi="Times New Roman"/>
              </w:rPr>
              <w:t xml:space="preserve"> for BOP consumers and by BOP producers</w:t>
            </w:r>
          </w:p>
        </w:tc>
        <w:tc>
          <w:tcPr>
            <w:tcW w:w="3236" w:type="dxa"/>
          </w:tcPr>
          <w:p w14:paraId="28CFFC45" w14:textId="77777777" w:rsidR="00A66786" w:rsidRPr="00E428CC" w:rsidRDefault="00D55173" w:rsidP="00E428CC">
            <w:pPr>
              <w:spacing w:after="120" w:line="264" w:lineRule="auto"/>
              <w:jc w:val="both"/>
              <w:rPr>
                <w:rFonts w:ascii="Times New Roman" w:hAnsi="Times New Roman"/>
              </w:rPr>
            </w:pPr>
            <w:r w:rsidRPr="00E428CC">
              <w:rPr>
                <w:rFonts w:ascii="Times New Roman" w:hAnsi="Times New Roman"/>
              </w:rPr>
              <w:t>R: TBD</w:t>
            </w:r>
          </w:p>
          <w:p w14:paraId="72ED7645" w14:textId="73AFC212" w:rsidR="00D55173" w:rsidRPr="00E428CC" w:rsidRDefault="00D55173" w:rsidP="00E428CC">
            <w:pPr>
              <w:spacing w:after="120" w:line="264" w:lineRule="auto"/>
              <w:jc w:val="both"/>
              <w:rPr>
                <w:rFonts w:ascii="Times New Roman" w:hAnsi="Times New Roman"/>
              </w:rPr>
            </w:pPr>
            <w:r w:rsidRPr="00E428CC">
              <w:rPr>
                <w:rFonts w:ascii="Times New Roman" w:hAnsi="Times New Roman"/>
              </w:rPr>
              <w:t>V: TBD</w:t>
            </w:r>
          </w:p>
        </w:tc>
      </w:tr>
      <w:tr w:rsidR="00D55173" w:rsidRPr="00E428CC" w14:paraId="74B66515" w14:textId="77777777" w:rsidTr="003A1B51">
        <w:tc>
          <w:tcPr>
            <w:tcW w:w="988" w:type="dxa"/>
          </w:tcPr>
          <w:p w14:paraId="640FE40E" w14:textId="5D0054EC" w:rsidR="00D55173" w:rsidRPr="00E428CC" w:rsidRDefault="00D55173" w:rsidP="00E428CC">
            <w:pPr>
              <w:spacing w:after="120" w:line="264" w:lineRule="auto"/>
              <w:jc w:val="both"/>
              <w:rPr>
                <w:rFonts w:ascii="Times New Roman" w:hAnsi="Times New Roman"/>
              </w:rPr>
            </w:pPr>
            <w:r w:rsidRPr="00E428CC">
              <w:rPr>
                <w:rFonts w:ascii="Times New Roman" w:hAnsi="Times New Roman"/>
              </w:rPr>
              <w:t>1</w:t>
            </w:r>
            <w:r w:rsidR="005E17D6" w:rsidRPr="00E428CC">
              <w:rPr>
                <w:rFonts w:ascii="Times New Roman" w:hAnsi="Times New Roman"/>
              </w:rPr>
              <w:t>5</w:t>
            </w:r>
            <w:r w:rsidRPr="00E428CC">
              <w:rPr>
                <w:rFonts w:ascii="Times New Roman" w:hAnsi="Times New Roman"/>
              </w:rPr>
              <w:t>.</w:t>
            </w:r>
          </w:p>
        </w:tc>
        <w:tc>
          <w:tcPr>
            <w:tcW w:w="2337" w:type="dxa"/>
          </w:tcPr>
          <w:p w14:paraId="50ACDE27" w14:textId="79B6C7FC" w:rsidR="00D55173" w:rsidRPr="00E428CC" w:rsidRDefault="00C51579" w:rsidP="00E428CC">
            <w:pPr>
              <w:spacing w:after="120" w:line="264" w:lineRule="auto"/>
              <w:jc w:val="both"/>
              <w:rPr>
                <w:rFonts w:ascii="Times New Roman" w:hAnsi="Times New Roman"/>
              </w:rPr>
            </w:pPr>
            <w:r w:rsidRPr="00E428CC">
              <w:rPr>
                <w:rFonts w:ascii="Times New Roman" w:hAnsi="Times New Roman"/>
              </w:rPr>
              <w:t xml:space="preserve">NGOs as business partners </w:t>
            </w:r>
          </w:p>
        </w:tc>
        <w:tc>
          <w:tcPr>
            <w:tcW w:w="2790" w:type="dxa"/>
          </w:tcPr>
          <w:p w14:paraId="7DE07462" w14:textId="77777777" w:rsidR="00D55173" w:rsidRPr="00E428CC" w:rsidRDefault="00C51579" w:rsidP="00E428CC">
            <w:pPr>
              <w:spacing w:after="120" w:line="264" w:lineRule="auto"/>
              <w:jc w:val="both"/>
              <w:rPr>
                <w:rFonts w:ascii="Times New Roman" w:hAnsi="Times New Roman"/>
              </w:rPr>
            </w:pPr>
            <w:r w:rsidRPr="00E428CC">
              <w:rPr>
                <w:rFonts w:ascii="Times New Roman" w:hAnsi="Times New Roman"/>
              </w:rPr>
              <w:t>To explore role of NGOs</w:t>
            </w:r>
          </w:p>
          <w:p w14:paraId="12D35BAE" w14:textId="76A0D5D7" w:rsidR="00C51579" w:rsidRPr="00E428CC" w:rsidRDefault="00C51579" w:rsidP="00E428CC">
            <w:pPr>
              <w:spacing w:after="120" w:line="264" w:lineRule="auto"/>
              <w:jc w:val="both"/>
              <w:rPr>
                <w:rFonts w:ascii="Times New Roman" w:hAnsi="Times New Roman"/>
              </w:rPr>
            </w:pPr>
            <w:r w:rsidRPr="00E428CC">
              <w:rPr>
                <w:rFonts w:ascii="Times New Roman" w:hAnsi="Times New Roman"/>
              </w:rPr>
              <w:t>To identify role of civil society</w:t>
            </w:r>
          </w:p>
        </w:tc>
        <w:tc>
          <w:tcPr>
            <w:tcW w:w="3236" w:type="dxa"/>
          </w:tcPr>
          <w:p w14:paraId="68410066" w14:textId="430E365D" w:rsidR="00C51579" w:rsidRPr="00E428CC" w:rsidRDefault="00C51579" w:rsidP="00E428CC">
            <w:pPr>
              <w:spacing w:after="120" w:line="264" w:lineRule="auto"/>
              <w:jc w:val="both"/>
              <w:rPr>
                <w:rFonts w:ascii="Times New Roman" w:hAnsi="Times New Roman"/>
              </w:rPr>
            </w:pPr>
            <w:r w:rsidRPr="00E428CC">
              <w:rPr>
                <w:rFonts w:ascii="Times New Roman" w:hAnsi="Times New Roman"/>
              </w:rPr>
              <w:t>R: TBD</w:t>
            </w:r>
          </w:p>
          <w:p w14:paraId="5170F010" w14:textId="5588480D" w:rsidR="00D55173" w:rsidRPr="00E428CC" w:rsidRDefault="00C51579" w:rsidP="00E428CC">
            <w:pPr>
              <w:spacing w:after="120" w:line="264" w:lineRule="auto"/>
              <w:jc w:val="both"/>
              <w:rPr>
                <w:rFonts w:ascii="Times New Roman" w:hAnsi="Times New Roman"/>
              </w:rPr>
            </w:pPr>
            <w:r w:rsidRPr="00E428CC">
              <w:rPr>
                <w:rFonts w:ascii="Times New Roman" w:hAnsi="Times New Roman"/>
              </w:rPr>
              <w:t>Case study</w:t>
            </w:r>
          </w:p>
        </w:tc>
      </w:tr>
      <w:tr w:rsidR="00D55173" w:rsidRPr="00E428CC" w14:paraId="137D43B2" w14:textId="77777777" w:rsidTr="003A1B51">
        <w:tc>
          <w:tcPr>
            <w:tcW w:w="988" w:type="dxa"/>
          </w:tcPr>
          <w:p w14:paraId="7F61B1A9" w14:textId="50056BFA" w:rsidR="00D55173" w:rsidRPr="00E428CC" w:rsidRDefault="005E17D6" w:rsidP="00E428CC">
            <w:pPr>
              <w:spacing w:after="120" w:line="264" w:lineRule="auto"/>
              <w:jc w:val="both"/>
              <w:rPr>
                <w:rFonts w:ascii="Times New Roman" w:hAnsi="Times New Roman"/>
              </w:rPr>
            </w:pPr>
            <w:r w:rsidRPr="00E428CC">
              <w:rPr>
                <w:rFonts w:ascii="Times New Roman" w:hAnsi="Times New Roman"/>
              </w:rPr>
              <w:t>16.</w:t>
            </w:r>
          </w:p>
        </w:tc>
        <w:tc>
          <w:tcPr>
            <w:tcW w:w="2337" w:type="dxa"/>
          </w:tcPr>
          <w:p w14:paraId="61E98DCA" w14:textId="3CF7496A" w:rsidR="00D55173" w:rsidRPr="00E428CC" w:rsidRDefault="00C51579" w:rsidP="00E428CC">
            <w:pPr>
              <w:spacing w:after="120" w:line="264" w:lineRule="auto"/>
              <w:jc w:val="both"/>
              <w:rPr>
                <w:rFonts w:ascii="Times New Roman" w:hAnsi="Times New Roman"/>
              </w:rPr>
            </w:pPr>
            <w:r w:rsidRPr="00E428CC">
              <w:rPr>
                <w:rFonts w:ascii="Times New Roman" w:hAnsi="Times New Roman"/>
              </w:rPr>
              <w:t>Role of government at the BOP</w:t>
            </w:r>
          </w:p>
        </w:tc>
        <w:tc>
          <w:tcPr>
            <w:tcW w:w="2790" w:type="dxa"/>
          </w:tcPr>
          <w:p w14:paraId="57F15FB7" w14:textId="396DDA20" w:rsidR="00D55173" w:rsidRPr="00E428CC" w:rsidRDefault="00703FBC" w:rsidP="00E428CC">
            <w:pPr>
              <w:spacing w:after="120" w:line="264" w:lineRule="auto"/>
              <w:jc w:val="both"/>
              <w:rPr>
                <w:rFonts w:ascii="Times New Roman" w:hAnsi="Times New Roman"/>
              </w:rPr>
            </w:pPr>
            <w:r w:rsidRPr="00E428CC">
              <w:rPr>
                <w:rFonts w:ascii="Times New Roman" w:hAnsi="Times New Roman"/>
              </w:rPr>
              <w:t>To understand role of government for consumers &amp; producers</w:t>
            </w:r>
          </w:p>
        </w:tc>
        <w:tc>
          <w:tcPr>
            <w:tcW w:w="3236" w:type="dxa"/>
          </w:tcPr>
          <w:p w14:paraId="68719DEB" w14:textId="77777777" w:rsidR="00D55173" w:rsidRPr="00E428CC" w:rsidRDefault="00703FBC" w:rsidP="00E428CC">
            <w:pPr>
              <w:spacing w:after="120" w:line="264" w:lineRule="auto"/>
              <w:jc w:val="both"/>
              <w:rPr>
                <w:rFonts w:ascii="Times New Roman" w:hAnsi="Times New Roman"/>
              </w:rPr>
            </w:pPr>
            <w:r w:rsidRPr="00E428CC">
              <w:rPr>
                <w:rFonts w:ascii="Times New Roman" w:hAnsi="Times New Roman"/>
              </w:rPr>
              <w:t>R: TBD</w:t>
            </w:r>
          </w:p>
          <w:p w14:paraId="61F1C772" w14:textId="75D4F251" w:rsidR="00703FBC" w:rsidRPr="00E428CC" w:rsidRDefault="00703FBC" w:rsidP="00E428CC">
            <w:pPr>
              <w:spacing w:after="120" w:line="264" w:lineRule="auto"/>
              <w:jc w:val="both"/>
              <w:rPr>
                <w:rFonts w:ascii="Times New Roman" w:hAnsi="Times New Roman"/>
              </w:rPr>
            </w:pPr>
            <w:r w:rsidRPr="00E428CC">
              <w:rPr>
                <w:rFonts w:ascii="Times New Roman" w:hAnsi="Times New Roman"/>
              </w:rPr>
              <w:t>V: TBD</w:t>
            </w:r>
          </w:p>
        </w:tc>
      </w:tr>
      <w:tr w:rsidR="005E17D6" w:rsidRPr="00E428CC" w14:paraId="0B8EA362" w14:textId="77777777" w:rsidTr="003A1B51">
        <w:tc>
          <w:tcPr>
            <w:tcW w:w="988" w:type="dxa"/>
          </w:tcPr>
          <w:p w14:paraId="22A74655" w14:textId="4765B17C" w:rsidR="005E17D6" w:rsidRPr="00E428CC" w:rsidRDefault="005E17D6" w:rsidP="00E428CC">
            <w:pPr>
              <w:spacing w:after="120" w:line="264" w:lineRule="auto"/>
              <w:jc w:val="both"/>
              <w:rPr>
                <w:rFonts w:ascii="Times New Roman" w:hAnsi="Times New Roman"/>
              </w:rPr>
            </w:pPr>
            <w:r w:rsidRPr="00E428CC">
              <w:rPr>
                <w:rFonts w:ascii="Times New Roman" w:hAnsi="Times New Roman"/>
              </w:rPr>
              <w:t>17.</w:t>
            </w:r>
          </w:p>
        </w:tc>
        <w:tc>
          <w:tcPr>
            <w:tcW w:w="2337" w:type="dxa"/>
          </w:tcPr>
          <w:p w14:paraId="0641FEE1" w14:textId="444A2BA1" w:rsidR="005E17D6" w:rsidRPr="00E428CC" w:rsidRDefault="005E17D6" w:rsidP="00E428CC">
            <w:pPr>
              <w:spacing w:after="120" w:line="264" w:lineRule="auto"/>
              <w:jc w:val="both"/>
              <w:rPr>
                <w:rFonts w:ascii="Times New Roman" w:hAnsi="Times New Roman"/>
              </w:rPr>
            </w:pPr>
            <w:r w:rsidRPr="00E428CC">
              <w:rPr>
                <w:rFonts w:ascii="Times New Roman" w:hAnsi="Times New Roman"/>
              </w:rPr>
              <w:t>Brand community at the BOP</w:t>
            </w:r>
          </w:p>
        </w:tc>
        <w:tc>
          <w:tcPr>
            <w:tcW w:w="2790" w:type="dxa"/>
          </w:tcPr>
          <w:p w14:paraId="2CDBA29B" w14:textId="6C78A40A" w:rsidR="005E17D6" w:rsidRPr="00E428CC" w:rsidRDefault="005E17D6" w:rsidP="00E428CC">
            <w:pPr>
              <w:spacing w:after="120" w:line="264" w:lineRule="auto"/>
              <w:jc w:val="both"/>
              <w:rPr>
                <w:rFonts w:ascii="Times New Roman" w:hAnsi="Times New Roman"/>
              </w:rPr>
            </w:pPr>
            <w:r w:rsidRPr="00E428CC">
              <w:rPr>
                <w:rFonts w:ascii="Times New Roman" w:hAnsi="Times New Roman"/>
              </w:rPr>
              <w:t>Creating brand community at the BOP</w:t>
            </w:r>
          </w:p>
        </w:tc>
        <w:tc>
          <w:tcPr>
            <w:tcW w:w="3236" w:type="dxa"/>
          </w:tcPr>
          <w:p w14:paraId="6B3A0AB1" w14:textId="77777777" w:rsidR="005E17D6" w:rsidRPr="00E428CC" w:rsidRDefault="005E17D6" w:rsidP="00E428CC">
            <w:pPr>
              <w:spacing w:after="120" w:line="264" w:lineRule="auto"/>
              <w:jc w:val="both"/>
              <w:rPr>
                <w:rFonts w:ascii="Times New Roman" w:hAnsi="Times New Roman"/>
              </w:rPr>
            </w:pPr>
            <w:r w:rsidRPr="00E428CC">
              <w:rPr>
                <w:rFonts w:ascii="Times New Roman" w:hAnsi="Times New Roman"/>
              </w:rPr>
              <w:t>R: TBD</w:t>
            </w:r>
          </w:p>
          <w:p w14:paraId="00F9D5E0" w14:textId="2CB91A45" w:rsidR="005E17D6" w:rsidRPr="00E428CC" w:rsidRDefault="005E17D6" w:rsidP="00E428CC">
            <w:pPr>
              <w:spacing w:after="120" w:line="264" w:lineRule="auto"/>
              <w:jc w:val="both"/>
              <w:rPr>
                <w:rFonts w:ascii="Times New Roman" w:hAnsi="Times New Roman"/>
              </w:rPr>
            </w:pPr>
            <w:r w:rsidRPr="00E428CC">
              <w:rPr>
                <w:rFonts w:ascii="Times New Roman" w:hAnsi="Times New Roman"/>
              </w:rPr>
              <w:t>Case study</w:t>
            </w:r>
          </w:p>
        </w:tc>
      </w:tr>
      <w:tr w:rsidR="005E17D6" w:rsidRPr="00E428CC" w14:paraId="07E86744" w14:textId="77777777" w:rsidTr="003A1B51">
        <w:tc>
          <w:tcPr>
            <w:tcW w:w="988" w:type="dxa"/>
          </w:tcPr>
          <w:p w14:paraId="029A5AFC" w14:textId="6AF06EC2" w:rsidR="005E17D6" w:rsidRPr="00E428CC" w:rsidRDefault="00703FBC" w:rsidP="00E428CC">
            <w:pPr>
              <w:spacing w:after="120" w:line="264" w:lineRule="auto"/>
              <w:jc w:val="both"/>
              <w:rPr>
                <w:rFonts w:ascii="Times New Roman" w:hAnsi="Times New Roman"/>
              </w:rPr>
            </w:pPr>
            <w:r w:rsidRPr="00E428CC">
              <w:rPr>
                <w:rFonts w:ascii="Times New Roman" w:hAnsi="Times New Roman"/>
              </w:rPr>
              <w:t>18-20.</w:t>
            </w:r>
          </w:p>
        </w:tc>
        <w:tc>
          <w:tcPr>
            <w:tcW w:w="2337" w:type="dxa"/>
          </w:tcPr>
          <w:p w14:paraId="76A11F81" w14:textId="20F140E5" w:rsidR="005E17D6" w:rsidRPr="00E428CC" w:rsidRDefault="00545079" w:rsidP="00E428CC">
            <w:pPr>
              <w:spacing w:after="120" w:line="264" w:lineRule="auto"/>
              <w:jc w:val="both"/>
              <w:rPr>
                <w:rFonts w:ascii="Times New Roman" w:hAnsi="Times New Roman"/>
              </w:rPr>
            </w:pPr>
            <w:r w:rsidRPr="00E428CC">
              <w:rPr>
                <w:rFonts w:ascii="Times New Roman" w:hAnsi="Times New Roman"/>
              </w:rPr>
              <w:t>Project presentation and Wrap-up</w:t>
            </w:r>
          </w:p>
        </w:tc>
        <w:tc>
          <w:tcPr>
            <w:tcW w:w="2790" w:type="dxa"/>
          </w:tcPr>
          <w:p w14:paraId="1E428D48" w14:textId="77777777" w:rsidR="005E17D6" w:rsidRPr="00E428CC" w:rsidRDefault="005E17D6" w:rsidP="00E428CC">
            <w:pPr>
              <w:spacing w:after="120" w:line="264" w:lineRule="auto"/>
              <w:jc w:val="both"/>
              <w:rPr>
                <w:rFonts w:ascii="Times New Roman" w:hAnsi="Times New Roman"/>
              </w:rPr>
            </w:pPr>
          </w:p>
        </w:tc>
        <w:tc>
          <w:tcPr>
            <w:tcW w:w="3236" w:type="dxa"/>
          </w:tcPr>
          <w:p w14:paraId="7A32BF78" w14:textId="77777777" w:rsidR="005E17D6" w:rsidRPr="00E428CC" w:rsidRDefault="005E17D6" w:rsidP="00E428CC">
            <w:pPr>
              <w:spacing w:after="120" w:line="264" w:lineRule="auto"/>
              <w:jc w:val="both"/>
              <w:rPr>
                <w:rFonts w:ascii="Times New Roman" w:hAnsi="Times New Roman"/>
              </w:rPr>
            </w:pPr>
          </w:p>
        </w:tc>
      </w:tr>
    </w:tbl>
    <w:p w14:paraId="3138E30C" w14:textId="77777777" w:rsidR="0051630A" w:rsidRPr="00E428CC" w:rsidRDefault="0051630A" w:rsidP="00E428CC">
      <w:pPr>
        <w:spacing w:after="120" w:line="264" w:lineRule="auto"/>
        <w:jc w:val="both"/>
        <w:rPr>
          <w:rFonts w:ascii="Times New Roman" w:hAnsi="Times New Roman" w:cs="Times New Roman"/>
        </w:rPr>
      </w:pPr>
    </w:p>
    <w:p w14:paraId="6E6B067E" w14:textId="77777777" w:rsidR="0051630A" w:rsidRPr="00477D83" w:rsidRDefault="0051630A" w:rsidP="00E428CC">
      <w:pPr>
        <w:spacing w:after="120" w:line="264" w:lineRule="auto"/>
        <w:jc w:val="both"/>
        <w:rPr>
          <w:rFonts w:ascii="Times New Roman" w:hAnsi="Times New Roman" w:cs="Times New Roman"/>
          <w:b/>
          <w:bCs/>
          <w:sz w:val="24"/>
          <w:szCs w:val="24"/>
        </w:rPr>
      </w:pPr>
      <w:r w:rsidRPr="00477D83">
        <w:rPr>
          <w:rFonts w:ascii="Times New Roman" w:hAnsi="Times New Roman" w:cs="Times New Roman"/>
          <w:b/>
          <w:bCs/>
          <w:sz w:val="24"/>
          <w:szCs w:val="24"/>
        </w:rPr>
        <w:t xml:space="preserve">Assessment Scheme </w:t>
      </w:r>
    </w:p>
    <w:tbl>
      <w:tblPr>
        <w:tblStyle w:val="TableGrid"/>
        <w:tblW w:w="9351" w:type="dxa"/>
        <w:tblLook w:val="04A0" w:firstRow="1" w:lastRow="0" w:firstColumn="1" w:lastColumn="0" w:noHBand="0" w:noVBand="1"/>
      </w:tblPr>
      <w:tblGrid>
        <w:gridCol w:w="3685"/>
        <w:gridCol w:w="1710"/>
        <w:gridCol w:w="3956"/>
      </w:tblGrid>
      <w:tr w:rsidR="0051630A" w:rsidRPr="00E428CC" w14:paraId="5DE490C5" w14:textId="77777777" w:rsidTr="00DC1A6C">
        <w:tc>
          <w:tcPr>
            <w:tcW w:w="3685" w:type="dxa"/>
          </w:tcPr>
          <w:p w14:paraId="5F32CC1F"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Component</w:t>
            </w:r>
          </w:p>
        </w:tc>
        <w:tc>
          <w:tcPr>
            <w:tcW w:w="1710" w:type="dxa"/>
          </w:tcPr>
          <w:p w14:paraId="3ACD9808"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Weightage (%)</w:t>
            </w:r>
          </w:p>
        </w:tc>
        <w:tc>
          <w:tcPr>
            <w:tcW w:w="3956" w:type="dxa"/>
          </w:tcPr>
          <w:p w14:paraId="7C4E2B6B" w14:textId="77777777" w:rsidR="0051630A" w:rsidRPr="00E428CC" w:rsidRDefault="0051630A" w:rsidP="00E428CC">
            <w:pPr>
              <w:spacing w:after="120" w:line="264" w:lineRule="auto"/>
              <w:jc w:val="both"/>
              <w:rPr>
                <w:rFonts w:ascii="Times New Roman" w:hAnsi="Times New Roman"/>
                <w:b/>
                <w:bCs/>
                <w:szCs w:val="22"/>
                <w:lang w:val="en-US"/>
              </w:rPr>
            </w:pPr>
            <w:r w:rsidRPr="00E428CC">
              <w:rPr>
                <w:rFonts w:ascii="Times New Roman" w:hAnsi="Times New Roman"/>
                <w:b/>
                <w:bCs/>
                <w:szCs w:val="22"/>
                <w:lang w:val="en-US"/>
              </w:rPr>
              <w:t>Assessment of Course Learning Outcome(s) (CLO)</w:t>
            </w:r>
          </w:p>
        </w:tc>
      </w:tr>
      <w:tr w:rsidR="0051630A" w:rsidRPr="00E428CC" w14:paraId="0E1B8775" w14:textId="77777777" w:rsidTr="00DC1A6C">
        <w:tc>
          <w:tcPr>
            <w:tcW w:w="3685" w:type="dxa"/>
          </w:tcPr>
          <w:p w14:paraId="2492BACC" w14:textId="4DD5973E" w:rsidR="0051630A" w:rsidRPr="00E428CC" w:rsidRDefault="00545079" w:rsidP="00E428CC">
            <w:pPr>
              <w:spacing w:after="120" w:line="264" w:lineRule="auto"/>
              <w:jc w:val="both"/>
              <w:rPr>
                <w:rFonts w:ascii="Times New Roman" w:hAnsi="Times New Roman"/>
                <w:szCs w:val="22"/>
                <w:lang w:val="en-US"/>
              </w:rPr>
            </w:pPr>
            <w:r w:rsidRPr="00E428CC">
              <w:rPr>
                <w:rFonts w:ascii="Times New Roman" w:hAnsi="Times New Roman"/>
                <w:szCs w:val="22"/>
                <w:lang w:val="en-US"/>
              </w:rPr>
              <w:t xml:space="preserve">Reading, case </w:t>
            </w:r>
            <w:r w:rsidR="00207E48" w:rsidRPr="00E428CC">
              <w:rPr>
                <w:rFonts w:ascii="Times New Roman" w:hAnsi="Times New Roman"/>
                <w:szCs w:val="22"/>
                <w:lang w:val="en-US"/>
              </w:rPr>
              <w:t xml:space="preserve">discussion </w:t>
            </w:r>
            <w:r w:rsidRPr="00E428CC">
              <w:rPr>
                <w:rFonts w:ascii="Times New Roman" w:hAnsi="Times New Roman"/>
                <w:szCs w:val="22"/>
                <w:lang w:val="en-US"/>
              </w:rPr>
              <w:t>and video analysis</w:t>
            </w:r>
          </w:p>
        </w:tc>
        <w:tc>
          <w:tcPr>
            <w:tcW w:w="1710" w:type="dxa"/>
          </w:tcPr>
          <w:p w14:paraId="2C14E6CC" w14:textId="5461CA06" w:rsidR="0051630A" w:rsidRPr="00E428CC" w:rsidRDefault="00545079" w:rsidP="00E428CC">
            <w:pPr>
              <w:spacing w:after="120" w:line="264" w:lineRule="auto"/>
              <w:jc w:val="both"/>
              <w:rPr>
                <w:rFonts w:ascii="Times New Roman" w:hAnsi="Times New Roman"/>
                <w:szCs w:val="22"/>
                <w:lang w:val="en-US"/>
              </w:rPr>
            </w:pPr>
            <w:r w:rsidRPr="00E428CC">
              <w:rPr>
                <w:rFonts w:ascii="Times New Roman" w:hAnsi="Times New Roman"/>
                <w:szCs w:val="22"/>
                <w:lang w:val="en-US"/>
              </w:rPr>
              <w:t>20</w:t>
            </w:r>
            <w:r w:rsidR="00477D83">
              <w:rPr>
                <w:rFonts w:ascii="Times New Roman" w:hAnsi="Times New Roman"/>
                <w:szCs w:val="22"/>
                <w:lang w:val="en-US"/>
              </w:rPr>
              <w:t>%</w:t>
            </w:r>
          </w:p>
        </w:tc>
        <w:tc>
          <w:tcPr>
            <w:tcW w:w="3956" w:type="dxa"/>
          </w:tcPr>
          <w:p w14:paraId="38E6ECE9" w14:textId="1F43434F" w:rsidR="0051630A" w:rsidRPr="00E428CC" w:rsidRDefault="00831496" w:rsidP="00E428CC">
            <w:pPr>
              <w:spacing w:after="120" w:line="264" w:lineRule="auto"/>
              <w:jc w:val="both"/>
              <w:rPr>
                <w:rFonts w:ascii="Times New Roman" w:hAnsi="Times New Roman"/>
                <w:szCs w:val="22"/>
                <w:lang w:val="en-US"/>
              </w:rPr>
            </w:pPr>
            <w:r>
              <w:rPr>
                <w:rFonts w:ascii="Times New Roman" w:hAnsi="Times New Roman"/>
              </w:rPr>
              <w:t>CLO2, CLO3, CLO4, CLO5</w:t>
            </w:r>
          </w:p>
        </w:tc>
      </w:tr>
      <w:tr w:rsidR="0051630A" w:rsidRPr="00E428CC" w14:paraId="3C9B461A" w14:textId="77777777" w:rsidTr="00DC1A6C">
        <w:tc>
          <w:tcPr>
            <w:tcW w:w="3685" w:type="dxa"/>
          </w:tcPr>
          <w:p w14:paraId="51283AB1" w14:textId="59FE3D81" w:rsidR="0051630A" w:rsidRPr="00E428CC" w:rsidRDefault="00477D83" w:rsidP="00E428CC">
            <w:pPr>
              <w:spacing w:after="120" w:line="264" w:lineRule="auto"/>
              <w:jc w:val="both"/>
              <w:rPr>
                <w:rFonts w:ascii="Times New Roman" w:hAnsi="Times New Roman"/>
                <w:szCs w:val="22"/>
                <w:lang w:val="en-US"/>
              </w:rPr>
            </w:pPr>
            <w:r>
              <w:rPr>
                <w:rFonts w:ascii="Times New Roman" w:hAnsi="Times New Roman"/>
                <w:szCs w:val="22"/>
                <w:lang w:val="en-US"/>
              </w:rPr>
              <w:t>Assignment</w:t>
            </w:r>
            <w:r w:rsidR="00545079" w:rsidRPr="00E428CC">
              <w:rPr>
                <w:rFonts w:ascii="Times New Roman" w:hAnsi="Times New Roman"/>
                <w:szCs w:val="22"/>
                <w:lang w:val="en-US"/>
              </w:rPr>
              <w:t xml:space="preserve"> </w:t>
            </w:r>
          </w:p>
        </w:tc>
        <w:tc>
          <w:tcPr>
            <w:tcW w:w="1710" w:type="dxa"/>
          </w:tcPr>
          <w:p w14:paraId="0F607211" w14:textId="4690240B" w:rsidR="0051630A" w:rsidRPr="00E428CC" w:rsidRDefault="00477D83" w:rsidP="00E428CC">
            <w:pPr>
              <w:spacing w:after="120" w:line="264" w:lineRule="auto"/>
              <w:jc w:val="both"/>
              <w:rPr>
                <w:rFonts w:ascii="Times New Roman" w:hAnsi="Times New Roman"/>
                <w:szCs w:val="22"/>
                <w:lang w:val="en-US"/>
              </w:rPr>
            </w:pPr>
            <w:r>
              <w:rPr>
                <w:rFonts w:ascii="Times New Roman" w:hAnsi="Times New Roman"/>
                <w:szCs w:val="22"/>
                <w:lang w:val="en-US"/>
              </w:rPr>
              <w:t>15%</w:t>
            </w:r>
          </w:p>
        </w:tc>
        <w:tc>
          <w:tcPr>
            <w:tcW w:w="3956" w:type="dxa"/>
          </w:tcPr>
          <w:p w14:paraId="0B685541" w14:textId="7279E598" w:rsidR="0051630A" w:rsidRPr="00E428CC" w:rsidRDefault="00FF3460" w:rsidP="00E428CC">
            <w:pPr>
              <w:spacing w:after="120" w:line="264" w:lineRule="auto"/>
              <w:jc w:val="both"/>
              <w:rPr>
                <w:rFonts w:ascii="Times New Roman" w:hAnsi="Times New Roman"/>
                <w:szCs w:val="22"/>
                <w:lang w:val="en-US"/>
              </w:rPr>
            </w:pPr>
            <w:r w:rsidRPr="00E428CC">
              <w:rPr>
                <w:rFonts w:ascii="Times New Roman" w:hAnsi="Times New Roman"/>
                <w:szCs w:val="22"/>
                <w:lang w:val="en-US"/>
              </w:rPr>
              <w:t>CLO5</w:t>
            </w:r>
          </w:p>
        </w:tc>
      </w:tr>
      <w:tr w:rsidR="0051630A" w:rsidRPr="00E428CC" w14:paraId="65C335F3" w14:textId="77777777" w:rsidTr="00DC1A6C">
        <w:tc>
          <w:tcPr>
            <w:tcW w:w="3685" w:type="dxa"/>
          </w:tcPr>
          <w:p w14:paraId="2BDD39B7" w14:textId="770405F3" w:rsidR="0051630A" w:rsidRPr="00E428CC" w:rsidRDefault="00545079" w:rsidP="00E428CC">
            <w:pPr>
              <w:spacing w:after="120" w:line="264" w:lineRule="auto"/>
              <w:jc w:val="both"/>
              <w:rPr>
                <w:rFonts w:ascii="Times New Roman" w:hAnsi="Times New Roman"/>
                <w:szCs w:val="22"/>
                <w:lang w:val="en-US"/>
              </w:rPr>
            </w:pPr>
            <w:r w:rsidRPr="00E428CC">
              <w:rPr>
                <w:rFonts w:ascii="Times New Roman" w:hAnsi="Times New Roman"/>
                <w:szCs w:val="22"/>
                <w:lang w:val="en-US"/>
              </w:rPr>
              <w:t>Project</w:t>
            </w:r>
          </w:p>
        </w:tc>
        <w:tc>
          <w:tcPr>
            <w:tcW w:w="1710" w:type="dxa"/>
          </w:tcPr>
          <w:p w14:paraId="60FBE9B6" w14:textId="27C6CEBF" w:rsidR="0051630A" w:rsidRPr="00E428CC" w:rsidRDefault="00207E48" w:rsidP="00E428CC">
            <w:pPr>
              <w:spacing w:after="120" w:line="264" w:lineRule="auto"/>
              <w:jc w:val="both"/>
              <w:rPr>
                <w:rFonts w:ascii="Times New Roman" w:hAnsi="Times New Roman"/>
                <w:szCs w:val="22"/>
                <w:lang w:val="en-US"/>
              </w:rPr>
            </w:pPr>
            <w:r w:rsidRPr="00E428CC">
              <w:rPr>
                <w:rFonts w:ascii="Times New Roman" w:hAnsi="Times New Roman"/>
                <w:szCs w:val="22"/>
                <w:lang w:val="en-US"/>
              </w:rPr>
              <w:t>3</w:t>
            </w:r>
            <w:r w:rsidR="00477D83">
              <w:rPr>
                <w:rFonts w:ascii="Times New Roman" w:hAnsi="Times New Roman"/>
                <w:szCs w:val="22"/>
                <w:lang w:val="en-US"/>
              </w:rPr>
              <w:t>0%</w:t>
            </w:r>
          </w:p>
        </w:tc>
        <w:tc>
          <w:tcPr>
            <w:tcW w:w="3956" w:type="dxa"/>
          </w:tcPr>
          <w:p w14:paraId="3B41C8DA" w14:textId="6D3D82ED" w:rsidR="0051630A" w:rsidRPr="00E428CC" w:rsidRDefault="00831496" w:rsidP="00E428CC">
            <w:pPr>
              <w:spacing w:after="120" w:line="264" w:lineRule="auto"/>
              <w:jc w:val="both"/>
              <w:rPr>
                <w:rFonts w:ascii="Times New Roman" w:hAnsi="Times New Roman"/>
                <w:szCs w:val="22"/>
                <w:lang w:val="en-US"/>
              </w:rPr>
            </w:pPr>
            <w:r>
              <w:rPr>
                <w:rFonts w:ascii="Times New Roman" w:hAnsi="Times New Roman"/>
              </w:rPr>
              <w:t>CLO1, CLO2, CLO3, CLO4, CLO5</w:t>
            </w:r>
          </w:p>
        </w:tc>
      </w:tr>
      <w:tr w:rsidR="0051630A" w:rsidRPr="00E428CC" w14:paraId="78CC1080" w14:textId="77777777" w:rsidTr="00DC1A6C">
        <w:tc>
          <w:tcPr>
            <w:tcW w:w="3685" w:type="dxa"/>
          </w:tcPr>
          <w:p w14:paraId="0CF9948E" w14:textId="77777777" w:rsidR="0051630A" w:rsidRPr="00E428CC" w:rsidRDefault="0051630A" w:rsidP="00E428CC">
            <w:pPr>
              <w:spacing w:after="120" w:line="264" w:lineRule="auto"/>
              <w:jc w:val="both"/>
              <w:rPr>
                <w:rFonts w:ascii="Times New Roman" w:hAnsi="Times New Roman"/>
              </w:rPr>
            </w:pPr>
            <w:r w:rsidRPr="00E428CC">
              <w:rPr>
                <w:rFonts w:ascii="Times New Roman" w:hAnsi="Times New Roman"/>
                <w:szCs w:val="22"/>
                <w:lang w:val="en-US"/>
              </w:rPr>
              <w:t>End-Term</w:t>
            </w:r>
          </w:p>
        </w:tc>
        <w:tc>
          <w:tcPr>
            <w:tcW w:w="1710" w:type="dxa"/>
          </w:tcPr>
          <w:p w14:paraId="5DC4C6ED" w14:textId="4F596EA5" w:rsidR="0051630A" w:rsidRPr="00E428CC" w:rsidRDefault="00207E48" w:rsidP="00E428CC">
            <w:pPr>
              <w:spacing w:after="120" w:line="264" w:lineRule="auto"/>
              <w:jc w:val="both"/>
              <w:rPr>
                <w:rFonts w:ascii="Times New Roman" w:hAnsi="Times New Roman"/>
              </w:rPr>
            </w:pPr>
            <w:r w:rsidRPr="00E428CC">
              <w:rPr>
                <w:rFonts w:ascii="Times New Roman" w:hAnsi="Times New Roman"/>
              </w:rPr>
              <w:t>3</w:t>
            </w:r>
            <w:r w:rsidR="00477D83">
              <w:rPr>
                <w:rFonts w:ascii="Times New Roman" w:hAnsi="Times New Roman"/>
              </w:rPr>
              <w:t>5%</w:t>
            </w:r>
          </w:p>
        </w:tc>
        <w:tc>
          <w:tcPr>
            <w:tcW w:w="3956" w:type="dxa"/>
          </w:tcPr>
          <w:p w14:paraId="74C65C33" w14:textId="6BD4BE4C" w:rsidR="0051630A" w:rsidRPr="00E428CC" w:rsidRDefault="00831496" w:rsidP="00E428CC">
            <w:pPr>
              <w:spacing w:after="120" w:line="264" w:lineRule="auto"/>
              <w:jc w:val="both"/>
              <w:rPr>
                <w:rFonts w:ascii="Times New Roman" w:hAnsi="Times New Roman"/>
              </w:rPr>
            </w:pPr>
            <w:r>
              <w:rPr>
                <w:rFonts w:ascii="Times New Roman" w:hAnsi="Times New Roman"/>
              </w:rPr>
              <w:t>CLO1, CLO2, CLO3, CLO4, CLO5</w:t>
            </w:r>
          </w:p>
        </w:tc>
      </w:tr>
    </w:tbl>
    <w:p w14:paraId="456F25D5" w14:textId="77777777" w:rsidR="00477D83" w:rsidRPr="00E428CC" w:rsidRDefault="00477D83" w:rsidP="00E428CC">
      <w:pPr>
        <w:spacing w:after="120" w:line="264" w:lineRule="auto"/>
        <w:rPr>
          <w:rFonts w:ascii="Times New Roman" w:hAnsi="Times New Roman" w:cs="Times New Roman"/>
          <w:b/>
          <w:bCs/>
          <w:sz w:val="28"/>
          <w:szCs w:val="28"/>
        </w:rPr>
      </w:pPr>
    </w:p>
    <w:p w14:paraId="237A9684" w14:textId="10F0494F" w:rsidR="0051630A" w:rsidRPr="00477D83" w:rsidRDefault="0051630A" w:rsidP="00E428CC">
      <w:pPr>
        <w:spacing w:after="120" w:line="264" w:lineRule="auto"/>
        <w:rPr>
          <w:rFonts w:ascii="Times New Roman" w:hAnsi="Times New Roman" w:cs="Times New Roman"/>
          <w:sz w:val="24"/>
          <w:szCs w:val="24"/>
        </w:rPr>
      </w:pPr>
      <w:r w:rsidRPr="00477D83">
        <w:rPr>
          <w:rFonts w:ascii="Times New Roman" w:hAnsi="Times New Roman" w:cs="Times New Roman"/>
          <w:b/>
          <w:bCs/>
          <w:sz w:val="24"/>
          <w:szCs w:val="24"/>
        </w:rPr>
        <w:t>Academic Discipline and Integrity</w:t>
      </w:r>
    </w:p>
    <w:p w14:paraId="41F15DD7" w14:textId="3B23E1D4" w:rsidR="00B4667D" w:rsidRDefault="00B4667D" w:rsidP="00B4667D">
      <w:pPr>
        <w:spacing w:line="276" w:lineRule="auto"/>
        <w:jc w:val="both"/>
        <w:rPr>
          <w:rFonts w:ascii="Times New Roman" w:hAnsi="Times New Roman" w:cs="Times New Roman"/>
        </w:rPr>
      </w:pPr>
      <w:r>
        <w:rPr>
          <w:rFonts w:ascii="Times New Roman" w:hAnsi="Times New Roman" w:cs="Times New Roman"/>
        </w:rPr>
        <w:t>Students are expected to be on time and remain present throughout the class. Students must carry a book and a (working) pen, tablet, or laptop to take notes during the classes. No phones or texting is allowed in the class without prior permission.</w:t>
      </w:r>
    </w:p>
    <w:p w14:paraId="63A9E655" w14:textId="77777777" w:rsidR="00B4667D" w:rsidRDefault="00B4667D" w:rsidP="00B4667D">
      <w:pPr>
        <w:spacing w:line="276" w:lineRule="auto"/>
        <w:jc w:val="both"/>
        <w:rPr>
          <w:rFonts w:ascii="Times New Roman" w:hAnsi="Times New Roman" w:cs="Times New Roman"/>
        </w:rPr>
      </w:pPr>
      <w:r>
        <w:rPr>
          <w:rFonts w:ascii="Times New Roman" w:hAnsi="Times New Roman" w:cs="Times New Roman"/>
        </w:rPr>
        <w:t xml:space="preserve">A student or a group of students attains zero mark in the activity if s/he is caught following unethical practices. The disciplinary action may not limit to zero marks in that activity. </w:t>
      </w:r>
    </w:p>
    <w:p w14:paraId="07F633EF" w14:textId="24EA00B2" w:rsidR="00B4667D" w:rsidRDefault="00B4667D" w:rsidP="00B4667D">
      <w:pPr>
        <w:spacing w:line="276" w:lineRule="auto"/>
        <w:jc w:val="both"/>
        <w:rPr>
          <w:rFonts w:ascii="Times New Roman" w:hAnsi="Times New Roman" w:cs="Times New Roman"/>
        </w:rPr>
      </w:pPr>
      <w:r>
        <w:rPr>
          <w:rFonts w:ascii="Times New Roman" w:hAnsi="Times New Roman" w:cs="Times New Roman"/>
        </w:rPr>
        <w:lastRenderedPageBreak/>
        <w:t xml:space="preserve">Any plagiarism beyond 20% overall and 3% from individual source found in the submission (including reproduction from books, online sources, journals, or from peers) will lead to award of zero marks for that component. </w:t>
      </w:r>
    </w:p>
    <w:p w14:paraId="4029860E" w14:textId="74319C24" w:rsidR="00230369" w:rsidRDefault="00230369" w:rsidP="00B4667D">
      <w:pPr>
        <w:spacing w:line="276" w:lineRule="auto"/>
        <w:jc w:val="both"/>
        <w:rPr>
          <w:rFonts w:ascii="Times New Roman" w:hAnsi="Times New Roman" w:cs="Times New Roman"/>
        </w:rPr>
      </w:pPr>
      <w:bookmarkStart w:id="0" w:name="_Hlk110889064"/>
      <w:r>
        <w:rPr>
          <w:rFonts w:ascii="Times New Roman" w:hAnsi="Times New Roman" w:cs="Times New Roman"/>
        </w:rPr>
        <w:t>In addition to th</w:t>
      </w:r>
      <w:r w:rsidR="00860C81">
        <w:rPr>
          <w:rFonts w:ascii="Times New Roman" w:hAnsi="Times New Roman" w:cs="Times New Roman"/>
        </w:rPr>
        <w:t>e above instructions</w:t>
      </w:r>
      <w:r>
        <w:rPr>
          <w:rFonts w:ascii="Times New Roman" w:hAnsi="Times New Roman" w:cs="Times New Roman"/>
        </w:rPr>
        <w:t xml:space="preserve">, manual of policy would be followed </w:t>
      </w:r>
      <w:r w:rsidR="00860C81">
        <w:rPr>
          <w:rFonts w:ascii="Times New Roman" w:hAnsi="Times New Roman" w:cs="Times New Roman"/>
        </w:rPr>
        <w:t xml:space="preserve">depending on the unacceptable practices. </w:t>
      </w:r>
    </w:p>
    <w:bookmarkEnd w:id="0"/>
    <w:p w14:paraId="111D7DEC" w14:textId="77777777" w:rsidR="00B4667D" w:rsidRPr="00860C81" w:rsidRDefault="00B4667D" w:rsidP="00E428CC">
      <w:pPr>
        <w:spacing w:after="120" w:line="264" w:lineRule="auto"/>
        <w:jc w:val="both"/>
        <w:rPr>
          <w:rFonts w:ascii="Times New Roman" w:hAnsi="Times New Roman" w:cs="Times New Roman"/>
          <w:b/>
          <w:bCs/>
          <w:sz w:val="24"/>
          <w:szCs w:val="24"/>
        </w:rPr>
      </w:pPr>
    </w:p>
    <w:p w14:paraId="738E7DE1" w14:textId="77777777" w:rsidR="0051630A" w:rsidRPr="00B4667D" w:rsidRDefault="0051630A" w:rsidP="00E428CC">
      <w:pPr>
        <w:spacing w:after="120" w:line="264" w:lineRule="auto"/>
        <w:jc w:val="both"/>
        <w:rPr>
          <w:rFonts w:ascii="Times New Roman" w:hAnsi="Times New Roman" w:cs="Times New Roman"/>
          <w:b/>
          <w:bCs/>
          <w:sz w:val="24"/>
          <w:szCs w:val="24"/>
        </w:rPr>
      </w:pPr>
      <w:r w:rsidRPr="00B4667D">
        <w:rPr>
          <w:rFonts w:ascii="Times New Roman" w:hAnsi="Times New Roman" w:cs="Times New Roman"/>
          <w:b/>
          <w:bCs/>
          <w:sz w:val="24"/>
          <w:szCs w:val="24"/>
        </w:rPr>
        <w:t>Mapping Course Leaning Outcomes (CLO) with the Program Learning Goals (PLG)</w:t>
      </w: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428CC" w14:paraId="02CDC1D4" w14:textId="77777777" w:rsidTr="00230369">
        <w:tc>
          <w:tcPr>
            <w:tcW w:w="988" w:type="dxa"/>
            <w:vMerge w:val="restart"/>
          </w:tcPr>
          <w:p w14:paraId="1A76CF8F" w14:textId="77777777" w:rsidR="0051630A" w:rsidRPr="00E428CC" w:rsidRDefault="0051630A" w:rsidP="00230369">
            <w:pPr>
              <w:spacing w:after="120" w:line="264" w:lineRule="auto"/>
              <w:rPr>
                <w:rFonts w:ascii="Times New Roman" w:hAnsi="Times New Roman"/>
                <w:b/>
                <w:bCs/>
                <w:szCs w:val="22"/>
                <w:lang w:val="en-US"/>
              </w:rPr>
            </w:pPr>
            <w:r w:rsidRPr="00E428CC">
              <w:rPr>
                <w:rFonts w:ascii="Times New Roman" w:hAnsi="Times New Roman"/>
                <w:b/>
                <w:bCs/>
                <w:szCs w:val="22"/>
                <w:lang w:val="en-US"/>
              </w:rPr>
              <w:t>PLG#</w:t>
            </w:r>
          </w:p>
        </w:tc>
        <w:tc>
          <w:tcPr>
            <w:tcW w:w="1984" w:type="dxa"/>
            <w:vMerge w:val="restart"/>
          </w:tcPr>
          <w:p w14:paraId="5B05632F" w14:textId="77777777" w:rsidR="0051630A" w:rsidRPr="00E428CC" w:rsidRDefault="0051630A" w:rsidP="00230369">
            <w:pPr>
              <w:spacing w:after="120" w:line="264" w:lineRule="auto"/>
              <w:rPr>
                <w:rFonts w:ascii="Times New Roman" w:hAnsi="Times New Roman"/>
                <w:b/>
                <w:bCs/>
                <w:szCs w:val="22"/>
                <w:lang w:val="en-US"/>
              </w:rPr>
            </w:pPr>
            <w:r w:rsidRPr="00E428CC">
              <w:rPr>
                <w:rFonts w:ascii="Times New Roman" w:hAnsi="Times New Roman"/>
                <w:b/>
                <w:bCs/>
                <w:szCs w:val="22"/>
                <w:lang w:val="en-US"/>
              </w:rPr>
              <w:t>Program Learning Goal</w:t>
            </w:r>
          </w:p>
        </w:tc>
        <w:tc>
          <w:tcPr>
            <w:tcW w:w="3686" w:type="dxa"/>
            <w:vMerge w:val="restart"/>
          </w:tcPr>
          <w:p w14:paraId="78BAF1CA" w14:textId="77777777" w:rsidR="0051630A" w:rsidRPr="00E428CC" w:rsidRDefault="0051630A" w:rsidP="00230369">
            <w:pPr>
              <w:spacing w:after="120" w:line="264" w:lineRule="auto"/>
              <w:rPr>
                <w:rFonts w:ascii="Times New Roman" w:hAnsi="Times New Roman"/>
                <w:b/>
                <w:bCs/>
                <w:szCs w:val="22"/>
                <w:lang w:val="en-US"/>
              </w:rPr>
            </w:pPr>
            <w:r w:rsidRPr="00E428CC">
              <w:rPr>
                <w:rFonts w:ascii="Times New Roman" w:hAnsi="Times New Roman"/>
                <w:b/>
                <w:bCs/>
                <w:szCs w:val="22"/>
                <w:lang w:val="en-US"/>
              </w:rPr>
              <w:t>Trait</w:t>
            </w:r>
          </w:p>
        </w:tc>
        <w:tc>
          <w:tcPr>
            <w:tcW w:w="2693" w:type="dxa"/>
            <w:gridSpan w:val="2"/>
          </w:tcPr>
          <w:p w14:paraId="36DACBEB" w14:textId="77777777" w:rsidR="0051630A" w:rsidRPr="00E428CC" w:rsidRDefault="0051630A" w:rsidP="00230369">
            <w:pPr>
              <w:spacing w:after="120" w:line="264" w:lineRule="auto"/>
              <w:rPr>
                <w:rFonts w:ascii="Times New Roman" w:hAnsi="Times New Roman"/>
                <w:b/>
                <w:bCs/>
                <w:szCs w:val="22"/>
                <w:lang w:val="en-US"/>
              </w:rPr>
            </w:pPr>
            <w:r w:rsidRPr="00E428CC">
              <w:rPr>
                <w:rFonts w:ascii="Times New Roman" w:hAnsi="Times New Roman"/>
                <w:b/>
                <w:bCs/>
                <w:szCs w:val="22"/>
                <w:lang w:val="en-US"/>
              </w:rPr>
              <w:t>Addressed by Course</w:t>
            </w:r>
          </w:p>
        </w:tc>
      </w:tr>
      <w:tr w:rsidR="0051630A" w:rsidRPr="00E428CC" w14:paraId="041A4E31" w14:textId="77777777" w:rsidTr="00230369">
        <w:tc>
          <w:tcPr>
            <w:tcW w:w="988" w:type="dxa"/>
            <w:vMerge/>
          </w:tcPr>
          <w:p w14:paraId="2A91921F" w14:textId="77777777" w:rsidR="0051630A" w:rsidRPr="00E428CC" w:rsidRDefault="0051630A" w:rsidP="00230369">
            <w:pPr>
              <w:spacing w:after="120" w:line="264" w:lineRule="auto"/>
              <w:rPr>
                <w:rFonts w:ascii="Times New Roman" w:hAnsi="Times New Roman"/>
                <w:b/>
                <w:bCs/>
                <w:szCs w:val="22"/>
                <w:lang w:val="en-US"/>
              </w:rPr>
            </w:pPr>
          </w:p>
        </w:tc>
        <w:tc>
          <w:tcPr>
            <w:tcW w:w="1984" w:type="dxa"/>
            <w:vMerge/>
          </w:tcPr>
          <w:p w14:paraId="2D9F7A45" w14:textId="77777777" w:rsidR="0051630A" w:rsidRPr="00E428CC" w:rsidRDefault="0051630A" w:rsidP="00230369">
            <w:pPr>
              <w:spacing w:after="120" w:line="264" w:lineRule="auto"/>
              <w:rPr>
                <w:rFonts w:ascii="Times New Roman" w:hAnsi="Times New Roman"/>
                <w:b/>
                <w:bCs/>
                <w:szCs w:val="22"/>
                <w:lang w:val="en-US"/>
              </w:rPr>
            </w:pPr>
          </w:p>
        </w:tc>
        <w:tc>
          <w:tcPr>
            <w:tcW w:w="3686" w:type="dxa"/>
            <w:vMerge/>
          </w:tcPr>
          <w:p w14:paraId="5A226CBA" w14:textId="77777777" w:rsidR="0051630A" w:rsidRPr="00E428CC" w:rsidRDefault="0051630A" w:rsidP="00230369">
            <w:pPr>
              <w:spacing w:after="120" w:line="264" w:lineRule="auto"/>
              <w:rPr>
                <w:rFonts w:ascii="Times New Roman" w:hAnsi="Times New Roman"/>
                <w:b/>
                <w:bCs/>
                <w:szCs w:val="22"/>
                <w:lang w:val="en-US"/>
              </w:rPr>
            </w:pPr>
          </w:p>
        </w:tc>
        <w:tc>
          <w:tcPr>
            <w:tcW w:w="1417" w:type="dxa"/>
          </w:tcPr>
          <w:p w14:paraId="75B1F63B" w14:textId="77777777" w:rsidR="0051630A" w:rsidRPr="00E428CC" w:rsidRDefault="0051630A" w:rsidP="00230369">
            <w:pPr>
              <w:spacing w:after="120" w:line="264" w:lineRule="auto"/>
              <w:rPr>
                <w:rFonts w:ascii="Times New Roman" w:hAnsi="Times New Roman"/>
                <w:b/>
                <w:bCs/>
                <w:szCs w:val="22"/>
                <w:lang w:val="en-US"/>
              </w:rPr>
            </w:pPr>
            <w:r w:rsidRPr="00E428CC">
              <w:rPr>
                <w:rFonts w:ascii="Times New Roman" w:hAnsi="Times New Roman"/>
                <w:b/>
                <w:bCs/>
                <w:szCs w:val="22"/>
                <w:lang w:val="en-US"/>
              </w:rPr>
              <w:t>Yes</w:t>
            </w:r>
          </w:p>
        </w:tc>
        <w:tc>
          <w:tcPr>
            <w:tcW w:w="1276" w:type="dxa"/>
          </w:tcPr>
          <w:p w14:paraId="47402D65" w14:textId="77777777" w:rsidR="0051630A" w:rsidRPr="00E428CC" w:rsidRDefault="0051630A" w:rsidP="00230369">
            <w:pPr>
              <w:spacing w:after="120" w:line="264" w:lineRule="auto"/>
              <w:rPr>
                <w:rFonts w:ascii="Times New Roman" w:hAnsi="Times New Roman"/>
                <w:b/>
                <w:bCs/>
                <w:szCs w:val="22"/>
                <w:lang w:val="en-US"/>
              </w:rPr>
            </w:pPr>
            <w:r w:rsidRPr="00E428CC">
              <w:rPr>
                <w:rFonts w:ascii="Times New Roman" w:hAnsi="Times New Roman"/>
                <w:b/>
                <w:bCs/>
                <w:szCs w:val="22"/>
                <w:lang w:val="en-US"/>
              </w:rPr>
              <w:t>No</w:t>
            </w:r>
          </w:p>
        </w:tc>
      </w:tr>
      <w:tr w:rsidR="0051630A" w:rsidRPr="00E428CC" w14:paraId="5E69BE65" w14:textId="77777777" w:rsidTr="00230369">
        <w:tc>
          <w:tcPr>
            <w:tcW w:w="988" w:type="dxa"/>
          </w:tcPr>
          <w:p w14:paraId="003660C2"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szCs w:val="22"/>
                <w:lang w:val="en-US"/>
              </w:rPr>
              <w:t>PLG1</w:t>
            </w:r>
          </w:p>
        </w:tc>
        <w:tc>
          <w:tcPr>
            <w:tcW w:w="1984" w:type="dxa"/>
          </w:tcPr>
          <w:p w14:paraId="412A935F"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Functional and Business Skills</w:t>
            </w:r>
          </w:p>
        </w:tc>
        <w:tc>
          <w:tcPr>
            <w:tcW w:w="3686" w:type="dxa"/>
          </w:tcPr>
          <w:p w14:paraId="19647364"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szCs w:val="22"/>
                <w:lang w:val="en-US"/>
              </w:rPr>
              <w:t>Yes</w:t>
            </w:r>
          </w:p>
        </w:tc>
        <w:tc>
          <w:tcPr>
            <w:tcW w:w="1276" w:type="dxa"/>
          </w:tcPr>
          <w:p w14:paraId="75FF4E3F" w14:textId="77777777" w:rsidR="0051630A" w:rsidRPr="00E428CC" w:rsidRDefault="0051630A" w:rsidP="00230369">
            <w:pPr>
              <w:spacing w:after="120" w:line="264" w:lineRule="auto"/>
              <w:rPr>
                <w:rFonts w:ascii="Times New Roman" w:hAnsi="Times New Roman"/>
                <w:szCs w:val="22"/>
                <w:lang w:val="en-US"/>
              </w:rPr>
            </w:pPr>
          </w:p>
        </w:tc>
      </w:tr>
      <w:tr w:rsidR="0051630A" w:rsidRPr="00E428CC" w14:paraId="1BDC5A7C" w14:textId="77777777" w:rsidTr="00230369">
        <w:tc>
          <w:tcPr>
            <w:tcW w:w="988" w:type="dxa"/>
          </w:tcPr>
          <w:p w14:paraId="19BA1E1B"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szCs w:val="22"/>
                <w:lang w:val="en-US"/>
              </w:rPr>
              <w:t>PLG2</w:t>
            </w:r>
          </w:p>
        </w:tc>
        <w:tc>
          <w:tcPr>
            <w:tcW w:w="1984" w:type="dxa"/>
          </w:tcPr>
          <w:p w14:paraId="1421BD7D"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Analytical Skills</w:t>
            </w:r>
          </w:p>
        </w:tc>
        <w:tc>
          <w:tcPr>
            <w:tcW w:w="3686" w:type="dxa"/>
          </w:tcPr>
          <w:p w14:paraId="6D6F296B"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The students will use analytical techniques to identify a business problem, and suggest a solution</w:t>
            </w:r>
          </w:p>
        </w:tc>
        <w:tc>
          <w:tcPr>
            <w:tcW w:w="1417" w:type="dxa"/>
          </w:tcPr>
          <w:p w14:paraId="5C94D2DF" w14:textId="6CE22DFC" w:rsidR="0051630A" w:rsidRPr="00E428CC" w:rsidRDefault="00230369" w:rsidP="00230369">
            <w:pPr>
              <w:spacing w:after="120" w:line="264" w:lineRule="auto"/>
              <w:rPr>
                <w:rFonts w:ascii="Times New Roman" w:hAnsi="Times New Roman"/>
                <w:szCs w:val="22"/>
                <w:lang w:val="en-US"/>
              </w:rPr>
            </w:pPr>
            <w:r w:rsidRPr="00E428CC">
              <w:rPr>
                <w:rFonts w:ascii="Times New Roman" w:hAnsi="Times New Roman"/>
                <w:szCs w:val="22"/>
                <w:lang w:val="en-US"/>
              </w:rPr>
              <w:t>Yes</w:t>
            </w:r>
          </w:p>
        </w:tc>
        <w:tc>
          <w:tcPr>
            <w:tcW w:w="1276" w:type="dxa"/>
          </w:tcPr>
          <w:p w14:paraId="546AAF85" w14:textId="77777777" w:rsidR="0051630A" w:rsidRPr="00E428CC" w:rsidRDefault="0051630A" w:rsidP="00230369">
            <w:pPr>
              <w:spacing w:after="120" w:line="264" w:lineRule="auto"/>
              <w:rPr>
                <w:rFonts w:ascii="Times New Roman" w:hAnsi="Times New Roman"/>
                <w:szCs w:val="22"/>
                <w:lang w:val="en-US"/>
              </w:rPr>
            </w:pPr>
          </w:p>
        </w:tc>
      </w:tr>
      <w:tr w:rsidR="0051630A" w:rsidRPr="00E428CC" w14:paraId="567B6D81" w14:textId="77777777" w:rsidTr="00230369">
        <w:tc>
          <w:tcPr>
            <w:tcW w:w="988" w:type="dxa"/>
          </w:tcPr>
          <w:p w14:paraId="6F88005D"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szCs w:val="22"/>
                <w:lang w:val="en-US"/>
              </w:rPr>
              <w:t>PLG3</w:t>
            </w:r>
          </w:p>
        </w:tc>
        <w:tc>
          <w:tcPr>
            <w:tcW w:w="1984" w:type="dxa"/>
          </w:tcPr>
          <w:p w14:paraId="4F82EE43"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Collaboration and teamwork attributes</w:t>
            </w:r>
          </w:p>
        </w:tc>
        <w:tc>
          <w:tcPr>
            <w:tcW w:w="3686" w:type="dxa"/>
          </w:tcPr>
          <w:p w14:paraId="6CFB718E"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The students will exhibit voluntary cooperation and effective teamwork in a group setting</w:t>
            </w:r>
          </w:p>
        </w:tc>
        <w:tc>
          <w:tcPr>
            <w:tcW w:w="1417" w:type="dxa"/>
          </w:tcPr>
          <w:p w14:paraId="05404009" w14:textId="295AD619" w:rsidR="0051630A" w:rsidRPr="00E428CC" w:rsidRDefault="00230369" w:rsidP="00230369">
            <w:pPr>
              <w:spacing w:after="120" w:line="264" w:lineRule="auto"/>
              <w:rPr>
                <w:rFonts w:ascii="Times New Roman" w:hAnsi="Times New Roman"/>
                <w:szCs w:val="22"/>
                <w:lang w:val="en-US"/>
              </w:rPr>
            </w:pPr>
            <w:r w:rsidRPr="00E428CC">
              <w:rPr>
                <w:rFonts w:ascii="Times New Roman" w:hAnsi="Times New Roman"/>
                <w:szCs w:val="22"/>
                <w:lang w:val="en-US"/>
              </w:rPr>
              <w:t>Yes</w:t>
            </w:r>
          </w:p>
        </w:tc>
        <w:tc>
          <w:tcPr>
            <w:tcW w:w="1276" w:type="dxa"/>
          </w:tcPr>
          <w:p w14:paraId="0CE55F08" w14:textId="77777777" w:rsidR="0051630A" w:rsidRPr="00E428CC" w:rsidRDefault="0051630A" w:rsidP="00230369">
            <w:pPr>
              <w:spacing w:after="120" w:line="264" w:lineRule="auto"/>
              <w:rPr>
                <w:rFonts w:ascii="Times New Roman" w:hAnsi="Times New Roman"/>
                <w:szCs w:val="22"/>
                <w:lang w:val="en-US"/>
              </w:rPr>
            </w:pPr>
          </w:p>
        </w:tc>
      </w:tr>
      <w:tr w:rsidR="0051630A" w:rsidRPr="00E428CC" w14:paraId="2CDF3B50" w14:textId="77777777" w:rsidTr="00230369">
        <w:tc>
          <w:tcPr>
            <w:tcW w:w="988" w:type="dxa"/>
          </w:tcPr>
          <w:p w14:paraId="5824BF29"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szCs w:val="22"/>
                <w:lang w:val="en-US"/>
              </w:rPr>
              <w:t>PLG4</w:t>
            </w:r>
          </w:p>
        </w:tc>
        <w:tc>
          <w:tcPr>
            <w:tcW w:w="1984" w:type="dxa"/>
          </w:tcPr>
          <w:p w14:paraId="14C664CF"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Ethical responsibility</w:t>
            </w:r>
          </w:p>
        </w:tc>
        <w:tc>
          <w:tcPr>
            <w:tcW w:w="3686" w:type="dxa"/>
          </w:tcPr>
          <w:p w14:paraId="1A1615AB"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288554ED" w:rsidR="0051630A" w:rsidRPr="00E428CC" w:rsidRDefault="00230369" w:rsidP="00230369">
            <w:pPr>
              <w:spacing w:after="120" w:line="264" w:lineRule="auto"/>
              <w:rPr>
                <w:rFonts w:ascii="Times New Roman" w:hAnsi="Times New Roman"/>
                <w:szCs w:val="22"/>
                <w:lang w:val="en-US"/>
              </w:rPr>
            </w:pPr>
            <w:r w:rsidRPr="00E428CC">
              <w:rPr>
                <w:rFonts w:ascii="Times New Roman" w:hAnsi="Times New Roman"/>
                <w:szCs w:val="22"/>
                <w:lang w:val="en-US"/>
              </w:rPr>
              <w:t>Yes</w:t>
            </w:r>
          </w:p>
        </w:tc>
        <w:tc>
          <w:tcPr>
            <w:tcW w:w="1276" w:type="dxa"/>
          </w:tcPr>
          <w:p w14:paraId="1F94DC96" w14:textId="77777777" w:rsidR="0051630A" w:rsidRPr="00E428CC" w:rsidRDefault="0051630A" w:rsidP="00230369">
            <w:pPr>
              <w:spacing w:after="120" w:line="264" w:lineRule="auto"/>
              <w:rPr>
                <w:rFonts w:ascii="Times New Roman" w:hAnsi="Times New Roman"/>
                <w:szCs w:val="22"/>
                <w:lang w:val="en-US"/>
              </w:rPr>
            </w:pPr>
          </w:p>
        </w:tc>
      </w:tr>
      <w:tr w:rsidR="0051630A" w:rsidRPr="00E428CC" w14:paraId="0F806D89" w14:textId="77777777" w:rsidTr="00230369">
        <w:tc>
          <w:tcPr>
            <w:tcW w:w="988" w:type="dxa"/>
          </w:tcPr>
          <w:p w14:paraId="0AF33738"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szCs w:val="22"/>
                <w:lang w:val="en-US"/>
              </w:rPr>
              <w:t>PLG5</w:t>
            </w:r>
          </w:p>
        </w:tc>
        <w:tc>
          <w:tcPr>
            <w:tcW w:w="1984" w:type="dxa"/>
          </w:tcPr>
          <w:p w14:paraId="2F9A19F0" w14:textId="77777777" w:rsidR="0051630A" w:rsidRPr="00E428CC" w:rsidRDefault="0051630A" w:rsidP="00230369">
            <w:pPr>
              <w:spacing w:after="120" w:line="264" w:lineRule="auto"/>
              <w:rPr>
                <w:rFonts w:ascii="Times New Roman" w:hAnsi="Times New Roman"/>
                <w:color w:val="000000"/>
                <w:szCs w:val="22"/>
              </w:rPr>
            </w:pPr>
            <w:r w:rsidRPr="00E428CC">
              <w:rPr>
                <w:rFonts w:ascii="Times New Roman" w:hAnsi="Times New Roman"/>
                <w:color w:val="000000"/>
                <w:szCs w:val="22"/>
              </w:rPr>
              <w:t>Communication</w:t>
            </w:r>
          </w:p>
          <w:p w14:paraId="45E1E7AD" w14:textId="77777777" w:rsidR="0051630A" w:rsidRPr="00E428CC" w:rsidRDefault="0051630A" w:rsidP="00230369">
            <w:pPr>
              <w:spacing w:after="120" w:line="264" w:lineRule="auto"/>
              <w:rPr>
                <w:rFonts w:ascii="Times New Roman" w:hAnsi="Times New Roman"/>
                <w:szCs w:val="22"/>
                <w:lang w:val="en-US"/>
              </w:rPr>
            </w:pPr>
          </w:p>
        </w:tc>
        <w:tc>
          <w:tcPr>
            <w:tcW w:w="3686" w:type="dxa"/>
          </w:tcPr>
          <w:p w14:paraId="0681A960" w14:textId="77777777" w:rsidR="0051630A" w:rsidRPr="00E428CC" w:rsidRDefault="0051630A" w:rsidP="00230369">
            <w:pPr>
              <w:spacing w:after="120" w:line="264" w:lineRule="auto"/>
              <w:rPr>
                <w:rFonts w:ascii="Times New Roman" w:hAnsi="Times New Roman"/>
                <w:szCs w:val="22"/>
                <w:lang w:val="en-US"/>
              </w:rPr>
            </w:pPr>
            <w:r w:rsidRPr="00E428C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61418DAE" w:rsidR="0051630A" w:rsidRPr="00E428CC" w:rsidRDefault="00230369" w:rsidP="00230369">
            <w:pPr>
              <w:spacing w:after="120" w:line="264" w:lineRule="auto"/>
              <w:rPr>
                <w:rFonts w:ascii="Times New Roman" w:hAnsi="Times New Roman"/>
                <w:szCs w:val="22"/>
                <w:lang w:val="en-US"/>
              </w:rPr>
            </w:pPr>
            <w:r w:rsidRPr="00E428CC">
              <w:rPr>
                <w:rFonts w:ascii="Times New Roman" w:hAnsi="Times New Roman"/>
                <w:szCs w:val="22"/>
                <w:lang w:val="en-US"/>
              </w:rPr>
              <w:t>Yes</w:t>
            </w:r>
          </w:p>
        </w:tc>
        <w:tc>
          <w:tcPr>
            <w:tcW w:w="1276" w:type="dxa"/>
          </w:tcPr>
          <w:p w14:paraId="63A01632" w14:textId="5B2EAC13" w:rsidR="0051630A" w:rsidRPr="00E428CC" w:rsidRDefault="0051630A" w:rsidP="00230369">
            <w:pPr>
              <w:spacing w:after="120" w:line="264" w:lineRule="auto"/>
              <w:rPr>
                <w:rFonts w:ascii="Times New Roman" w:hAnsi="Times New Roman"/>
                <w:szCs w:val="22"/>
                <w:lang w:val="en-US"/>
              </w:rPr>
            </w:pPr>
          </w:p>
        </w:tc>
      </w:tr>
    </w:tbl>
    <w:p w14:paraId="4CF6CD6D" w14:textId="77777777" w:rsidR="0051630A" w:rsidRPr="00E428CC" w:rsidRDefault="0051630A" w:rsidP="00E428CC">
      <w:pPr>
        <w:spacing w:after="120" w:line="264" w:lineRule="auto"/>
        <w:jc w:val="both"/>
        <w:rPr>
          <w:rFonts w:ascii="Times New Roman" w:hAnsi="Times New Roman" w:cs="Times New Roman"/>
        </w:rPr>
      </w:pPr>
    </w:p>
    <w:p w14:paraId="3333B254" w14:textId="77777777" w:rsidR="0051630A" w:rsidRPr="00E428CC" w:rsidRDefault="0051630A" w:rsidP="00E428CC">
      <w:pPr>
        <w:spacing w:after="120" w:line="264" w:lineRule="auto"/>
        <w:jc w:val="both"/>
        <w:rPr>
          <w:rFonts w:ascii="Times New Roman" w:hAnsi="Times New Roman" w:cs="Times New Roman"/>
        </w:rPr>
      </w:pPr>
    </w:p>
    <w:p w14:paraId="3AA9D992" w14:textId="77777777" w:rsidR="00CA6730" w:rsidRPr="00E428CC" w:rsidRDefault="00CA6730" w:rsidP="00E428CC">
      <w:pPr>
        <w:spacing w:after="120" w:line="264" w:lineRule="auto"/>
        <w:jc w:val="center"/>
        <w:rPr>
          <w:rFonts w:ascii="Times New Roman" w:eastAsia="Times New Roman" w:hAnsi="Times New Roman" w:cs="Times New Roman"/>
          <w:b/>
          <w:bCs/>
          <w:sz w:val="24"/>
          <w:szCs w:val="24"/>
        </w:rPr>
      </w:pPr>
    </w:p>
    <w:sectPr w:rsidR="00CA6730" w:rsidRPr="00E428CC">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66F9A" w14:textId="77777777" w:rsidR="009E3669" w:rsidRDefault="009E3669">
      <w:pPr>
        <w:spacing w:after="0" w:line="240" w:lineRule="auto"/>
      </w:pPr>
      <w:r>
        <w:separator/>
      </w:r>
    </w:p>
  </w:endnote>
  <w:endnote w:type="continuationSeparator" w:id="0">
    <w:p w14:paraId="5BEEB118" w14:textId="77777777" w:rsidR="009E3669" w:rsidRDefault="009E3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7DC15" w14:textId="77777777" w:rsidR="009E3669" w:rsidRDefault="009E3669">
      <w:pPr>
        <w:spacing w:after="0" w:line="240" w:lineRule="auto"/>
      </w:pPr>
      <w:r>
        <w:separator/>
      </w:r>
    </w:p>
  </w:footnote>
  <w:footnote w:type="continuationSeparator" w:id="0">
    <w:p w14:paraId="5339187F" w14:textId="77777777" w:rsidR="009E3669" w:rsidRDefault="009E36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7CA8D188"/>
    <w:lvl w:ilvl="0" w:tplc="04090017">
      <w:start w:val="1"/>
      <w:numFmt w:val="lowerLetter"/>
      <w:lvlText w:val="%1)"/>
      <w:lvlJc w:val="left"/>
      <w:pPr>
        <w:ind w:left="1146" w:hanging="360"/>
      </w:pPr>
    </w:lvl>
    <w:lvl w:ilvl="1" w:tplc="0409001B">
      <w:start w:val="1"/>
      <w:numFmt w:val="lowerRoman"/>
      <w:lvlText w:val="%2."/>
      <w:lvlJc w:val="righ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911CB1"/>
    <w:multiLevelType w:val="hybridMultilevel"/>
    <w:tmpl w:val="7A84AD26"/>
    <w:lvl w:ilvl="0" w:tplc="FFFFFFFF">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268588849">
    <w:abstractNumId w:val="9"/>
  </w:num>
  <w:num w:numId="2" w16cid:durableId="2033332959">
    <w:abstractNumId w:val="7"/>
  </w:num>
  <w:num w:numId="3" w16cid:durableId="2096315380">
    <w:abstractNumId w:val="6"/>
  </w:num>
  <w:num w:numId="4" w16cid:durableId="1135370346">
    <w:abstractNumId w:val="8"/>
  </w:num>
  <w:num w:numId="5" w16cid:durableId="2110391254">
    <w:abstractNumId w:val="4"/>
  </w:num>
  <w:num w:numId="6" w16cid:durableId="729615783">
    <w:abstractNumId w:val="2"/>
  </w:num>
  <w:num w:numId="7" w16cid:durableId="1341397842">
    <w:abstractNumId w:val="10"/>
  </w:num>
  <w:num w:numId="8" w16cid:durableId="1136098344">
    <w:abstractNumId w:val="0"/>
  </w:num>
  <w:num w:numId="9" w16cid:durableId="207187247">
    <w:abstractNumId w:val="3"/>
  </w:num>
  <w:num w:numId="10" w16cid:durableId="1090276021">
    <w:abstractNumId w:val="1"/>
  </w:num>
  <w:num w:numId="11" w16cid:durableId="14493972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508DC"/>
    <w:rsid w:val="00056D32"/>
    <w:rsid w:val="00061B03"/>
    <w:rsid w:val="000673B5"/>
    <w:rsid w:val="00073BC2"/>
    <w:rsid w:val="000757EC"/>
    <w:rsid w:val="001062F7"/>
    <w:rsid w:val="001077DB"/>
    <w:rsid w:val="0011365D"/>
    <w:rsid w:val="001B5CE5"/>
    <w:rsid w:val="001E3399"/>
    <w:rsid w:val="001F7F0B"/>
    <w:rsid w:val="00207E48"/>
    <w:rsid w:val="00230369"/>
    <w:rsid w:val="002A1975"/>
    <w:rsid w:val="002D0585"/>
    <w:rsid w:val="003A1B51"/>
    <w:rsid w:val="003B0249"/>
    <w:rsid w:val="003B3022"/>
    <w:rsid w:val="0040391A"/>
    <w:rsid w:val="004410DE"/>
    <w:rsid w:val="004658C8"/>
    <w:rsid w:val="00477D83"/>
    <w:rsid w:val="00483FDE"/>
    <w:rsid w:val="00490620"/>
    <w:rsid w:val="004B2A8A"/>
    <w:rsid w:val="004C4BE1"/>
    <w:rsid w:val="004F27B5"/>
    <w:rsid w:val="0050480C"/>
    <w:rsid w:val="0051630A"/>
    <w:rsid w:val="005215A6"/>
    <w:rsid w:val="0054046D"/>
    <w:rsid w:val="00545079"/>
    <w:rsid w:val="00552C0B"/>
    <w:rsid w:val="00592B6A"/>
    <w:rsid w:val="0059394E"/>
    <w:rsid w:val="005A1AD8"/>
    <w:rsid w:val="005E17D6"/>
    <w:rsid w:val="00614203"/>
    <w:rsid w:val="00625D15"/>
    <w:rsid w:val="0063141B"/>
    <w:rsid w:val="00640F52"/>
    <w:rsid w:val="00641651"/>
    <w:rsid w:val="00660D3F"/>
    <w:rsid w:val="00692CED"/>
    <w:rsid w:val="00693BE5"/>
    <w:rsid w:val="006D2F6E"/>
    <w:rsid w:val="006E4761"/>
    <w:rsid w:val="00703FBC"/>
    <w:rsid w:val="00716068"/>
    <w:rsid w:val="00761D12"/>
    <w:rsid w:val="007B416B"/>
    <w:rsid w:val="007E671C"/>
    <w:rsid w:val="007F7F77"/>
    <w:rsid w:val="0082573B"/>
    <w:rsid w:val="00831496"/>
    <w:rsid w:val="00847500"/>
    <w:rsid w:val="00860C81"/>
    <w:rsid w:val="008920F2"/>
    <w:rsid w:val="008A3455"/>
    <w:rsid w:val="008B555E"/>
    <w:rsid w:val="008C0DC7"/>
    <w:rsid w:val="008C4706"/>
    <w:rsid w:val="00955EEB"/>
    <w:rsid w:val="00980B40"/>
    <w:rsid w:val="009D190F"/>
    <w:rsid w:val="009E3669"/>
    <w:rsid w:val="009F76EB"/>
    <w:rsid w:val="00A12D94"/>
    <w:rsid w:val="00A30A9E"/>
    <w:rsid w:val="00A47AE2"/>
    <w:rsid w:val="00A638F7"/>
    <w:rsid w:val="00A66786"/>
    <w:rsid w:val="00A826C0"/>
    <w:rsid w:val="00B12F22"/>
    <w:rsid w:val="00B3581C"/>
    <w:rsid w:val="00B4667D"/>
    <w:rsid w:val="00B50A8E"/>
    <w:rsid w:val="00B55405"/>
    <w:rsid w:val="00BC5E0E"/>
    <w:rsid w:val="00BC7D13"/>
    <w:rsid w:val="00BD3199"/>
    <w:rsid w:val="00BF339E"/>
    <w:rsid w:val="00BF3C5C"/>
    <w:rsid w:val="00BF6153"/>
    <w:rsid w:val="00C116F8"/>
    <w:rsid w:val="00C360E2"/>
    <w:rsid w:val="00C51579"/>
    <w:rsid w:val="00C824DB"/>
    <w:rsid w:val="00C83303"/>
    <w:rsid w:val="00CA6730"/>
    <w:rsid w:val="00D11AAE"/>
    <w:rsid w:val="00D15F60"/>
    <w:rsid w:val="00D5309D"/>
    <w:rsid w:val="00D55173"/>
    <w:rsid w:val="00D757D5"/>
    <w:rsid w:val="00D85050"/>
    <w:rsid w:val="00DC1A6C"/>
    <w:rsid w:val="00DC63CB"/>
    <w:rsid w:val="00E146A2"/>
    <w:rsid w:val="00E428CC"/>
    <w:rsid w:val="00E63276"/>
    <w:rsid w:val="00E65537"/>
    <w:rsid w:val="00E6603F"/>
    <w:rsid w:val="00E817E2"/>
    <w:rsid w:val="00E81BA4"/>
    <w:rsid w:val="00ED6C69"/>
    <w:rsid w:val="00F437D8"/>
    <w:rsid w:val="00F43F2B"/>
    <w:rsid w:val="00F528CE"/>
    <w:rsid w:val="00F73BFC"/>
    <w:rsid w:val="00FF3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716068"/>
    <w:rPr>
      <w:color w:val="0563C1" w:themeColor="hyperlink"/>
      <w:u w:val="single"/>
    </w:rPr>
  </w:style>
  <w:style w:type="character" w:styleId="UnresolvedMention">
    <w:name w:val="Unresolved Mention"/>
    <w:basedOn w:val="DefaultParagraphFont"/>
    <w:uiPriority w:val="99"/>
    <w:semiHidden/>
    <w:unhideWhenUsed/>
    <w:rsid w:val="007160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584817">
      <w:bodyDiv w:val="1"/>
      <w:marLeft w:val="0"/>
      <w:marRight w:val="0"/>
      <w:marTop w:val="0"/>
      <w:marBottom w:val="0"/>
      <w:divBdr>
        <w:top w:val="none" w:sz="0" w:space="0" w:color="auto"/>
        <w:left w:val="none" w:sz="0" w:space="0" w:color="auto"/>
        <w:bottom w:val="none" w:sz="0" w:space="0" w:color="auto"/>
        <w:right w:val="none" w:sz="0" w:space="0" w:color="auto"/>
      </w:divBdr>
    </w:div>
    <w:div w:id="947006730">
      <w:bodyDiv w:val="1"/>
      <w:marLeft w:val="0"/>
      <w:marRight w:val="0"/>
      <w:marTop w:val="0"/>
      <w:marBottom w:val="0"/>
      <w:divBdr>
        <w:top w:val="none" w:sz="0" w:space="0" w:color="auto"/>
        <w:left w:val="none" w:sz="0" w:space="0" w:color="auto"/>
        <w:bottom w:val="none" w:sz="0" w:space="0" w:color="auto"/>
        <w:right w:val="none" w:sz="0" w:space="0" w:color="auto"/>
      </w:divBdr>
    </w:div>
    <w:div w:id="1500998542">
      <w:bodyDiv w:val="1"/>
      <w:marLeft w:val="0"/>
      <w:marRight w:val="0"/>
      <w:marTop w:val="0"/>
      <w:marBottom w:val="0"/>
      <w:divBdr>
        <w:top w:val="none" w:sz="0" w:space="0" w:color="auto"/>
        <w:left w:val="none" w:sz="0" w:space="0" w:color="auto"/>
        <w:bottom w:val="none" w:sz="0" w:space="0" w:color="auto"/>
        <w:right w:val="none" w:sz="0" w:space="0" w:color="auto"/>
      </w:divBdr>
    </w:div>
    <w:div w:id="1605460341">
      <w:bodyDiv w:val="1"/>
      <w:marLeft w:val="0"/>
      <w:marRight w:val="0"/>
      <w:marTop w:val="0"/>
      <w:marBottom w:val="0"/>
      <w:divBdr>
        <w:top w:val="none" w:sz="0" w:space="0" w:color="auto"/>
        <w:left w:val="none" w:sz="0" w:space="0" w:color="auto"/>
        <w:bottom w:val="none" w:sz="0" w:space="0" w:color="auto"/>
        <w:right w:val="none" w:sz="0" w:space="0" w:color="auto"/>
      </w:divBdr>
    </w:div>
    <w:div w:id="18877942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ages.business.illinois.edu/subsistence/sustainable-marketplaces-laborator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vina.net/" TargetMode="External"/><Relationship Id="rId5" Type="http://schemas.openxmlformats.org/officeDocument/2006/relationships/webSettings" Target="webSettings.xml"/><Relationship Id="rId10" Type="http://schemas.openxmlformats.org/officeDocument/2006/relationships/hyperlink" Target="https://nextbillion.net/" TargetMode="External"/><Relationship Id="rId4" Type="http://schemas.openxmlformats.org/officeDocument/2006/relationships/settings" Target="settings.xml"/><Relationship Id="rId9" Type="http://schemas.openxmlformats.org/officeDocument/2006/relationships/hyperlink" Target="https://pages.business.illinois.edu/subsistence/voices-from-subsistence-marketplac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5</Pages>
  <Words>1311</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User;Nirali Shah</dc:creator>
  <cp:lastModifiedBy>Nirali Shah</cp:lastModifiedBy>
  <cp:revision>5</cp:revision>
  <dcterms:created xsi:type="dcterms:W3CDTF">2022-08-08T13:26:00Z</dcterms:created>
  <dcterms:modified xsi:type="dcterms:W3CDTF">2022-08-08T16:57:00Z</dcterms:modified>
</cp:coreProperties>
</file>