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2B0509F8" w14:textId="0B289884" w:rsidR="0051630A" w:rsidRDefault="00084230"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 xml:space="preserve">XAVIER </w:t>
      </w:r>
      <w:r>
        <w:rPr>
          <w:rFonts w:ascii="Times New Roman" w:eastAsia="Times New Roman" w:hAnsi="Times New Roman" w:cs="Times New Roman"/>
          <w:b/>
          <w:sz w:val="32"/>
          <w:szCs w:val="24"/>
          <w:lang w:val="en-GB"/>
        </w:rPr>
        <w:t xml:space="preserve">INSTITUTE OF MANAGEMENT </w:t>
      </w:r>
      <w:r w:rsidRPr="00E05B4C">
        <w:rPr>
          <w:rFonts w:ascii="Times New Roman" w:eastAsia="Times New Roman" w:hAnsi="Times New Roman" w:cs="Times New Roman"/>
          <w:b/>
          <w:sz w:val="32"/>
          <w:szCs w:val="24"/>
          <w:lang w:val="en-GB"/>
        </w:rPr>
        <w:t>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77"/>
        <w:gridCol w:w="6973"/>
      </w:tblGrid>
      <w:tr w:rsidR="0051630A" w:rsidRPr="00E05B4C" w14:paraId="41A252B3" w14:textId="77777777" w:rsidTr="00574BC5">
        <w:tc>
          <w:tcPr>
            <w:tcW w:w="2547" w:type="dxa"/>
          </w:tcPr>
          <w:p w14:paraId="1AFFD1AF" w14:textId="77777777" w:rsidR="0051630A" w:rsidRPr="00E05B4C" w:rsidRDefault="0051630A" w:rsidP="00574BC5">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03D3C27B" w:rsidR="0051630A" w:rsidRPr="00E05B4C" w:rsidRDefault="00196FC0" w:rsidP="007F6FF2">
            <w:pPr>
              <w:keepNext/>
              <w:spacing w:after="120"/>
              <w:jc w:val="center"/>
              <w:outlineLvl w:val="0"/>
              <w:rPr>
                <w:rFonts w:ascii="Times New Roman" w:hAnsi="Times New Roman"/>
                <w:b/>
                <w:sz w:val="24"/>
                <w:szCs w:val="24"/>
              </w:rPr>
            </w:pPr>
            <w:r w:rsidRPr="00196FC0">
              <w:rPr>
                <w:rFonts w:ascii="Times New Roman" w:hAnsi="Times New Roman"/>
                <w:b/>
                <w:sz w:val="24"/>
                <w:szCs w:val="24"/>
              </w:rPr>
              <w:t>Strategic Management - Capstone Project</w:t>
            </w:r>
          </w:p>
        </w:tc>
      </w:tr>
      <w:tr w:rsidR="0051630A" w:rsidRPr="00E05B4C" w14:paraId="6454C027" w14:textId="77777777" w:rsidTr="00574BC5">
        <w:tc>
          <w:tcPr>
            <w:tcW w:w="2547" w:type="dxa"/>
          </w:tcPr>
          <w:p w14:paraId="0B4B83E8" w14:textId="77777777" w:rsidR="0051630A" w:rsidRPr="00E05B4C" w:rsidRDefault="0051630A" w:rsidP="00574BC5">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72CC639B" w:rsidR="0051630A" w:rsidRPr="00E05B4C" w:rsidRDefault="007F6FF2" w:rsidP="007F6FF2">
            <w:pPr>
              <w:keepNext/>
              <w:spacing w:after="120"/>
              <w:jc w:val="center"/>
              <w:outlineLvl w:val="0"/>
              <w:rPr>
                <w:rFonts w:ascii="Times New Roman" w:hAnsi="Times New Roman"/>
                <w:b/>
                <w:sz w:val="24"/>
                <w:szCs w:val="24"/>
              </w:rPr>
            </w:pPr>
            <w:r>
              <w:rPr>
                <w:rFonts w:ascii="Times New Roman" w:hAnsi="Times New Roman"/>
                <w:b/>
                <w:sz w:val="24"/>
                <w:szCs w:val="24"/>
              </w:rPr>
              <w:t>Business Management</w:t>
            </w:r>
          </w:p>
        </w:tc>
      </w:tr>
      <w:tr w:rsidR="0051630A" w:rsidRPr="00E05B4C" w14:paraId="0A2FEC25" w14:textId="77777777" w:rsidTr="00574BC5">
        <w:tc>
          <w:tcPr>
            <w:tcW w:w="2547" w:type="dxa"/>
          </w:tcPr>
          <w:p w14:paraId="225C814B" w14:textId="77777777" w:rsidR="0051630A" w:rsidRPr="00E05B4C" w:rsidRDefault="0051630A" w:rsidP="00574BC5">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252A134B" w:rsidR="0051630A" w:rsidRPr="00E05B4C" w:rsidRDefault="007F6FF2" w:rsidP="007F6FF2">
            <w:pPr>
              <w:keepNext/>
              <w:spacing w:after="120"/>
              <w:jc w:val="center"/>
              <w:outlineLvl w:val="0"/>
              <w:rPr>
                <w:rFonts w:ascii="Times New Roman" w:hAnsi="Times New Roman"/>
                <w:b/>
                <w:sz w:val="24"/>
                <w:szCs w:val="24"/>
              </w:rPr>
            </w:pPr>
            <w:r>
              <w:rPr>
                <w:rFonts w:ascii="Times New Roman" w:hAnsi="Times New Roman"/>
                <w:b/>
                <w:sz w:val="24"/>
                <w:szCs w:val="24"/>
              </w:rPr>
              <w:t>202</w:t>
            </w:r>
            <w:r w:rsidR="005830A9">
              <w:rPr>
                <w:rFonts w:ascii="Times New Roman" w:hAnsi="Times New Roman"/>
                <w:b/>
                <w:sz w:val="24"/>
                <w:szCs w:val="24"/>
              </w:rPr>
              <w:t>1</w:t>
            </w:r>
            <w:r>
              <w:rPr>
                <w:rFonts w:ascii="Times New Roman" w:hAnsi="Times New Roman"/>
                <w:b/>
                <w:sz w:val="24"/>
                <w:szCs w:val="24"/>
              </w:rPr>
              <w:t xml:space="preserve"> - 202</w:t>
            </w:r>
            <w:r w:rsidR="005830A9">
              <w:rPr>
                <w:rFonts w:ascii="Times New Roman" w:hAnsi="Times New Roman"/>
                <w:b/>
                <w:sz w:val="24"/>
                <w:szCs w:val="24"/>
              </w:rPr>
              <w:t>3</w:t>
            </w:r>
          </w:p>
        </w:tc>
      </w:tr>
      <w:tr w:rsidR="0051630A" w:rsidRPr="00E05B4C" w14:paraId="418449D8" w14:textId="77777777" w:rsidTr="00574BC5">
        <w:tc>
          <w:tcPr>
            <w:tcW w:w="2547" w:type="dxa"/>
          </w:tcPr>
          <w:p w14:paraId="6B82EF00" w14:textId="77777777" w:rsidR="0051630A" w:rsidRPr="00E05B4C" w:rsidRDefault="0051630A" w:rsidP="00574BC5">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563F4459" w:rsidR="0051630A" w:rsidRPr="00E05B4C" w:rsidRDefault="007F6FF2" w:rsidP="007F6FF2">
            <w:pPr>
              <w:keepNext/>
              <w:spacing w:after="120"/>
              <w:jc w:val="center"/>
              <w:outlineLvl w:val="0"/>
              <w:rPr>
                <w:rFonts w:ascii="Times New Roman" w:hAnsi="Times New Roman"/>
                <w:b/>
                <w:sz w:val="24"/>
                <w:szCs w:val="24"/>
              </w:rPr>
            </w:pPr>
            <w:r>
              <w:rPr>
                <w:rFonts w:ascii="Times New Roman" w:hAnsi="Times New Roman"/>
                <w:b/>
                <w:sz w:val="24"/>
                <w:szCs w:val="24"/>
              </w:rPr>
              <w:t>IV</w:t>
            </w:r>
          </w:p>
        </w:tc>
      </w:tr>
      <w:tr w:rsidR="0051630A" w:rsidRPr="00E05B4C" w14:paraId="586596A4" w14:textId="77777777" w:rsidTr="00574BC5">
        <w:tc>
          <w:tcPr>
            <w:tcW w:w="2547" w:type="dxa"/>
          </w:tcPr>
          <w:p w14:paraId="0B11C9D3" w14:textId="77777777" w:rsidR="0051630A" w:rsidRPr="00E05B4C" w:rsidRDefault="0051630A" w:rsidP="00574BC5">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34041504" w:rsidR="0051630A" w:rsidRPr="00E05B4C" w:rsidRDefault="007F6FF2" w:rsidP="007F6FF2">
            <w:pPr>
              <w:keepNext/>
              <w:spacing w:after="120"/>
              <w:jc w:val="center"/>
              <w:outlineLvl w:val="0"/>
              <w:rPr>
                <w:rFonts w:ascii="Times New Roman" w:hAnsi="Times New Roman"/>
                <w:b/>
                <w:sz w:val="24"/>
                <w:szCs w:val="24"/>
              </w:rPr>
            </w:pPr>
            <w:r>
              <w:rPr>
                <w:rFonts w:ascii="Times New Roman" w:hAnsi="Times New Roman"/>
                <w:b/>
                <w:sz w:val="24"/>
                <w:szCs w:val="24"/>
              </w:rPr>
              <w:t>1.5 Credits</w:t>
            </w:r>
          </w:p>
        </w:tc>
      </w:tr>
      <w:tr w:rsidR="0051630A" w:rsidRPr="00E05B4C" w14:paraId="1935E085" w14:textId="77777777" w:rsidTr="00574BC5">
        <w:tc>
          <w:tcPr>
            <w:tcW w:w="2547" w:type="dxa"/>
          </w:tcPr>
          <w:p w14:paraId="4C50F801" w14:textId="77777777" w:rsidR="0051630A" w:rsidRPr="00E05B4C" w:rsidRDefault="0051630A" w:rsidP="00574BC5">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55F708EB" w:rsidR="0051630A" w:rsidRPr="00E05B4C" w:rsidRDefault="007F6FF2" w:rsidP="007F6FF2">
            <w:pPr>
              <w:keepNext/>
              <w:spacing w:after="120"/>
              <w:jc w:val="center"/>
              <w:outlineLvl w:val="0"/>
              <w:rPr>
                <w:rFonts w:ascii="Times New Roman" w:hAnsi="Times New Roman"/>
                <w:b/>
                <w:sz w:val="24"/>
                <w:szCs w:val="24"/>
              </w:rPr>
            </w:pPr>
            <w:r>
              <w:rPr>
                <w:rFonts w:ascii="Times New Roman" w:hAnsi="Times New Roman"/>
                <w:b/>
                <w:sz w:val="24"/>
                <w:szCs w:val="24"/>
              </w:rPr>
              <w:t>Prof. Anshuman Tripathy</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74D28E7E" w14:textId="23AFD9B9" w:rsidR="007F6FF2" w:rsidRPr="0077542C" w:rsidRDefault="007F6FF2" w:rsidP="008648DC">
      <w:pPr>
        <w:spacing w:before="120" w:after="120" w:line="360" w:lineRule="auto"/>
        <w:ind w:firstLine="720"/>
        <w:jc w:val="both"/>
        <w:textAlignment w:val="baseline"/>
        <w:rPr>
          <w:rFonts w:ascii="Times New Roman" w:eastAsia="Times New Roman" w:hAnsi="Times New Roman" w:cs="Times New Roman"/>
        </w:rPr>
      </w:pPr>
      <w:r w:rsidRPr="0077542C">
        <w:rPr>
          <w:rFonts w:ascii="Times New Roman" w:eastAsia="Times New Roman" w:hAnsi="Times New Roman" w:cs="Times New Roman"/>
        </w:rPr>
        <w:t xml:space="preserve">This course would take students through the entire journey from coordinating activities </w:t>
      </w:r>
      <w:r>
        <w:rPr>
          <w:rFonts w:ascii="Times New Roman" w:eastAsia="Times New Roman" w:hAnsi="Times New Roman" w:cs="Times New Roman"/>
        </w:rPr>
        <w:t>between different functions within</w:t>
      </w:r>
      <w:r w:rsidRPr="0077542C">
        <w:rPr>
          <w:rFonts w:ascii="Times New Roman" w:eastAsia="Times New Roman" w:hAnsi="Times New Roman" w:cs="Times New Roman"/>
        </w:rPr>
        <w:t xml:space="preserve"> a firm to competing with </w:t>
      </w:r>
      <w:r>
        <w:rPr>
          <w:rFonts w:ascii="Times New Roman" w:eastAsia="Times New Roman" w:hAnsi="Times New Roman" w:cs="Times New Roman"/>
        </w:rPr>
        <w:t xml:space="preserve">other </w:t>
      </w:r>
      <w:r w:rsidRPr="0077542C">
        <w:rPr>
          <w:rFonts w:ascii="Times New Roman" w:eastAsia="Times New Roman" w:hAnsi="Times New Roman" w:cs="Times New Roman"/>
        </w:rPr>
        <w:t xml:space="preserve">firms within an industry. </w:t>
      </w:r>
    </w:p>
    <w:p w14:paraId="502EF9BD" w14:textId="77777777" w:rsidR="007F6FF2" w:rsidRPr="0077542C" w:rsidRDefault="007F6FF2" w:rsidP="008648DC">
      <w:pPr>
        <w:spacing w:before="120" w:after="120" w:line="360" w:lineRule="auto"/>
        <w:ind w:firstLine="720"/>
        <w:jc w:val="both"/>
        <w:textAlignment w:val="baseline"/>
        <w:rPr>
          <w:rFonts w:ascii="Times New Roman" w:eastAsia="Times New Roman" w:hAnsi="Times New Roman" w:cs="Times New Roman"/>
          <w:bCs/>
        </w:rPr>
      </w:pPr>
      <w:r w:rsidRPr="0077542C">
        <w:rPr>
          <w:rFonts w:ascii="Times New Roman" w:eastAsia="Times New Roman" w:hAnsi="Times New Roman" w:cs="Times New Roman"/>
          <w:bCs/>
        </w:rPr>
        <w:t>Through a business simulation spread across 2 Practice Rounds and 10 Live Rounds, each representing a financial year, the students would get an immersion of a multi-disciplinary, competitive, business decision making setting by taking on the roles of business leaders who take key decisions to set the direction of their respective organizations over a long period of time. The application ensures that the student is acquainted with real-life scenarios and therefore, learns to adopt an effective thought-process. It provides students an opportunity to participate in the process of analyzing complex, ill-defined problems, requiring short, medium, and long-term planning for an organization in a realistic environment.</w:t>
      </w:r>
    </w:p>
    <w:p w14:paraId="7AA3B602" w14:textId="77777777" w:rsidR="0051630A" w:rsidRDefault="0051630A" w:rsidP="0051630A">
      <w:pPr>
        <w:spacing w:after="0"/>
        <w:jc w:val="both"/>
        <w:rPr>
          <w:rFonts w:ascii="Times New Roman" w:eastAsia="Times New Roman" w:hAnsi="Times New Roman" w:cs="Times New Roman"/>
          <w:b/>
          <w:sz w:val="28"/>
          <w:szCs w:val="28"/>
          <w:lang w:val="en-GB"/>
        </w:rPr>
      </w:pP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0F6590EA" w14:textId="77777777" w:rsidR="008648DC" w:rsidRPr="008648DC" w:rsidRDefault="008648DC" w:rsidP="008648DC">
      <w:pPr>
        <w:pStyle w:val="ListParagraph"/>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At the end of the course students are expected to have a better understanding of the following concepts:</w:t>
      </w:r>
    </w:p>
    <w:p w14:paraId="467519F4" w14:textId="0FF4CE54"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Concept of Industry and Different Market Structures</w:t>
      </w:r>
    </w:p>
    <w:p w14:paraId="15718148" w14:textId="16EBAAC9"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Demand Estimation and Linking it to Production</w:t>
      </w:r>
    </w:p>
    <w:p w14:paraId="3E796041" w14:textId="06D4EEA0"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Learning Curve effect and Trade-off between Inhouse Production and Contract Manufacturing, Impact of Addition and Divestment of Plants</w:t>
      </w:r>
    </w:p>
    <w:p w14:paraId="516E60D3" w14:textId="00E9FF08"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Cost and Benefits of Inventory</w:t>
      </w:r>
    </w:p>
    <w:p w14:paraId="128555DF" w14:textId="39327640"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Computation of Unit Cost and its importance in fixation of Selling Price</w:t>
      </w:r>
    </w:p>
    <w:p w14:paraId="203C0FF9" w14:textId="37BBC10D"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lastRenderedPageBreak/>
        <w:t>Concept of Depreciation &amp; Administration Cost and impact on Financial Statements</w:t>
      </w:r>
    </w:p>
    <w:p w14:paraId="3B3D93A2" w14:textId="0D91E09A"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 xml:space="preserve">Tradeoff between In-House R&amp;D and Buying Technology from Outside, Computation of R&amp;D Cost as well HR Cost </w:t>
      </w:r>
    </w:p>
    <w:p w14:paraId="44556EF7" w14:textId="46345B5B"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Understand Distinction between Forecast/ Estimate and Actual Financial statements</w:t>
      </w:r>
    </w:p>
    <w:p w14:paraId="1C8ECDA7" w14:textId="16DCE05B"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 xml:space="preserve">Understand the Impact of a Strategic Decision by explaining the Cross Functional Linkages of firm with International Operations having multi-product portfolio between the different functional departments and decisions taken for Demand, Production, HR, R&amp;D, Marketing, Logistics, Treasury Management, and Taxation. </w:t>
      </w:r>
    </w:p>
    <w:p w14:paraId="2D7443EE" w14:textId="3A85DB94" w:rsidR="008648DC"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 xml:space="preserve">Understand the impact of a choice on various departments and the decisions that each department has to take to implement that choice successfully. </w:t>
      </w:r>
    </w:p>
    <w:p w14:paraId="786E9741" w14:textId="4E5ACDDE" w:rsidR="0051630A" w:rsidRPr="008648DC" w:rsidRDefault="008648DC" w:rsidP="008648DC">
      <w:pPr>
        <w:pStyle w:val="ListParagraph"/>
        <w:numPr>
          <w:ilvl w:val="0"/>
          <w:numId w:val="14"/>
        </w:numPr>
        <w:spacing w:before="120" w:after="120" w:line="360" w:lineRule="auto"/>
        <w:ind w:left="360"/>
        <w:contextualSpacing w:val="0"/>
        <w:jc w:val="both"/>
        <w:textAlignment w:val="baseline"/>
        <w:rPr>
          <w:rFonts w:ascii="Times New Roman" w:eastAsia="Times New Roman" w:hAnsi="Times New Roman" w:cs="Times New Roman"/>
          <w:bCs/>
        </w:rPr>
      </w:pPr>
      <w:r w:rsidRPr="008648DC">
        <w:rPr>
          <w:rFonts w:ascii="Times New Roman" w:eastAsia="Times New Roman" w:hAnsi="Times New Roman" w:cs="Times New Roman"/>
          <w:bCs/>
        </w:rPr>
        <w:t>The final objective would be to help students understand the challenges encountered while formulating a Generic Strategy and Implementing that Strategy.</w:t>
      </w:r>
    </w:p>
    <w:p w14:paraId="47AC50BE" w14:textId="77777777" w:rsidR="008648DC" w:rsidRDefault="008648DC" w:rsidP="008648DC">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DBB7378" w14:textId="7C1A1E12" w:rsidR="0051630A" w:rsidRPr="00E05B4C" w:rsidRDefault="007F6FF2" w:rsidP="008648DC">
      <w:pPr>
        <w:spacing w:before="120" w:after="120"/>
        <w:rPr>
          <w:rFonts w:ascii="Times New Roman" w:hAnsi="Times New Roman" w:cs="Times New Roman"/>
          <w:sz w:val="24"/>
          <w:szCs w:val="24"/>
        </w:rPr>
      </w:pPr>
      <w:r>
        <w:rPr>
          <w:rFonts w:ascii="Times New Roman" w:hAnsi="Times New Roman" w:cs="Times New Roman"/>
          <w:sz w:val="24"/>
          <w:szCs w:val="24"/>
        </w:rPr>
        <w:t>This</w:t>
      </w:r>
      <w:r w:rsidR="0051630A" w:rsidRPr="00E05B4C">
        <w:rPr>
          <w:rFonts w:ascii="Times New Roman" w:hAnsi="Times New Roman" w:cs="Times New Roman"/>
          <w:sz w:val="24"/>
          <w:szCs w:val="24"/>
        </w:rPr>
        <w:t xml:space="preserve"> course </w:t>
      </w:r>
      <w:r>
        <w:rPr>
          <w:rFonts w:ascii="Times New Roman" w:hAnsi="Times New Roman" w:cs="Times New Roman"/>
          <w:sz w:val="24"/>
          <w:szCs w:val="24"/>
        </w:rPr>
        <w:t>aims to deliver the following</w:t>
      </w:r>
      <w:r w:rsidR="0051630A" w:rsidRPr="00E05B4C">
        <w:rPr>
          <w:rFonts w:ascii="Times New Roman" w:hAnsi="Times New Roman" w:cs="Times New Roman"/>
          <w:sz w:val="24"/>
          <w:szCs w:val="24"/>
        </w:rPr>
        <w:t xml:space="preserve"> learning outcomes. </w:t>
      </w:r>
    </w:p>
    <w:p w14:paraId="5A1FBFBD" w14:textId="5AAECA59" w:rsidR="007F6FF2" w:rsidRPr="0077542C" w:rsidRDefault="00AD3E74"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CLO1:</w:t>
      </w:r>
      <w:r w:rsidRPr="00E05B4C">
        <w:rPr>
          <w:rFonts w:ascii="Times New Roman" w:hAnsi="Times New Roman" w:cs="Times New Roman"/>
          <w:i/>
          <w:iCs/>
        </w:rPr>
        <w:t xml:space="preserve"> </w:t>
      </w:r>
      <w:r w:rsidR="007F6FF2" w:rsidRPr="0077542C">
        <w:rPr>
          <w:rFonts w:ascii="Times New Roman" w:eastAsia="Times New Roman" w:hAnsi="Times New Roman" w:cs="Times New Roman"/>
          <w:bCs/>
        </w:rPr>
        <w:t>Understand the dynamics of operating in a competitive environment</w:t>
      </w:r>
    </w:p>
    <w:p w14:paraId="0F0B93EC" w14:textId="78C5A9FC"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2</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Appreciate the importance of the annual business planning exercise carried out in organizations</w:t>
      </w:r>
    </w:p>
    <w:p w14:paraId="4A368B8B" w14:textId="6067EF8B"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3</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Observe the objective of a holistic view and how it is drawn from a detailed analysis by preparing the Vision, Mission, and Objectives of their respective organizations along with subsequent annual business plans</w:t>
      </w:r>
    </w:p>
    <w:p w14:paraId="29941FED" w14:textId="59F3FA6D"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4</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Apply concepts learned in Economics, Finance, Production, Marketing, and HR to frame as well implement the Strategy of the organization and hence learn the inter-relations of the various business areas</w:t>
      </w:r>
    </w:p>
    <w:p w14:paraId="32998511" w14:textId="61A5123C"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5</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Gauge the impact of their organization’s pricing decision, production planning decision, introducing new products or getting into new markets vis-à-vis the same decisions taken by other organizations</w:t>
      </w:r>
    </w:p>
    <w:p w14:paraId="469298F8" w14:textId="37458C02"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6</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 xml:space="preserve">Understand how to read the financial statements of different companies so as to examine their own financial health as well as interpret various decisions taken by competitors </w:t>
      </w:r>
    </w:p>
    <w:p w14:paraId="010339FD" w14:textId="23AC9DA1"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7</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Learn to work in a team by dividing responsibilities of various functions with the members</w:t>
      </w:r>
    </w:p>
    <w:p w14:paraId="73D454DB" w14:textId="7E36372A"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t>CLO</w:t>
      </w:r>
      <w:r>
        <w:rPr>
          <w:rFonts w:ascii="Times New Roman" w:hAnsi="Times New Roman" w:cs="Times New Roman"/>
          <w:b/>
          <w:iCs/>
        </w:rPr>
        <w:t>8</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 xml:space="preserve">Translate </w:t>
      </w:r>
      <w:r w:rsidR="00DD2D72">
        <w:rPr>
          <w:rFonts w:ascii="Times New Roman" w:eastAsia="Times New Roman" w:hAnsi="Times New Roman" w:cs="Times New Roman"/>
          <w:bCs/>
        </w:rPr>
        <w:t>financial results</w:t>
      </w:r>
      <w:r w:rsidR="007F6FF2" w:rsidRPr="0077542C">
        <w:rPr>
          <w:rFonts w:ascii="Times New Roman" w:eastAsia="Times New Roman" w:hAnsi="Times New Roman" w:cs="Times New Roman"/>
          <w:bCs/>
        </w:rPr>
        <w:t xml:space="preserve"> in the form of writing a Letter to the Share-holders</w:t>
      </w:r>
    </w:p>
    <w:p w14:paraId="33C84D5F" w14:textId="2FDE8D7C" w:rsidR="007F6FF2" w:rsidRPr="0077542C" w:rsidRDefault="008648DC" w:rsidP="008648DC">
      <w:pPr>
        <w:spacing w:before="120" w:after="120" w:line="360" w:lineRule="auto"/>
        <w:jc w:val="both"/>
        <w:rPr>
          <w:rFonts w:ascii="Times New Roman" w:eastAsia="Times New Roman" w:hAnsi="Times New Roman" w:cs="Times New Roman"/>
          <w:bCs/>
        </w:rPr>
      </w:pPr>
      <w:r w:rsidRPr="008648DC">
        <w:rPr>
          <w:rFonts w:ascii="Times New Roman" w:hAnsi="Times New Roman" w:cs="Times New Roman"/>
          <w:b/>
          <w:iCs/>
        </w:rPr>
        <w:lastRenderedPageBreak/>
        <w:t>CLO</w:t>
      </w:r>
      <w:r>
        <w:rPr>
          <w:rFonts w:ascii="Times New Roman" w:hAnsi="Times New Roman" w:cs="Times New Roman"/>
          <w:b/>
          <w:iCs/>
        </w:rPr>
        <w:t>9</w:t>
      </w:r>
      <w:r w:rsidRPr="008648DC">
        <w:rPr>
          <w:rFonts w:ascii="Times New Roman" w:hAnsi="Times New Roman" w:cs="Times New Roman"/>
          <w:b/>
          <w:iCs/>
        </w:rPr>
        <w:t>:</w:t>
      </w:r>
      <w:r>
        <w:rPr>
          <w:rFonts w:ascii="Times New Roman" w:hAnsi="Times New Roman" w:cs="Times New Roman"/>
          <w:b/>
          <w:iCs/>
        </w:rPr>
        <w:t xml:space="preserve"> </w:t>
      </w:r>
      <w:r w:rsidR="007F6FF2" w:rsidRPr="0077542C">
        <w:rPr>
          <w:rFonts w:ascii="Times New Roman" w:eastAsia="Times New Roman" w:hAnsi="Times New Roman" w:cs="Times New Roman"/>
          <w:bCs/>
        </w:rPr>
        <w:t>Playing the role of business analysts to prepare a Market Outlook Report</w:t>
      </w:r>
    </w:p>
    <w:p w14:paraId="477AAB14" w14:textId="77777777" w:rsidR="0051630A" w:rsidRDefault="0051630A" w:rsidP="0051630A">
      <w:pPr>
        <w:spacing w:after="0"/>
        <w:rPr>
          <w:rFonts w:ascii="Times New Roman" w:hAnsi="Times New Roman" w:cs="Times New Roman"/>
          <w:sz w:val="24"/>
          <w:szCs w:val="24"/>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035736EE" w14:textId="10FF3161" w:rsidR="0051630A" w:rsidRDefault="00DD2D72" w:rsidP="00DD2D72">
      <w:pPr>
        <w:spacing w:before="120" w:after="120" w:line="360" w:lineRule="auto"/>
        <w:jc w:val="both"/>
        <w:rPr>
          <w:rFonts w:ascii="Times New Roman" w:hAnsi="Times New Roman" w:cs="Times New Roman"/>
          <w:b/>
          <w:bCs/>
          <w:sz w:val="28"/>
          <w:szCs w:val="28"/>
        </w:rPr>
      </w:pPr>
      <w:r w:rsidRPr="00DD2D72">
        <w:rPr>
          <w:rFonts w:ascii="Times New Roman" w:hAnsi="Times New Roman" w:cs="Times New Roman"/>
        </w:rPr>
        <w:t xml:space="preserve">The course would be conducted through the Business Simulation application developed by </w:t>
      </w:r>
      <w:proofErr w:type="spellStart"/>
      <w:r w:rsidRPr="00DD2D72">
        <w:rPr>
          <w:rFonts w:ascii="Times New Roman" w:hAnsi="Times New Roman" w:cs="Times New Roman"/>
        </w:rPr>
        <w:t>Cesim</w:t>
      </w:r>
      <w:proofErr w:type="spellEnd"/>
      <w:r w:rsidRPr="00DD2D72">
        <w:rPr>
          <w:rFonts w:ascii="Times New Roman" w:hAnsi="Times New Roman" w:cs="Times New Roman"/>
        </w:rPr>
        <w:t xml:space="preserve"> Oy (www.cesim.com), a Finland based business simulation company.</w:t>
      </w: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31DCB5EA" w14:textId="293929A4" w:rsidR="00DD2D72" w:rsidRDefault="00DD2D72" w:rsidP="00DD2D72">
      <w:pPr>
        <w:spacing w:before="120" w:after="120" w:line="360" w:lineRule="auto"/>
        <w:jc w:val="both"/>
        <w:rPr>
          <w:rFonts w:ascii="Times New Roman" w:hAnsi="Times New Roman" w:cs="Times New Roman"/>
        </w:rPr>
      </w:pPr>
      <w:r w:rsidRPr="00DD2D72">
        <w:rPr>
          <w:rFonts w:ascii="Times New Roman" w:hAnsi="Times New Roman" w:cs="Times New Roman"/>
        </w:rPr>
        <w:t xml:space="preserve">It will be a blend of Lectures and Simulations. The lectures are going to be on theoretical underpinnings and simulations are going to be experiential learning activities followed by debriefing discussions. </w:t>
      </w:r>
    </w:p>
    <w:p w14:paraId="43B3627E" w14:textId="72E18928" w:rsidR="0051630A" w:rsidRDefault="00745FC8" w:rsidP="0051630A">
      <w:pPr>
        <w:spacing w:after="0"/>
        <w:jc w:val="both"/>
        <w:rPr>
          <w:rFonts w:ascii="Times New Roman" w:hAnsi="Times New Roman" w:cs="Times New Roman"/>
        </w:rPr>
      </w:pPr>
      <w:r>
        <w:rPr>
          <w:rFonts w:ascii="Times New Roman" w:hAnsi="Times New Roman" w:cs="Times New Roman"/>
        </w:rPr>
        <w:t>The following table highlights the learnings and the detailed e</w:t>
      </w:r>
      <w:r w:rsidR="0051630A">
        <w:rPr>
          <w:rFonts w:ascii="Times New Roman" w:hAnsi="Times New Roman" w:cs="Times New Roman"/>
        </w:rPr>
        <w:t xml:space="preserve">xpected workload from </w:t>
      </w:r>
      <w:r>
        <w:rPr>
          <w:rFonts w:ascii="Times New Roman" w:hAnsi="Times New Roman" w:cs="Times New Roman"/>
        </w:rPr>
        <w:t>each</w:t>
      </w:r>
      <w:r w:rsidR="0051630A">
        <w:rPr>
          <w:rFonts w:ascii="Times New Roman" w:hAnsi="Times New Roman" w:cs="Times New Roman"/>
        </w:rPr>
        <w:t xml:space="preserve"> </w:t>
      </w:r>
      <w:proofErr w:type="gramStart"/>
      <w:r w:rsidR="0051630A">
        <w:rPr>
          <w:rFonts w:ascii="Times New Roman" w:hAnsi="Times New Roman" w:cs="Times New Roman"/>
        </w:rPr>
        <w:t>students</w:t>
      </w:r>
      <w:proofErr w:type="gramEnd"/>
      <w:r>
        <w:rPr>
          <w:rFonts w:ascii="Times New Roman" w:hAnsi="Times New Roman" w:cs="Times New Roman"/>
        </w:rPr>
        <w:t>:</w:t>
      </w:r>
    </w:p>
    <w:p w14:paraId="5157B13A" w14:textId="2C36D4EA" w:rsidR="00745FC8" w:rsidRDefault="00745FC8" w:rsidP="0051630A">
      <w:pPr>
        <w:spacing w:after="0"/>
        <w:jc w:val="both"/>
        <w:rPr>
          <w:rFonts w:ascii="Times New Roman" w:hAnsi="Times New Roman" w:cs="Times New Roman"/>
        </w:rPr>
      </w:pPr>
    </w:p>
    <w:tbl>
      <w:tblPr>
        <w:tblW w:w="9220" w:type="dxa"/>
        <w:tblLook w:val="04A0" w:firstRow="1" w:lastRow="0" w:firstColumn="1" w:lastColumn="0" w:noHBand="0" w:noVBand="1"/>
      </w:tblPr>
      <w:tblGrid>
        <w:gridCol w:w="6830"/>
        <w:gridCol w:w="1350"/>
        <w:gridCol w:w="1040"/>
      </w:tblGrid>
      <w:tr w:rsidR="00745FC8" w:rsidRPr="00745FC8" w14:paraId="748B7714" w14:textId="77777777" w:rsidTr="00136D3E">
        <w:trPr>
          <w:trHeight w:val="315"/>
        </w:trPr>
        <w:tc>
          <w:tcPr>
            <w:tcW w:w="6830" w:type="dxa"/>
            <w:tcBorders>
              <w:top w:val="single" w:sz="8" w:space="0" w:color="auto"/>
              <w:left w:val="single" w:sz="8" w:space="0" w:color="auto"/>
              <w:bottom w:val="single" w:sz="8" w:space="0" w:color="auto"/>
              <w:right w:val="single" w:sz="8" w:space="0" w:color="auto"/>
            </w:tcBorders>
            <w:shd w:val="clear" w:color="000000" w:fill="F4B084"/>
            <w:noWrap/>
            <w:vAlign w:val="bottom"/>
            <w:hideMark/>
          </w:tcPr>
          <w:p w14:paraId="74F4B7E9" w14:textId="77777777" w:rsidR="00745FC8" w:rsidRPr="00745FC8" w:rsidRDefault="00745FC8" w:rsidP="007E2B2E">
            <w:pPr>
              <w:spacing w:after="0" w:line="240" w:lineRule="auto"/>
              <w:jc w:val="center"/>
              <w:rPr>
                <w:rFonts w:eastAsia="Times New Roman"/>
                <w:b/>
                <w:bCs/>
                <w:color w:val="000000"/>
              </w:rPr>
            </w:pPr>
            <w:r w:rsidRPr="000C552E">
              <w:rPr>
                <w:rFonts w:eastAsia="Times New Roman"/>
                <w:b/>
                <w:bCs/>
                <w:color w:val="000000"/>
                <w:sz w:val="28"/>
              </w:rPr>
              <w:t>Activity/ Topic</w:t>
            </w:r>
          </w:p>
        </w:tc>
        <w:tc>
          <w:tcPr>
            <w:tcW w:w="1350" w:type="dxa"/>
            <w:tcBorders>
              <w:top w:val="single" w:sz="8" w:space="0" w:color="auto"/>
              <w:left w:val="nil"/>
              <w:bottom w:val="single" w:sz="8" w:space="0" w:color="auto"/>
              <w:right w:val="single" w:sz="8" w:space="0" w:color="auto"/>
            </w:tcBorders>
            <w:shd w:val="clear" w:color="000000" w:fill="F4B084"/>
            <w:noWrap/>
            <w:vAlign w:val="center"/>
            <w:hideMark/>
          </w:tcPr>
          <w:p w14:paraId="6B404D58" w14:textId="77777777" w:rsidR="00745FC8" w:rsidRPr="00745FC8" w:rsidRDefault="00745FC8" w:rsidP="00745FC8">
            <w:pPr>
              <w:spacing w:after="0" w:line="240" w:lineRule="auto"/>
              <w:jc w:val="center"/>
              <w:rPr>
                <w:rFonts w:eastAsia="Times New Roman"/>
                <w:b/>
                <w:bCs/>
                <w:color w:val="000000"/>
              </w:rPr>
            </w:pPr>
            <w:r w:rsidRPr="00745FC8">
              <w:rPr>
                <w:rFonts w:eastAsia="Times New Roman"/>
                <w:b/>
                <w:bCs/>
                <w:color w:val="000000"/>
              </w:rPr>
              <w:t>Time (Minutes)</w:t>
            </w:r>
          </w:p>
        </w:tc>
        <w:tc>
          <w:tcPr>
            <w:tcW w:w="1040" w:type="dxa"/>
            <w:tcBorders>
              <w:top w:val="single" w:sz="8" w:space="0" w:color="auto"/>
              <w:left w:val="nil"/>
              <w:bottom w:val="single" w:sz="8" w:space="0" w:color="auto"/>
              <w:right w:val="single" w:sz="8" w:space="0" w:color="auto"/>
            </w:tcBorders>
            <w:shd w:val="clear" w:color="000000" w:fill="F4B084"/>
            <w:noWrap/>
            <w:vAlign w:val="center"/>
            <w:hideMark/>
          </w:tcPr>
          <w:p w14:paraId="1CE411CC" w14:textId="77777777" w:rsidR="00745FC8" w:rsidRPr="00745FC8" w:rsidRDefault="00745FC8" w:rsidP="00745FC8">
            <w:pPr>
              <w:spacing w:after="0" w:line="240" w:lineRule="auto"/>
              <w:jc w:val="center"/>
              <w:rPr>
                <w:rFonts w:eastAsia="Times New Roman"/>
                <w:b/>
                <w:bCs/>
                <w:color w:val="000000"/>
              </w:rPr>
            </w:pPr>
            <w:r w:rsidRPr="00745FC8">
              <w:rPr>
                <w:rFonts w:eastAsia="Times New Roman"/>
                <w:b/>
                <w:bCs/>
                <w:color w:val="000000"/>
              </w:rPr>
              <w:t>Total Time (Hours)</w:t>
            </w:r>
          </w:p>
        </w:tc>
      </w:tr>
      <w:tr w:rsidR="00745FC8" w:rsidRPr="00745FC8" w14:paraId="79468314"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25642E68"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Pre-Class</w:t>
            </w:r>
          </w:p>
        </w:tc>
        <w:tc>
          <w:tcPr>
            <w:tcW w:w="1350" w:type="dxa"/>
            <w:tcBorders>
              <w:top w:val="nil"/>
              <w:left w:val="nil"/>
              <w:bottom w:val="single" w:sz="4" w:space="0" w:color="auto"/>
              <w:right w:val="single" w:sz="8" w:space="0" w:color="auto"/>
            </w:tcBorders>
            <w:shd w:val="clear" w:color="000000" w:fill="B4C6E7"/>
            <w:noWrap/>
            <w:vAlign w:val="center"/>
            <w:hideMark/>
          </w:tcPr>
          <w:p w14:paraId="0F55143D"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60</w:t>
            </w:r>
          </w:p>
        </w:tc>
        <w:tc>
          <w:tcPr>
            <w:tcW w:w="1040" w:type="dxa"/>
            <w:vMerge w:val="restart"/>
            <w:tcBorders>
              <w:top w:val="nil"/>
              <w:left w:val="nil"/>
              <w:bottom w:val="single" w:sz="4" w:space="0" w:color="auto"/>
              <w:right w:val="single" w:sz="8" w:space="0" w:color="auto"/>
            </w:tcBorders>
            <w:shd w:val="clear" w:color="000000" w:fill="DDEBF7"/>
            <w:noWrap/>
            <w:vAlign w:val="center"/>
            <w:hideMark/>
          </w:tcPr>
          <w:p w14:paraId="4DF6347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w:t>
            </w:r>
          </w:p>
        </w:tc>
      </w:tr>
      <w:tr w:rsidR="00745FC8" w:rsidRPr="00745FC8" w14:paraId="0E81C0F1"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DDEBF7"/>
            <w:noWrap/>
            <w:vAlign w:val="bottom"/>
            <w:hideMark/>
          </w:tcPr>
          <w:p w14:paraId="211F80AA"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Student Grouping for Setup</w:t>
            </w:r>
          </w:p>
        </w:tc>
        <w:tc>
          <w:tcPr>
            <w:tcW w:w="1350" w:type="dxa"/>
            <w:tcBorders>
              <w:top w:val="nil"/>
              <w:left w:val="nil"/>
              <w:bottom w:val="single" w:sz="4" w:space="0" w:color="auto"/>
              <w:right w:val="single" w:sz="8" w:space="0" w:color="auto"/>
            </w:tcBorders>
            <w:shd w:val="clear" w:color="000000" w:fill="DDEBF7"/>
            <w:noWrap/>
            <w:vAlign w:val="center"/>
            <w:hideMark/>
          </w:tcPr>
          <w:p w14:paraId="5097D0E6"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nil"/>
              <w:left w:val="nil"/>
              <w:bottom w:val="single" w:sz="4" w:space="0" w:color="auto"/>
              <w:right w:val="single" w:sz="8" w:space="0" w:color="auto"/>
            </w:tcBorders>
            <w:vAlign w:val="center"/>
            <w:hideMark/>
          </w:tcPr>
          <w:p w14:paraId="6B35EAE8" w14:textId="77777777" w:rsidR="00745FC8" w:rsidRPr="00745FC8" w:rsidRDefault="00745FC8" w:rsidP="00745FC8">
            <w:pPr>
              <w:spacing w:after="0" w:line="240" w:lineRule="auto"/>
              <w:rPr>
                <w:rFonts w:eastAsia="Times New Roman"/>
                <w:color w:val="000000"/>
              </w:rPr>
            </w:pPr>
          </w:p>
        </w:tc>
      </w:tr>
      <w:tr w:rsidR="00745FC8" w:rsidRPr="00745FC8" w14:paraId="75714CD4" w14:textId="77777777" w:rsidTr="00136D3E">
        <w:trPr>
          <w:trHeight w:val="315"/>
        </w:trPr>
        <w:tc>
          <w:tcPr>
            <w:tcW w:w="6830" w:type="dxa"/>
            <w:tcBorders>
              <w:top w:val="nil"/>
              <w:left w:val="single" w:sz="8" w:space="0" w:color="auto"/>
              <w:bottom w:val="single" w:sz="4" w:space="0" w:color="auto"/>
              <w:right w:val="single" w:sz="8" w:space="0" w:color="auto"/>
            </w:tcBorders>
            <w:shd w:val="clear" w:color="000000" w:fill="DDEBF7"/>
            <w:noWrap/>
            <w:vAlign w:val="bottom"/>
            <w:hideMark/>
          </w:tcPr>
          <w:p w14:paraId="22D39E5E"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Reading of Case Study</w:t>
            </w:r>
          </w:p>
        </w:tc>
        <w:tc>
          <w:tcPr>
            <w:tcW w:w="1350" w:type="dxa"/>
            <w:tcBorders>
              <w:top w:val="nil"/>
              <w:left w:val="nil"/>
              <w:bottom w:val="single" w:sz="4" w:space="0" w:color="auto"/>
              <w:right w:val="single" w:sz="8" w:space="0" w:color="auto"/>
            </w:tcBorders>
            <w:shd w:val="clear" w:color="000000" w:fill="DDEBF7"/>
            <w:noWrap/>
            <w:vAlign w:val="center"/>
            <w:hideMark/>
          </w:tcPr>
          <w:p w14:paraId="2B6F343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nil"/>
              <w:left w:val="nil"/>
              <w:bottom w:val="single" w:sz="4" w:space="0" w:color="auto"/>
              <w:right w:val="single" w:sz="8" w:space="0" w:color="auto"/>
            </w:tcBorders>
            <w:vAlign w:val="center"/>
            <w:hideMark/>
          </w:tcPr>
          <w:p w14:paraId="643236E8" w14:textId="77777777" w:rsidR="00745FC8" w:rsidRPr="00745FC8" w:rsidRDefault="00745FC8" w:rsidP="00745FC8">
            <w:pPr>
              <w:spacing w:after="0" w:line="240" w:lineRule="auto"/>
              <w:rPr>
                <w:rFonts w:eastAsia="Times New Roman"/>
                <w:color w:val="000000"/>
              </w:rPr>
            </w:pPr>
          </w:p>
        </w:tc>
      </w:tr>
      <w:tr w:rsidR="00745FC8" w:rsidRPr="00745FC8" w14:paraId="40B8E22F"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169D4619"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1 - In Class</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2A96E1E8"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single" w:sz="8" w:space="0" w:color="auto"/>
              <w:left w:val="nil"/>
              <w:bottom w:val="single" w:sz="8" w:space="0" w:color="000000"/>
              <w:right w:val="single" w:sz="8" w:space="0" w:color="auto"/>
            </w:tcBorders>
            <w:shd w:val="clear" w:color="000000" w:fill="DDEBF7"/>
            <w:noWrap/>
            <w:vAlign w:val="center"/>
            <w:hideMark/>
          </w:tcPr>
          <w:p w14:paraId="79655D4A"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340FF932" w14:textId="77777777" w:rsidTr="00136D3E">
        <w:trPr>
          <w:trHeight w:val="6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0FC9FA1F"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Completion of the Registration Process and brief explanation of the User</w:t>
            </w:r>
          </w:p>
        </w:tc>
        <w:tc>
          <w:tcPr>
            <w:tcW w:w="1350" w:type="dxa"/>
            <w:tcBorders>
              <w:top w:val="nil"/>
              <w:left w:val="nil"/>
              <w:bottom w:val="single" w:sz="4" w:space="0" w:color="auto"/>
              <w:right w:val="single" w:sz="8" w:space="0" w:color="auto"/>
            </w:tcBorders>
            <w:shd w:val="clear" w:color="000000" w:fill="DDEBF7"/>
            <w:noWrap/>
            <w:vAlign w:val="center"/>
            <w:hideMark/>
          </w:tcPr>
          <w:p w14:paraId="528D30F5"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single" w:sz="8" w:space="0" w:color="auto"/>
              <w:left w:val="nil"/>
              <w:bottom w:val="single" w:sz="8" w:space="0" w:color="000000"/>
              <w:right w:val="single" w:sz="8" w:space="0" w:color="auto"/>
            </w:tcBorders>
            <w:vAlign w:val="center"/>
            <w:hideMark/>
          </w:tcPr>
          <w:p w14:paraId="0D9BFB9A" w14:textId="77777777" w:rsidR="00745FC8" w:rsidRPr="00745FC8" w:rsidRDefault="00745FC8" w:rsidP="00745FC8">
            <w:pPr>
              <w:spacing w:after="0" w:line="240" w:lineRule="auto"/>
              <w:rPr>
                <w:rFonts w:eastAsia="Times New Roman"/>
                <w:color w:val="000000"/>
              </w:rPr>
            </w:pPr>
          </w:p>
        </w:tc>
      </w:tr>
      <w:tr w:rsidR="00745FC8" w:rsidRPr="00745FC8" w14:paraId="26411186"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DDEBF7"/>
            <w:noWrap/>
            <w:vAlign w:val="bottom"/>
            <w:hideMark/>
          </w:tcPr>
          <w:p w14:paraId="63D7BA1F"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Discussion on Evaluation Matrix</w:t>
            </w:r>
          </w:p>
        </w:tc>
        <w:tc>
          <w:tcPr>
            <w:tcW w:w="1350" w:type="dxa"/>
            <w:tcBorders>
              <w:top w:val="nil"/>
              <w:left w:val="nil"/>
              <w:bottom w:val="single" w:sz="4" w:space="0" w:color="auto"/>
              <w:right w:val="single" w:sz="8" w:space="0" w:color="auto"/>
            </w:tcBorders>
            <w:shd w:val="clear" w:color="000000" w:fill="DDEBF7"/>
            <w:noWrap/>
            <w:vAlign w:val="center"/>
            <w:hideMark/>
          </w:tcPr>
          <w:p w14:paraId="660C11A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single" w:sz="8" w:space="0" w:color="auto"/>
              <w:left w:val="nil"/>
              <w:bottom w:val="single" w:sz="8" w:space="0" w:color="000000"/>
              <w:right w:val="single" w:sz="8" w:space="0" w:color="auto"/>
            </w:tcBorders>
            <w:vAlign w:val="center"/>
            <w:hideMark/>
          </w:tcPr>
          <w:p w14:paraId="780D0335" w14:textId="77777777" w:rsidR="00745FC8" w:rsidRPr="00745FC8" w:rsidRDefault="00745FC8" w:rsidP="00745FC8">
            <w:pPr>
              <w:spacing w:after="0" w:line="240" w:lineRule="auto"/>
              <w:rPr>
                <w:rFonts w:eastAsia="Times New Roman"/>
                <w:color w:val="000000"/>
              </w:rPr>
            </w:pPr>
          </w:p>
        </w:tc>
      </w:tr>
      <w:tr w:rsidR="00745FC8" w:rsidRPr="00745FC8" w14:paraId="68F914DD" w14:textId="77777777" w:rsidTr="00136D3E">
        <w:trPr>
          <w:trHeight w:val="315"/>
        </w:trPr>
        <w:tc>
          <w:tcPr>
            <w:tcW w:w="6830" w:type="dxa"/>
            <w:tcBorders>
              <w:top w:val="nil"/>
              <w:left w:val="single" w:sz="8" w:space="0" w:color="auto"/>
              <w:bottom w:val="single" w:sz="8" w:space="0" w:color="auto"/>
              <w:right w:val="single" w:sz="8" w:space="0" w:color="auto"/>
            </w:tcBorders>
            <w:shd w:val="clear" w:color="000000" w:fill="DDEBF7"/>
            <w:noWrap/>
            <w:vAlign w:val="bottom"/>
            <w:hideMark/>
          </w:tcPr>
          <w:p w14:paraId="294A1287"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Introduction to Case Study</w:t>
            </w:r>
          </w:p>
        </w:tc>
        <w:tc>
          <w:tcPr>
            <w:tcW w:w="1350" w:type="dxa"/>
            <w:tcBorders>
              <w:top w:val="nil"/>
              <w:left w:val="nil"/>
              <w:bottom w:val="single" w:sz="8" w:space="0" w:color="auto"/>
              <w:right w:val="single" w:sz="8" w:space="0" w:color="auto"/>
            </w:tcBorders>
            <w:shd w:val="clear" w:color="000000" w:fill="DDEBF7"/>
            <w:noWrap/>
            <w:vAlign w:val="center"/>
            <w:hideMark/>
          </w:tcPr>
          <w:p w14:paraId="19B59E83"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single" w:sz="8" w:space="0" w:color="auto"/>
              <w:left w:val="nil"/>
              <w:bottom w:val="single" w:sz="8" w:space="0" w:color="000000"/>
              <w:right w:val="single" w:sz="8" w:space="0" w:color="auto"/>
            </w:tcBorders>
            <w:vAlign w:val="center"/>
            <w:hideMark/>
          </w:tcPr>
          <w:p w14:paraId="678EB66B" w14:textId="77777777" w:rsidR="00745FC8" w:rsidRPr="00745FC8" w:rsidRDefault="00745FC8" w:rsidP="00745FC8">
            <w:pPr>
              <w:spacing w:after="0" w:line="240" w:lineRule="auto"/>
              <w:rPr>
                <w:rFonts w:eastAsia="Times New Roman"/>
                <w:color w:val="000000"/>
              </w:rPr>
            </w:pPr>
          </w:p>
        </w:tc>
      </w:tr>
      <w:tr w:rsidR="00745FC8" w:rsidRPr="00745FC8" w14:paraId="7BA96B8A"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36A25500"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1 -Post Class (Expected from a Student)</w:t>
            </w:r>
          </w:p>
        </w:tc>
        <w:tc>
          <w:tcPr>
            <w:tcW w:w="1350" w:type="dxa"/>
            <w:tcBorders>
              <w:top w:val="nil"/>
              <w:left w:val="nil"/>
              <w:bottom w:val="single" w:sz="4" w:space="0" w:color="auto"/>
              <w:right w:val="single" w:sz="8" w:space="0" w:color="auto"/>
            </w:tcBorders>
            <w:shd w:val="clear" w:color="000000" w:fill="B4C6E7"/>
            <w:noWrap/>
            <w:vAlign w:val="center"/>
            <w:hideMark/>
          </w:tcPr>
          <w:p w14:paraId="0CA3BE5D"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120</w:t>
            </w:r>
          </w:p>
        </w:tc>
        <w:tc>
          <w:tcPr>
            <w:tcW w:w="1040" w:type="dxa"/>
            <w:vMerge w:val="restart"/>
            <w:tcBorders>
              <w:top w:val="nil"/>
              <w:left w:val="nil"/>
              <w:bottom w:val="single" w:sz="4" w:space="0" w:color="auto"/>
              <w:right w:val="single" w:sz="8" w:space="0" w:color="auto"/>
            </w:tcBorders>
            <w:shd w:val="clear" w:color="000000" w:fill="DDEBF7"/>
            <w:noWrap/>
            <w:vAlign w:val="center"/>
            <w:hideMark/>
          </w:tcPr>
          <w:p w14:paraId="00CAB5B4"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2</w:t>
            </w:r>
          </w:p>
        </w:tc>
      </w:tr>
      <w:tr w:rsidR="00745FC8" w:rsidRPr="00745FC8" w14:paraId="32C35B8E" w14:textId="77777777" w:rsidTr="00136D3E">
        <w:trPr>
          <w:trHeight w:val="368"/>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2D8F9355"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Navigating through the Entire User Interface of the Simulation</w:t>
            </w:r>
          </w:p>
        </w:tc>
        <w:tc>
          <w:tcPr>
            <w:tcW w:w="1350" w:type="dxa"/>
            <w:tcBorders>
              <w:top w:val="nil"/>
              <w:left w:val="nil"/>
              <w:bottom w:val="single" w:sz="4" w:space="0" w:color="auto"/>
              <w:right w:val="single" w:sz="8" w:space="0" w:color="auto"/>
            </w:tcBorders>
            <w:shd w:val="clear" w:color="000000" w:fill="DDEBF7"/>
            <w:noWrap/>
            <w:vAlign w:val="center"/>
            <w:hideMark/>
          </w:tcPr>
          <w:p w14:paraId="7813EF2E"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120</w:t>
            </w:r>
          </w:p>
        </w:tc>
        <w:tc>
          <w:tcPr>
            <w:tcW w:w="1040" w:type="dxa"/>
            <w:vMerge/>
            <w:tcBorders>
              <w:top w:val="nil"/>
              <w:left w:val="nil"/>
              <w:bottom w:val="single" w:sz="4" w:space="0" w:color="auto"/>
              <w:right w:val="single" w:sz="8" w:space="0" w:color="auto"/>
            </w:tcBorders>
            <w:vAlign w:val="center"/>
            <w:hideMark/>
          </w:tcPr>
          <w:p w14:paraId="2FCBA69B" w14:textId="77777777" w:rsidR="00745FC8" w:rsidRPr="00745FC8" w:rsidRDefault="00745FC8" w:rsidP="00745FC8">
            <w:pPr>
              <w:spacing w:after="0" w:line="240" w:lineRule="auto"/>
              <w:rPr>
                <w:rFonts w:eastAsia="Times New Roman"/>
                <w:color w:val="000000"/>
              </w:rPr>
            </w:pPr>
          </w:p>
        </w:tc>
      </w:tr>
      <w:tr w:rsidR="00745FC8" w:rsidRPr="00745FC8" w14:paraId="4ECAB140"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0B9C28DC" w14:textId="486FD150"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2 -</w:t>
            </w:r>
            <w:r w:rsidR="000C552E">
              <w:rPr>
                <w:rFonts w:eastAsia="Times New Roman"/>
                <w:b/>
                <w:bCs/>
                <w:color w:val="FF0000"/>
                <w:sz w:val="24"/>
              </w:rPr>
              <w:t xml:space="preserve"> </w:t>
            </w:r>
            <w:r w:rsidRPr="000C552E">
              <w:rPr>
                <w:rFonts w:eastAsia="Times New Roman"/>
                <w:b/>
                <w:bCs/>
                <w:color w:val="FF0000"/>
                <w:sz w:val="24"/>
              </w:rPr>
              <w:t>In Class</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00D84456"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single" w:sz="8" w:space="0" w:color="auto"/>
              <w:left w:val="nil"/>
              <w:bottom w:val="single" w:sz="4" w:space="0" w:color="auto"/>
              <w:right w:val="single" w:sz="8" w:space="0" w:color="auto"/>
            </w:tcBorders>
            <w:shd w:val="clear" w:color="000000" w:fill="DDEBF7"/>
            <w:noWrap/>
            <w:vAlign w:val="center"/>
            <w:hideMark/>
          </w:tcPr>
          <w:p w14:paraId="03C24481"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0385E352" w14:textId="77777777" w:rsidTr="00136D3E">
        <w:trPr>
          <w:trHeight w:val="817"/>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50FEC5EA"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Detailed Overview of the User Interface of Simulation and navigation through the different Tabs. Clarifying doubts of students based on their experience of navigating through the interface post the 1st session</w:t>
            </w:r>
          </w:p>
        </w:tc>
        <w:tc>
          <w:tcPr>
            <w:tcW w:w="1350" w:type="dxa"/>
            <w:tcBorders>
              <w:top w:val="nil"/>
              <w:left w:val="nil"/>
              <w:bottom w:val="single" w:sz="4" w:space="0" w:color="auto"/>
              <w:right w:val="single" w:sz="8" w:space="0" w:color="auto"/>
            </w:tcBorders>
            <w:shd w:val="clear" w:color="000000" w:fill="DDEBF7"/>
            <w:noWrap/>
            <w:vAlign w:val="center"/>
            <w:hideMark/>
          </w:tcPr>
          <w:p w14:paraId="58FB7E8B"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single" w:sz="8" w:space="0" w:color="auto"/>
              <w:left w:val="nil"/>
              <w:bottom w:val="single" w:sz="4" w:space="0" w:color="auto"/>
              <w:right w:val="single" w:sz="8" w:space="0" w:color="auto"/>
            </w:tcBorders>
            <w:vAlign w:val="center"/>
            <w:hideMark/>
          </w:tcPr>
          <w:p w14:paraId="433280D9" w14:textId="77777777" w:rsidR="00745FC8" w:rsidRPr="00745FC8" w:rsidRDefault="00745FC8" w:rsidP="00745FC8">
            <w:pPr>
              <w:spacing w:after="0" w:line="240" w:lineRule="auto"/>
              <w:rPr>
                <w:rFonts w:eastAsia="Times New Roman"/>
                <w:color w:val="000000"/>
              </w:rPr>
            </w:pPr>
          </w:p>
        </w:tc>
      </w:tr>
      <w:tr w:rsidR="00745FC8" w:rsidRPr="00745FC8" w14:paraId="43AA75FF" w14:textId="77777777" w:rsidTr="00136D3E">
        <w:trPr>
          <w:trHeight w:val="1420"/>
        </w:trPr>
        <w:tc>
          <w:tcPr>
            <w:tcW w:w="6830" w:type="dxa"/>
            <w:tcBorders>
              <w:top w:val="nil"/>
              <w:left w:val="single" w:sz="8" w:space="0" w:color="auto"/>
              <w:bottom w:val="nil"/>
              <w:right w:val="single" w:sz="8" w:space="0" w:color="auto"/>
            </w:tcBorders>
            <w:shd w:val="clear" w:color="000000" w:fill="DDEBF7"/>
            <w:vAlign w:val="bottom"/>
            <w:hideMark/>
          </w:tcPr>
          <w:p w14:paraId="426E7623"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Detailed Discussion on: </w:t>
            </w:r>
            <w:r w:rsidRPr="00745FC8">
              <w:rPr>
                <w:rFonts w:eastAsia="Times New Roman"/>
                <w:color w:val="000000"/>
                <w:u w:val="single"/>
              </w:rPr>
              <w:t>Concept of Industry</w:t>
            </w:r>
            <w:r w:rsidRPr="00745FC8">
              <w:rPr>
                <w:rFonts w:eastAsia="Times New Roman"/>
                <w:color w:val="000000"/>
              </w:rPr>
              <w:t xml:space="preserve">, </w:t>
            </w:r>
            <w:r w:rsidRPr="00745FC8">
              <w:rPr>
                <w:rFonts w:eastAsia="Times New Roman"/>
                <w:color w:val="000000"/>
                <w:u w:val="single"/>
              </w:rPr>
              <w:t>Different Market Structures</w:t>
            </w:r>
            <w:r w:rsidRPr="00745FC8">
              <w:rPr>
                <w:rFonts w:eastAsia="Times New Roman"/>
                <w:color w:val="000000"/>
              </w:rPr>
              <w:t xml:space="preserve">, </w:t>
            </w:r>
            <w:r w:rsidRPr="00745FC8">
              <w:rPr>
                <w:rFonts w:eastAsia="Times New Roman"/>
                <w:color w:val="000000"/>
                <w:u w:val="single"/>
              </w:rPr>
              <w:t>Demand Estimation</w:t>
            </w:r>
            <w:r w:rsidRPr="00745FC8">
              <w:rPr>
                <w:rFonts w:eastAsia="Times New Roman"/>
                <w:color w:val="000000"/>
              </w:rPr>
              <w:t xml:space="preserve"> and linking it to the "Demand Tab" and explaining the different graphs, computations &amp; decisions to be taken within it, Give Examples of few Errors that students make while taking decisions and forecasting</w:t>
            </w:r>
          </w:p>
        </w:tc>
        <w:tc>
          <w:tcPr>
            <w:tcW w:w="1350" w:type="dxa"/>
            <w:tcBorders>
              <w:top w:val="nil"/>
              <w:left w:val="nil"/>
              <w:bottom w:val="nil"/>
              <w:right w:val="single" w:sz="8" w:space="0" w:color="auto"/>
            </w:tcBorders>
            <w:shd w:val="clear" w:color="000000" w:fill="DDEBF7"/>
            <w:noWrap/>
            <w:vAlign w:val="center"/>
            <w:hideMark/>
          </w:tcPr>
          <w:p w14:paraId="22B70325"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single" w:sz="8" w:space="0" w:color="auto"/>
              <w:left w:val="nil"/>
              <w:bottom w:val="single" w:sz="4" w:space="0" w:color="auto"/>
              <w:right w:val="single" w:sz="8" w:space="0" w:color="auto"/>
            </w:tcBorders>
            <w:vAlign w:val="center"/>
            <w:hideMark/>
          </w:tcPr>
          <w:p w14:paraId="62006187" w14:textId="77777777" w:rsidR="00745FC8" w:rsidRPr="00745FC8" w:rsidRDefault="00745FC8" w:rsidP="00745FC8">
            <w:pPr>
              <w:spacing w:after="0" w:line="240" w:lineRule="auto"/>
              <w:rPr>
                <w:rFonts w:eastAsia="Times New Roman"/>
                <w:color w:val="000000"/>
              </w:rPr>
            </w:pPr>
          </w:p>
        </w:tc>
      </w:tr>
      <w:tr w:rsidR="00745FC8" w:rsidRPr="00745FC8" w14:paraId="3D6B75EF" w14:textId="77777777" w:rsidTr="00136D3E">
        <w:trPr>
          <w:trHeight w:val="25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7D7D9E6F"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2 -Post Class (Expected from a Student)</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5734109E"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180</w:t>
            </w:r>
          </w:p>
        </w:tc>
        <w:tc>
          <w:tcPr>
            <w:tcW w:w="1040" w:type="dxa"/>
            <w:vMerge w:val="restart"/>
            <w:tcBorders>
              <w:top w:val="single" w:sz="8" w:space="0" w:color="auto"/>
              <w:left w:val="nil"/>
              <w:bottom w:val="single" w:sz="4" w:space="0" w:color="auto"/>
              <w:right w:val="single" w:sz="8" w:space="0" w:color="auto"/>
            </w:tcBorders>
            <w:shd w:val="clear" w:color="000000" w:fill="DDEBF7"/>
            <w:noWrap/>
            <w:vAlign w:val="center"/>
            <w:hideMark/>
          </w:tcPr>
          <w:p w14:paraId="036E66D4"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w:t>
            </w:r>
          </w:p>
        </w:tc>
      </w:tr>
      <w:tr w:rsidR="00745FC8" w:rsidRPr="00745FC8" w14:paraId="2E1FE105" w14:textId="77777777" w:rsidTr="00136D3E">
        <w:trPr>
          <w:trHeight w:val="1485"/>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5E981E06"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Navigating through the User Interface by special attention to the Demand Tab. Student is expected to generate different scenarios of estimating demand for their firm for 10 years by looking at the forecasts. and predict market share of the product in different geographies</w:t>
            </w:r>
          </w:p>
        </w:tc>
        <w:tc>
          <w:tcPr>
            <w:tcW w:w="1350" w:type="dxa"/>
            <w:tcBorders>
              <w:top w:val="nil"/>
              <w:left w:val="nil"/>
              <w:bottom w:val="single" w:sz="4" w:space="0" w:color="auto"/>
              <w:right w:val="single" w:sz="8" w:space="0" w:color="auto"/>
            </w:tcBorders>
            <w:shd w:val="clear" w:color="000000" w:fill="DDEBF7"/>
            <w:noWrap/>
            <w:vAlign w:val="center"/>
            <w:hideMark/>
          </w:tcPr>
          <w:p w14:paraId="0CC4C1F8"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single" w:sz="8" w:space="0" w:color="auto"/>
              <w:left w:val="nil"/>
              <w:bottom w:val="single" w:sz="4" w:space="0" w:color="auto"/>
              <w:right w:val="single" w:sz="8" w:space="0" w:color="auto"/>
            </w:tcBorders>
            <w:vAlign w:val="center"/>
            <w:hideMark/>
          </w:tcPr>
          <w:p w14:paraId="73520F3F" w14:textId="77777777" w:rsidR="00745FC8" w:rsidRPr="00745FC8" w:rsidRDefault="00745FC8" w:rsidP="00745FC8">
            <w:pPr>
              <w:spacing w:after="0" w:line="240" w:lineRule="auto"/>
              <w:rPr>
                <w:rFonts w:eastAsia="Times New Roman"/>
                <w:color w:val="000000"/>
              </w:rPr>
            </w:pPr>
          </w:p>
        </w:tc>
      </w:tr>
      <w:tr w:rsidR="00745FC8" w:rsidRPr="00745FC8" w14:paraId="4A58E8C0" w14:textId="77777777" w:rsidTr="00136D3E">
        <w:trPr>
          <w:trHeight w:val="7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18083D7B"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lastRenderedPageBreak/>
              <w:t xml:space="preserve">x Student is expected to generate different scenarios of estimating demand, predicting market share of the product in different geographies by taking the product mix decision that they intend to sell in different geographies across the entire </w:t>
            </w:r>
            <w:proofErr w:type="gramStart"/>
            <w:r w:rsidRPr="00745FC8">
              <w:rPr>
                <w:rFonts w:eastAsia="Times New Roman"/>
                <w:color w:val="000000"/>
              </w:rPr>
              <w:t>10 year</w:t>
            </w:r>
            <w:proofErr w:type="gramEnd"/>
            <w:r w:rsidRPr="00745FC8">
              <w:rPr>
                <w:rFonts w:eastAsia="Times New Roman"/>
                <w:color w:val="000000"/>
              </w:rPr>
              <w:t xml:space="preserve"> period.</w:t>
            </w:r>
          </w:p>
        </w:tc>
        <w:tc>
          <w:tcPr>
            <w:tcW w:w="1350" w:type="dxa"/>
            <w:tcBorders>
              <w:top w:val="nil"/>
              <w:left w:val="nil"/>
              <w:bottom w:val="single" w:sz="4" w:space="0" w:color="auto"/>
              <w:right w:val="single" w:sz="8" w:space="0" w:color="auto"/>
            </w:tcBorders>
            <w:shd w:val="clear" w:color="000000" w:fill="DDEBF7"/>
            <w:noWrap/>
            <w:vAlign w:val="center"/>
            <w:hideMark/>
          </w:tcPr>
          <w:p w14:paraId="0F2B682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120</w:t>
            </w:r>
          </w:p>
        </w:tc>
        <w:tc>
          <w:tcPr>
            <w:tcW w:w="1040" w:type="dxa"/>
            <w:vMerge/>
            <w:tcBorders>
              <w:top w:val="single" w:sz="8" w:space="0" w:color="auto"/>
              <w:left w:val="nil"/>
              <w:bottom w:val="single" w:sz="4" w:space="0" w:color="auto"/>
              <w:right w:val="single" w:sz="8" w:space="0" w:color="auto"/>
            </w:tcBorders>
            <w:vAlign w:val="center"/>
            <w:hideMark/>
          </w:tcPr>
          <w:p w14:paraId="0F47A385" w14:textId="77777777" w:rsidR="00745FC8" w:rsidRPr="00745FC8" w:rsidRDefault="00745FC8" w:rsidP="00745FC8">
            <w:pPr>
              <w:spacing w:after="0" w:line="240" w:lineRule="auto"/>
              <w:rPr>
                <w:rFonts w:eastAsia="Times New Roman"/>
                <w:color w:val="000000"/>
              </w:rPr>
            </w:pPr>
          </w:p>
        </w:tc>
      </w:tr>
      <w:tr w:rsidR="00745FC8" w:rsidRPr="00745FC8" w14:paraId="1CCA2B07"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4FE5F9DF"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3 - In Class</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44AFBDF9"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single" w:sz="4" w:space="0" w:color="auto"/>
              <w:left w:val="nil"/>
              <w:bottom w:val="single" w:sz="4" w:space="0" w:color="auto"/>
              <w:right w:val="single" w:sz="8" w:space="0" w:color="auto"/>
            </w:tcBorders>
            <w:shd w:val="clear" w:color="000000" w:fill="DDEBF7"/>
            <w:noWrap/>
            <w:vAlign w:val="center"/>
            <w:hideMark/>
          </w:tcPr>
          <w:p w14:paraId="2517CAC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5FB4971A" w14:textId="77777777" w:rsidTr="000C552E">
        <w:trPr>
          <w:trHeight w:val="1637"/>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12E16803"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Discussion on "Production Tab"; it's Sub Tabs </w:t>
            </w:r>
            <w:r w:rsidRPr="00745FC8">
              <w:rPr>
                <w:rFonts w:eastAsia="Times New Roman"/>
                <w:i/>
                <w:iCs/>
                <w:color w:val="000000"/>
              </w:rPr>
              <w:t>(Planning, Investments, Inventory, Sourcing)</w:t>
            </w:r>
            <w:r w:rsidRPr="00745FC8">
              <w:rPr>
                <w:rFonts w:eastAsia="Times New Roman"/>
                <w:color w:val="000000"/>
              </w:rPr>
              <w:t>; Learning Curve effect, Trade-off between Inhouse Production and Contract Manufacturing"; Concept of Addition and Divestment of Plants, Inventory, Computation of Unit Cost, Concept of Depreciation &amp; Administration Cost and impact on Financial Statements have to be discussed</w:t>
            </w:r>
          </w:p>
        </w:tc>
        <w:tc>
          <w:tcPr>
            <w:tcW w:w="1350" w:type="dxa"/>
            <w:tcBorders>
              <w:top w:val="nil"/>
              <w:left w:val="nil"/>
              <w:bottom w:val="single" w:sz="4" w:space="0" w:color="auto"/>
              <w:right w:val="single" w:sz="8" w:space="0" w:color="auto"/>
            </w:tcBorders>
            <w:shd w:val="clear" w:color="000000" w:fill="DDEBF7"/>
            <w:noWrap/>
            <w:vAlign w:val="center"/>
            <w:hideMark/>
          </w:tcPr>
          <w:p w14:paraId="6C6004F7"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35</w:t>
            </w:r>
          </w:p>
        </w:tc>
        <w:tc>
          <w:tcPr>
            <w:tcW w:w="1040" w:type="dxa"/>
            <w:vMerge/>
            <w:tcBorders>
              <w:top w:val="single" w:sz="4" w:space="0" w:color="auto"/>
              <w:left w:val="nil"/>
              <w:bottom w:val="single" w:sz="4" w:space="0" w:color="auto"/>
              <w:right w:val="single" w:sz="8" w:space="0" w:color="auto"/>
            </w:tcBorders>
            <w:vAlign w:val="center"/>
            <w:hideMark/>
          </w:tcPr>
          <w:p w14:paraId="3AAB7BAE" w14:textId="77777777" w:rsidR="00745FC8" w:rsidRPr="00745FC8" w:rsidRDefault="00745FC8" w:rsidP="00745FC8">
            <w:pPr>
              <w:spacing w:after="0" w:line="240" w:lineRule="auto"/>
              <w:rPr>
                <w:rFonts w:eastAsia="Times New Roman"/>
                <w:color w:val="000000"/>
              </w:rPr>
            </w:pPr>
          </w:p>
        </w:tc>
      </w:tr>
      <w:tr w:rsidR="00745FC8" w:rsidRPr="00745FC8" w14:paraId="783969F4" w14:textId="77777777" w:rsidTr="000C552E">
        <w:trPr>
          <w:trHeight w:val="8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2E15B8EE"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Discussion and Explanation on "HR Tab" &amp; "R&amp;D Tab"; </w:t>
            </w:r>
            <w:proofErr w:type="spellStart"/>
            <w:r w:rsidRPr="00745FC8">
              <w:rPr>
                <w:rFonts w:eastAsia="Times New Roman"/>
                <w:color w:val="000000"/>
              </w:rPr>
              <w:t>Mandays</w:t>
            </w:r>
            <w:proofErr w:type="spellEnd"/>
            <w:r w:rsidRPr="00745FC8">
              <w:rPr>
                <w:rFonts w:eastAsia="Times New Roman"/>
                <w:color w:val="000000"/>
              </w:rPr>
              <w:t>, Technology, Features, Tradeoff between In-House R&amp;D and Buying Technology from Outside, Computation of R&amp;D Cost as well HR Cost</w:t>
            </w:r>
          </w:p>
        </w:tc>
        <w:tc>
          <w:tcPr>
            <w:tcW w:w="1350" w:type="dxa"/>
            <w:tcBorders>
              <w:top w:val="nil"/>
              <w:left w:val="nil"/>
              <w:bottom w:val="single" w:sz="4" w:space="0" w:color="auto"/>
              <w:right w:val="single" w:sz="8" w:space="0" w:color="auto"/>
            </w:tcBorders>
            <w:shd w:val="clear" w:color="000000" w:fill="DDEBF7"/>
            <w:noWrap/>
            <w:vAlign w:val="center"/>
            <w:hideMark/>
          </w:tcPr>
          <w:p w14:paraId="12645F4D"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35</w:t>
            </w:r>
          </w:p>
        </w:tc>
        <w:tc>
          <w:tcPr>
            <w:tcW w:w="1040" w:type="dxa"/>
            <w:vMerge/>
            <w:tcBorders>
              <w:top w:val="single" w:sz="4" w:space="0" w:color="auto"/>
              <w:left w:val="nil"/>
              <w:bottom w:val="single" w:sz="4" w:space="0" w:color="auto"/>
              <w:right w:val="single" w:sz="8" w:space="0" w:color="auto"/>
            </w:tcBorders>
            <w:vAlign w:val="center"/>
            <w:hideMark/>
          </w:tcPr>
          <w:p w14:paraId="2FA8C279" w14:textId="77777777" w:rsidR="00745FC8" w:rsidRPr="00745FC8" w:rsidRDefault="00745FC8" w:rsidP="00745FC8">
            <w:pPr>
              <w:spacing w:after="0" w:line="240" w:lineRule="auto"/>
              <w:rPr>
                <w:rFonts w:eastAsia="Times New Roman"/>
                <w:color w:val="000000"/>
              </w:rPr>
            </w:pPr>
          </w:p>
        </w:tc>
      </w:tr>
      <w:tr w:rsidR="00745FC8" w:rsidRPr="00745FC8" w14:paraId="0DDDA219" w14:textId="77777777" w:rsidTr="00136D3E">
        <w:trPr>
          <w:trHeight w:val="915"/>
        </w:trPr>
        <w:tc>
          <w:tcPr>
            <w:tcW w:w="6830" w:type="dxa"/>
            <w:tcBorders>
              <w:top w:val="nil"/>
              <w:left w:val="single" w:sz="8" w:space="0" w:color="auto"/>
              <w:bottom w:val="nil"/>
              <w:right w:val="single" w:sz="8" w:space="0" w:color="auto"/>
            </w:tcBorders>
            <w:shd w:val="clear" w:color="000000" w:fill="DDEBF7"/>
            <w:vAlign w:val="bottom"/>
            <w:hideMark/>
          </w:tcPr>
          <w:p w14:paraId="4DA2B937"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Explaining the inter-linkages between "Demand Tab", "Production Tab", "HR Tab", and "R&amp;D Tab", Give Examples of few Errors that students make</w:t>
            </w:r>
          </w:p>
        </w:tc>
        <w:tc>
          <w:tcPr>
            <w:tcW w:w="1350" w:type="dxa"/>
            <w:tcBorders>
              <w:top w:val="nil"/>
              <w:left w:val="nil"/>
              <w:bottom w:val="nil"/>
              <w:right w:val="single" w:sz="8" w:space="0" w:color="auto"/>
            </w:tcBorders>
            <w:shd w:val="clear" w:color="000000" w:fill="DDEBF7"/>
            <w:noWrap/>
            <w:vAlign w:val="center"/>
            <w:hideMark/>
          </w:tcPr>
          <w:p w14:paraId="76A84B51"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20</w:t>
            </w:r>
          </w:p>
        </w:tc>
        <w:tc>
          <w:tcPr>
            <w:tcW w:w="1040" w:type="dxa"/>
            <w:vMerge/>
            <w:tcBorders>
              <w:top w:val="single" w:sz="4" w:space="0" w:color="auto"/>
              <w:left w:val="nil"/>
              <w:bottom w:val="single" w:sz="4" w:space="0" w:color="auto"/>
              <w:right w:val="single" w:sz="8" w:space="0" w:color="auto"/>
            </w:tcBorders>
            <w:vAlign w:val="center"/>
            <w:hideMark/>
          </w:tcPr>
          <w:p w14:paraId="315E688C" w14:textId="77777777" w:rsidR="00745FC8" w:rsidRPr="00745FC8" w:rsidRDefault="00745FC8" w:rsidP="00745FC8">
            <w:pPr>
              <w:spacing w:after="0" w:line="240" w:lineRule="auto"/>
              <w:rPr>
                <w:rFonts w:eastAsia="Times New Roman"/>
                <w:color w:val="000000"/>
              </w:rPr>
            </w:pPr>
          </w:p>
        </w:tc>
      </w:tr>
      <w:tr w:rsidR="00745FC8" w:rsidRPr="00745FC8" w14:paraId="3169D467"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0AA04764"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3 -Post Class (Expected from a Student)</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41DF848B"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180</w:t>
            </w:r>
          </w:p>
        </w:tc>
        <w:tc>
          <w:tcPr>
            <w:tcW w:w="1040" w:type="dxa"/>
            <w:vMerge w:val="restart"/>
            <w:tcBorders>
              <w:top w:val="single" w:sz="8" w:space="0" w:color="auto"/>
              <w:left w:val="nil"/>
              <w:bottom w:val="single" w:sz="8" w:space="0" w:color="000000"/>
              <w:right w:val="single" w:sz="8" w:space="0" w:color="auto"/>
            </w:tcBorders>
            <w:shd w:val="clear" w:color="000000" w:fill="DDEBF7"/>
            <w:noWrap/>
            <w:vAlign w:val="center"/>
            <w:hideMark/>
          </w:tcPr>
          <w:p w14:paraId="36ECB1B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w:t>
            </w:r>
          </w:p>
        </w:tc>
      </w:tr>
      <w:tr w:rsidR="00745FC8" w:rsidRPr="00745FC8" w14:paraId="23FCFA72" w14:textId="77777777" w:rsidTr="00136D3E">
        <w:trPr>
          <w:trHeight w:val="1438"/>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44064BFC"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Based on their demand estimate and product mix decision for sales planned the student is expected to then take the production decisions with the dual objective of reducing cost by either producing in-house or outsourcing or having a combination of both along with meeting demand requirements</w:t>
            </w:r>
          </w:p>
        </w:tc>
        <w:tc>
          <w:tcPr>
            <w:tcW w:w="1350" w:type="dxa"/>
            <w:tcBorders>
              <w:top w:val="nil"/>
              <w:left w:val="nil"/>
              <w:bottom w:val="single" w:sz="4" w:space="0" w:color="auto"/>
              <w:right w:val="single" w:sz="8" w:space="0" w:color="auto"/>
            </w:tcBorders>
            <w:shd w:val="clear" w:color="000000" w:fill="DDEBF7"/>
            <w:noWrap/>
            <w:vAlign w:val="center"/>
            <w:hideMark/>
          </w:tcPr>
          <w:p w14:paraId="409DD0D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120</w:t>
            </w:r>
          </w:p>
        </w:tc>
        <w:tc>
          <w:tcPr>
            <w:tcW w:w="1040" w:type="dxa"/>
            <w:vMerge/>
            <w:tcBorders>
              <w:top w:val="single" w:sz="8" w:space="0" w:color="auto"/>
              <w:left w:val="nil"/>
              <w:bottom w:val="single" w:sz="8" w:space="0" w:color="000000"/>
              <w:right w:val="single" w:sz="8" w:space="0" w:color="auto"/>
            </w:tcBorders>
            <w:vAlign w:val="center"/>
            <w:hideMark/>
          </w:tcPr>
          <w:p w14:paraId="0161E78F" w14:textId="77777777" w:rsidR="00745FC8" w:rsidRPr="00745FC8" w:rsidRDefault="00745FC8" w:rsidP="00745FC8">
            <w:pPr>
              <w:spacing w:after="0" w:line="240" w:lineRule="auto"/>
              <w:rPr>
                <w:rFonts w:eastAsia="Times New Roman"/>
                <w:color w:val="000000"/>
              </w:rPr>
            </w:pPr>
          </w:p>
        </w:tc>
      </w:tr>
      <w:tr w:rsidR="00745FC8" w:rsidRPr="00745FC8" w14:paraId="367B5448" w14:textId="77777777" w:rsidTr="00136D3E">
        <w:trPr>
          <w:trHeight w:val="88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3B20A24F"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Students are also expected to decide on their production mix, capacity expansion plan by thinking about the number of factories that they should plan in the subsequent 10 years and at the different locations </w:t>
            </w:r>
          </w:p>
        </w:tc>
        <w:tc>
          <w:tcPr>
            <w:tcW w:w="1350" w:type="dxa"/>
            <w:tcBorders>
              <w:top w:val="nil"/>
              <w:left w:val="nil"/>
              <w:bottom w:val="single" w:sz="4" w:space="0" w:color="auto"/>
              <w:right w:val="single" w:sz="8" w:space="0" w:color="auto"/>
            </w:tcBorders>
            <w:shd w:val="clear" w:color="000000" w:fill="DDEBF7"/>
            <w:noWrap/>
            <w:vAlign w:val="center"/>
            <w:hideMark/>
          </w:tcPr>
          <w:p w14:paraId="6DFF8D3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single" w:sz="8" w:space="0" w:color="auto"/>
              <w:left w:val="nil"/>
              <w:bottom w:val="single" w:sz="8" w:space="0" w:color="000000"/>
              <w:right w:val="single" w:sz="8" w:space="0" w:color="auto"/>
            </w:tcBorders>
            <w:vAlign w:val="center"/>
            <w:hideMark/>
          </w:tcPr>
          <w:p w14:paraId="7FD8AD3F" w14:textId="77777777" w:rsidR="00745FC8" w:rsidRPr="00745FC8" w:rsidRDefault="00745FC8" w:rsidP="00745FC8">
            <w:pPr>
              <w:spacing w:after="0" w:line="240" w:lineRule="auto"/>
              <w:rPr>
                <w:rFonts w:eastAsia="Times New Roman"/>
                <w:color w:val="000000"/>
              </w:rPr>
            </w:pPr>
          </w:p>
        </w:tc>
      </w:tr>
      <w:tr w:rsidR="00745FC8" w:rsidRPr="00745FC8" w14:paraId="34E9C6F0"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345D1484"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4</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71E8D4EE"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0C3DAB85"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06215DB1" w14:textId="77777777" w:rsidTr="00136D3E">
        <w:trPr>
          <w:trHeight w:val="6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0781B2D1"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Discussion on "Marketing Tab"; it's Sub Tabs (USA, Asia, Europe), Marketing Strategy</w:t>
            </w:r>
          </w:p>
        </w:tc>
        <w:tc>
          <w:tcPr>
            <w:tcW w:w="1350" w:type="dxa"/>
            <w:tcBorders>
              <w:top w:val="nil"/>
              <w:left w:val="nil"/>
              <w:bottom w:val="single" w:sz="4" w:space="0" w:color="auto"/>
              <w:right w:val="single" w:sz="8" w:space="0" w:color="auto"/>
            </w:tcBorders>
            <w:shd w:val="clear" w:color="000000" w:fill="DDEBF7"/>
            <w:noWrap/>
            <w:vAlign w:val="center"/>
            <w:hideMark/>
          </w:tcPr>
          <w:p w14:paraId="15B5B64C"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20</w:t>
            </w:r>
          </w:p>
        </w:tc>
        <w:tc>
          <w:tcPr>
            <w:tcW w:w="1040" w:type="dxa"/>
            <w:vMerge/>
            <w:tcBorders>
              <w:top w:val="nil"/>
              <w:left w:val="nil"/>
              <w:bottom w:val="single" w:sz="8" w:space="0" w:color="000000"/>
              <w:right w:val="single" w:sz="8" w:space="0" w:color="auto"/>
            </w:tcBorders>
            <w:vAlign w:val="center"/>
            <w:hideMark/>
          </w:tcPr>
          <w:p w14:paraId="771F4830" w14:textId="77777777" w:rsidR="00745FC8" w:rsidRPr="00745FC8" w:rsidRDefault="00745FC8" w:rsidP="00745FC8">
            <w:pPr>
              <w:spacing w:after="0" w:line="240" w:lineRule="auto"/>
              <w:rPr>
                <w:rFonts w:eastAsia="Times New Roman"/>
                <w:color w:val="000000"/>
              </w:rPr>
            </w:pPr>
          </w:p>
        </w:tc>
      </w:tr>
      <w:tr w:rsidR="00745FC8" w:rsidRPr="00745FC8" w14:paraId="5C5937B7" w14:textId="77777777" w:rsidTr="00136D3E">
        <w:trPr>
          <w:trHeight w:val="835"/>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4913F357"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Concept of Pricing, Promotion, EBIDTA, Computation of Gross Margin through Different Scenarios and Computation of Net Margin therein after </w:t>
            </w:r>
            <w:proofErr w:type="gramStart"/>
            <w:r w:rsidRPr="00745FC8">
              <w:rPr>
                <w:rFonts w:eastAsia="Times New Roman"/>
                <w:color w:val="000000"/>
              </w:rPr>
              <w:t>taking into account</w:t>
            </w:r>
            <w:proofErr w:type="gramEnd"/>
            <w:r w:rsidRPr="00745FC8">
              <w:rPr>
                <w:rFonts w:eastAsia="Times New Roman"/>
                <w:color w:val="000000"/>
              </w:rPr>
              <w:t xml:space="preserve"> other Expenses</w:t>
            </w:r>
          </w:p>
        </w:tc>
        <w:tc>
          <w:tcPr>
            <w:tcW w:w="1350" w:type="dxa"/>
            <w:tcBorders>
              <w:top w:val="nil"/>
              <w:left w:val="nil"/>
              <w:bottom w:val="single" w:sz="4" w:space="0" w:color="auto"/>
              <w:right w:val="single" w:sz="8" w:space="0" w:color="auto"/>
            </w:tcBorders>
            <w:shd w:val="clear" w:color="000000" w:fill="DDEBF7"/>
            <w:noWrap/>
            <w:vAlign w:val="center"/>
            <w:hideMark/>
          </w:tcPr>
          <w:p w14:paraId="1D6B389C"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50</w:t>
            </w:r>
          </w:p>
        </w:tc>
        <w:tc>
          <w:tcPr>
            <w:tcW w:w="1040" w:type="dxa"/>
            <w:vMerge/>
            <w:tcBorders>
              <w:top w:val="nil"/>
              <w:left w:val="nil"/>
              <w:bottom w:val="single" w:sz="8" w:space="0" w:color="000000"/>
              <w:right w:val="single" w:sz="8" w:space="0" w:color="auto"/>
            </w:tcBorders>
            <w:vAlign w:val="center"/>
            <w:hideMark/>
          </w:tcPr>
          <w:p w14:paraId="356770A5" w14:textId="77777777" w:rsidR="00745FC8" w:rsidRPr="00745FC8" w:rsidRDefault="00745FC8" w:rsidP="00745FC8">
            <w:pPr>
              <w:spacing w:after="0" w:line="240" w:lineRule="auto"/>
              <w:rPr>
                <w:rFonts w:eastAsia="Times New Roman"/>
                <w:color w:val="000000"/>
              </w:rPr>
            </w:pPr>
          </w:p>
        </w:tc>
      </w:tr>
      <w:tr w:rsidR="00745FC8" w:rsidRPr="00745FC8" w14:paraId="6152AA92" w14:textId="77777777" w:rsidTr="00136D3E">
        <w:trPr>
          <w:trHeight w:val="790"/>
        </w:trPr>
        <w:tc>
          <w:tcPr>
            <w:tcW w:w="6830" w:type="dxa"/>
            <w:tcBorders>
              <w:top w:val="nil"/>
              <w:left w:val="single" w:sz="8" w:space="0" w:color="auto"/>
              <w:bottom w:val="single" w:sz="8" w:space="0" w:color="auto"/>
              <w:right w:val="single" w:sz="8" w:space="0" w:color="auto"/>
            </w:tcBorders>
            <w:shd w:val="clear" w:color="000000" w:fill="DDEBF7"/>
            <w:vAlign w:val="bottom"/>
            <w:hideMark/>
          </w:tcPr>
          <w:p w14:paraId="65BB5626"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Explaining the inter-linkages between "Demand Tab", "Production Tab", "HR Tab", "R&amp;D Tab", "Marketing Tab", Give Examples of few Errors that students make</w:t>
            </w:r>
          </w:p>
        </w:tc>
        <w:tc>
          <w:tcPr>
            <w:tcW w:w="1350" w:type="dxa"/>
            <w:tcBorders>
              <w:top w:val="nil"/>
              <w:left w:val="nil"/>
              <w:bottom w:val="nil"/>
              <w:right w:val="single" w:sz="8" w:space="0" w:color="auto"/>
            </w:tcBorders>
            <w:shd w:val="clear" w:color="000000" w:fill="DDEBF7"/>
            <w:noWrap/>
            <w:vAlign w:val="center"/>
            <w:hideMark/>
          </w:tcPr>
          <w:p w14:paraId="5EE4D48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20</w:t>
            </w:r>
          </w:p>
        </w:tc>
        <w:tc>
          <w:tcPr>
            <w:tcW w:w="1040" w:type="dxa"/>
            <w:vMerge/>
            <w:tcBorders>
              <w:top w:val="nil"/>
              <w:left w:val="nil"/>
              <w:bottom w:val="single" w:sz="8" w:space="0" w:color="000000"/>
              <w:right w:val="single" w:sz="8" w:space="0" w:color="auto"/>
            </w:tcBorders>
            <w:vAlign w:val="center"/>
            <w:hideMark/>
          </w:tcPr>
          <w:p w14:paraId="0BB95DDD" w14:textId="77777777" w:rsidR="00745FC8" w:rsidRPr="00745FC8" w:rsidRDefault="00745FC8" w:rsidP="00745FC8">
            <w:pPr>
              <w:spacing w:after="0" w:line="240" w:lineRule="auto"/>
              <w:rPr>
                <w:rFonts w:eastAsia="Times New Roman"/>
                <w:color w:val="000000"/>
              </w:rPr>
            </w:pPr>
          </w:p>
        </w:tc>
      </w:tr>
      <w:tr w:rsidR="00745FC8" w:rsidRPr="00745FC8" w14:paraId="497A9FC1"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3B668139"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4 -Post Class (Expected from a Student)</w:t>
            </w:r>
          </w:p>
        </w:tc>
        <w:tc>
          <w:tcPr>
            <w:tcW w:w="1350" w:type="dxa"/>
            <w:tcBorders>
              <w:top w:val="single" w:sz="4" w:space="0" w:color="auto"/>
              <w:left w:val="nil"/>
              <w:bottom w:val="single" w:sz="4" w:space="0" w:color="auto"/>
              <w:right w:val="single" w:sz="8" w:space="0" w:color="auto"/>
            </w:tcBorders>
            <w:shd w:val="clear" w:color="000000" w:fill="B4C6E7"/>
            <w:noWrap/>
            <w:vAlign w:val="center"/>
            <w:hideMark/>
          </w:tcPr>
          <w:p w14:paraId="66784DE8"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180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3051B43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w:t>
            </w:r>
          </w:p>
        </w:tc>
      </w:tr>
      <w:tr w:rsidR="00745FC8" w:rsidRPr="00745FC8" w14:paraId="54EF16C7" w14:textId="77777777" w:rsidTr="00136D3E">
        <w:trPr>
          <w:trHeight w:val="1455"/>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004F94CC"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Keeping the Demand estimate, market share intended to be captured, product mix planned to be sold, units produced as well outsourced based on production plan, a student is expected to take their staffing decision keeping the R&amp;D decision in mind. Subsequently the student should carefully plan the selling price of the product keeping the overall strategy that they would have formulated.</w:t>
            </w:r>
          </w:p>
        </w:tc>
        <w:tc>
          <w:tcPr>
            <w:tcW w:w="1350" w:type="dxa"/>
            <w:tcBorders>
              <w:top w:val="nil"/>
              <w:left w:val="nil"/>
              <w:bottom w:val="single" w:sz="4" w:space="0" w:color="auto"/>
              <w:right w:val="single" w:sz="8" w:space="0" w:color="auto"/>
            </w:tcBorders>
            <w:shd w:val="clear" w:color="000000" w:fill="DDEBF7"/>
            <w:noWrap/>
            <w:vAlign w:val="center"/>
            <w:hideMark/>
          </w:tcPr>
          <w:p w14:paraId="080BF5E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nil"/>
              <w:left w:val="nil"/>
              <w:bottom w:val="single" w:sz="8" w:space="0" w:color="000000"/>
              <w:right w:val="single" w:sz="8" w:space="0" w:color="auto"/>
            </w:tcBorders>
            <w:vAlign w:val="center"/>
            <w:hideMark/>
          </w:tcPr>
          <w:p w14:paraId="4DE4932D" w14:textId="77777777" w:rsidR="00745FC8" w:rsidRPr="00745FC8" w:rsidRDefault="00745FC8" w:rsidP="00745FC8">
            <w:pPr>
              <w:spacing w:after="0" w:line="240" w:lineRule="auto"/>
              <w:rPr>
                <w:rFonts w:eastAsia="Times New Roman"/>
                <w:color w:val="000000"/>
              </w:rPr>
            </w:pPr>
          </w:p>
        </w:tc>
      </w:tr>
      <w:tr w:rsidR="00745FC8" w:rsidRPr="00745FC8" w14:paraId="73F73D32" w14:textId="77777777" w:rsidTr="00136D3E">
        <w:trPr>
          <w:trHeight w:val="142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7349C15B"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lastRenderedPageBreak/>
              <w:t>x Keeping the Demand estimate, market share intended to be captured, product mix planned to be sold, and the units produced as well outsourced based on the production plan, a student is expected to take the marketing mix decisions by planning the selling price of the product keeping the overall strategy that they would have formulated.</w:t>
            </w:r>
          </w:p>
        </w:tc>
        <w:tc>
          <w:tcPr>
            <w:tcW w:w="1350" w:type="dxa"/>
            <w:tcBorders>
              <w:top w:val="nil"/>
              <w:left w:val="nil"/>
              <w:bottom w:val="single" w:sz="4" w:space="0" w:color="auto"/>
              <w:right w:val="single" w:sz="8" w:space="0" w:color="auto"/>
            </w:tcBorders>
            <w:shd w:val="clear" w:color="000000" w:fill="DDEBF7"/>
            <w:noWrap/>
            <w:vAlign w:val="center"/>
            <w:hideMark/>
          </w:tcPr>
          <w:p w14:paraId="6F8BC3EE"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nil"/>
              <w:left w:val="nil"/>
              <w:bottom w:val="single" w:sz="8" w:space="0" w:color="000000"/>
              <w:right w:val="single" w:sz="8" w:space="0" w:color="auto"/>
            </w:tcBorders>
            <w:vAlign w:val="center"/>
            <w:hideMark/>
          </w:tcPr>
          <w:p w14:paraId="5FE875AC" w14:textId="77777777" w:rsidR="00745FC8" w:rsidRPr="00745FC8" w:rsidRDefault="00745FC8" w:rsidP="00745FC8">
            <w:pPr>
              <w:spacing w:after="0" w:line="240" w:lineRule="auto"/>
              <w:rPr>
                <w:rFonts w:eastAsia="Times New Roman"/>
                <w:color w:val="000000"/>
              </w:rPr>
            </w:pPr>
          </w:p>
        </w:tc>
      </w:tr>
      <w:tr w:rsidR="00745FC8" w:rsidRPr="00745FC8" w14:paraId="55A79160" w14:textId="77777777" w:rsidTr="00136D3E">
        <w:trPr>
          <w:trHeight w:val="315"/>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6EF38EB6"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Complete Practice Round 1</w:t>
            </w:r>
          </w:p>
        </w:tc>
        <w:tc>
          <w:tcPr>
            <w:tcW w:w="1350" w:type="dxa"/>
            <w:tcBorders>
              <w:top w:val="nil"/>
              <w:left w:val="nil"/>
              <w:bottom w:val="single" w:sz="4" w:space="0" w:color="auto"/>
              <w:right w:val="single" w:sz="8" w:space="0" w:color="auto"/>
            </w:tcBorders>
            <w:shd w:val="clear" w:color="000000" w:fill="C6E0B4"/>
            <w:noWrap/>
            <w:vAlign w:val="center"/>
            <w:hideMark/>
          </w:tcPr>
          <w:p w14:paraId="10B6DD86" w14:textId="77777777" w:rsidR="00745FC8" w:rsidRPr="00745FC8" w:rsidRDefault="00745FC8" w:rsidP="00745FC8">
            <w:pPr>
              <w:spacing w:after="0" w:line="240" w:lineRule="auto"/>
              <w:jc w:val="center"/>
              <w:rPr>
                <w:rFonts w:eastAsia="Times New Roman"/>
                <w:b/>
                <w:bCs/>
              </w:rPr>
            </w:pPr>
            <w:r w:rsidRPr="00745FC8">
              <w:rPr>
                <w:rFonts w:eastAsia="Times New Roman"/>
                <w:b/>
                <w:bCs/>
              </w:rPr>
              <w:t>60</w:t>
            </w:r>
          </w:p>
        </w:tc>
        <w:tc>
          <w:tcPr>
            <w:tcW w:w="1040" w:type="dxa"/>
            <w:vMerge/>
            <w:tcBorders>
              <w:top w:val="nil"/>
              <w:left w:val="nil"/>
              <w:bottom w:val="single" w:sz="8" w:space="0" w:color="000000"/>
              <w:right w:val="single" w:sz="8" w:space="0" w:color="auto"/>
            </w:tcBorders>
            <w:vAlign w:val="center"/>
            <w:hideMark/>
          </w:tcPr>
          <w:p w14:paraId="525D0577" w14:textId="77777777" w:rsidR="00745FC8" w:rsidRPr="00745FC8" w:rsidRDefault="00745FC8" w:rsidP="00745FC8">
            <w:pPr>
              <w:spacing w:after="0" w:line="240" w:lineRule="auto"/>
              <w:rPr>
                <w:rFonts w:eastAsia="Times New Roman"/>
                <w:color w:val="000000"/>
              </w:rPr>
            </w:pPr>
          </w:p>
        </w:tc>
      </w:tr>
      <w:tr w:rsidR="00745FC8" w:rsidRPr="00745FC8" w14:paraId="28FD71A2"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18810657"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5</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28DCF1C0"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3F332ACB"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5086DB0B" w14:textId="77777777" w:rsidTr="00136D3E">
        <w:trPr>
          <w:trHeight w:val="115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1DFD1D0F"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Discussion on Results of PR 1 by explaining the "Financial Statements Tab", "Market Report Tab". Here students would learn the impact of their decisions on the projected financial statements and how to appropriately take financing and cash management decisions.</w:t>
            </w:r>
          </w:p>
        </w:tc>
        <w:tc>
          <w:tcPr>
            <w:tcW w:w="1350" w:type="dxa"/>
            <w:tcBorders>
              <w:top w:val="nil"/>
              <w:left w:val="nil"/>
              <w:bottom w:val="single" w:sz="4" w:space="0" w:color="auto"/>
              <w:right w:val="single" w:sz="8" w:space="0" w:color="auto"/>
            </w:tcBorders>
            <w:shd w:val="clear" w:color="000000" w:fill="DDEBF7"/>
            <w:noWrap/>
            <w:vAlign w:val="center"/>
            <w:hideMark/>
          </w:tcPr>
          <w:p w14:paraId="12508DB0" w14:textId="77777777" w:rsidR="00745FC8" w:rsidRPr="00745FC8" w:rsidRDefault="00745FC8" w:rsidP="00745FC8">
            <w:pPr>
              <w:spacing w:after="0" w:line="240" w:lineRule="auto"/>
              <w:jc w:val="center"/>
              <w:rPr>
                <w:rFonts w:eastAsia="Times New Roman"/>
              </w:rPr>
            </w:pPr>
            <w:r w:rsidRPr="00745FC8">
              <w:rPr>
                <w:rFonts w:eastAsia="Times New Roman"/>
              </w:rPr>
              <w:t>20</w:t>
            </w:r>
          </w:p>
        </w:tc>
        <w:tc>
          <w:tcPr>
            <w:tcW w:w="1040" w:type="dxa"/>
            <w:vMerge/>
            <w:tcBorders>
              <w:top w:val="nil"/>
              <w:left w:val="nil"/>
              <w:bottom w:val="single" w:sz="8" w:space="0" w:color="000000"/>
              <w:right w:val="single" w:sz="8" w:space="0" w:color="auto"/>
            </w:tcBorders>
            <w:vAlign w:val="center"/>
            <w:hideMark/>
          </w:tcPr>
          <w:p w14:paraId="3758461F" w14:textId="77777777" w:rsidR="00745FC8" w:rsidRPr="00745FC8" w:rsidRDefault="00745FC8" w:rsidP="00745FC8">
            <w:pPr>
              <w:spacing w:after="0" w:line="240" w:lineRule="auto"/>
              <w:rPr>
                <w:rFonts w:eastAsia="Times New Roman"/>
                <w:color w:val="000000"/>
              </w:rPr>
            </w:pPr>
          </w:p>
        </w:tc>
      </w:tr>
      <w:tr w:rsidR="00745FC8" w:rsidRPr="00745FC8" w14:paraId="0AB69700" w14:textId="77777777" w:rsidTr="00136D3E">
        <w:trPr>
          <w:trHeight w:val="600"/>
        </w:trPr>
        <w:tc>
          <w:tcPr>
            <w:tcW w:w="6830" w:type="dxa"/>
            <w:tcBorders>
              <w:top w:val="nil"/>
              <w:left w:val="single" w:sz="8" w:space="0" w:color="auto"/>
              <w:bottom w:val="nil"/>
              <w:right w:val="single" w:sz="8" w:space="0" w:color="auto"/>
            </w:tcBorders>
            <w:shd w:val="clear" w:color="000000" w:fill="DDEBF7"/>
            <w:vAlign w:val="bottom"/>
            <w:hideMark/>
          </w:tcPr>
          <w:p w14:paraId="608E0F48"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Show students how to </w:t>
            </w:r>
            <w:proofErr w:type="spellStart"/>
            <w:r w:rsidRPr="00745FC8">
              <w:rPr>
                <w:rFonts w:eastAsia="Times New Roman"/>
                <w:color w:val="000000"/>
              </w:rPr>
              <w:t>analyse</w:t>
            </w:r>
            <w:proofErr w:type="spellEnd"/>
            <w:r w:rsidRPr="00745FC8">
              <w:rPr>
                <w:rFonts w:eastAsia="Times New Roman"/>
                <w:color w:val="000000"/>
              </w:rPr>
              <w:t xml:space="preserve"> their Decisions &amp; Results and explain to them the determinants of Sales &amp; Demand</w:t>
            </w:r>
          </w:p>
        </w:tc>
        <w:tc>
          <w:tcPr>
            <w:tcW w:w="1350" w:type="dxa"/>
            <w:tcBorders>
              <w:top w:val="nil"/>
              <w:left w:val="nil"/>
              <w:bottom w:val="single" w:sz="4" w:space="0" w:color="auto"/>
              <w:right w:val="single" w:sz="8" w:space="0" w:color="auto"/>
            </w:tcBorders>
            <w:shd w:val="clear" w:color="000000" w:fill="DDEBF7"/>
            <w:noWrap/>
            <w:vAlign w:val="center"/>
            <w:hideMark/>
          </w:tcPr>
          <w:p w14:paraId="44ED38A3"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c>
          <w:tcPr>
            <w:tcW w:w="1040" w:type="dxa"/>
            <w:vMerge/>
            <w:tcBorders>
              <w:top w:val="nil"/>
              <w:left w:val="nil"/>
              <w:bottom w:val="single" w:sz="8" w:space="0" w:color="000000"/>
              <w:right w:val="single" w:sz="8" w:space="0" w:color="auto"/>
            </w:tcBorders>
            <w:vAlign w:val="center"/>
            <w:hideMark/>
          </w:tcPr>
          <w:p w14:paraId="5BA2AC3D" w14:textId="77777777" w:rsidR="00745FC8" w:rsidRPr="00745FC8" w:rsidRDefault="00745FC8" w:rsidP="00745FC8">
            <w:pPr>
              <w:spacing w:after="0" w:line="240" w:lineRule="auto"/>
              <w:rPr>
                <w:rFonts w:eastAsia="Times New Roman"/>
                <w:color w:val="000000"/>
              </w:rPr>
            </w:pPr>
          </w:p>
        </w:tc>
      </w:tr>
      <w:tr w:rsidR="00745FC8" w:rsidRPr="00745FC8" w14:paraId="0F897C81" w14:textId="77777777" w:rsidTr="00136D3E">
        <w:trPr>
          <w:trHeight w:val="790"/>
        </w:trPr>
        <w:tc>
          <w:tcPr>
            <w:tcW w:w="6830" w:type="dxa"/>
            <w:tcBorders>
              <w:top w:val="single" w:sz="4" w:space="0" w:color="auto"/>
              <w:left w:val="single" w:sz="8" w:space="0" w:color="auto"/>
              <w:bottom w:val="single" w:sz="4" w:space="0" w:color="auto"/>
              <w:right w:val="single" w:sz="8" w:space="0" w:color="auto"/>
            </w:tcBorders>
            <w:shd w:val="clear" w:color="000000" w:fill="DDEBF7"/>
            <w:vAlign w:val="bottom"/>
            <w:hideMark/>
          </w:tcPr>
          <w:p w14:paraId="19CB91A0"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Discussion on Short Term Loan (Explain the distinction between Forecasted Sales &amp; Actual Sales and discuss on how to manage it by Cash Management in "Finance Tab</w:t>
            </w:r>
            <w:proofErr w:type="gramStart"/>
            <w:r w:rsidRPr="00745FC8">
              <w:rPr>
                <w:rFonts w:eastAsia="Times New Roman"/>
                <w:color w:val="000000"/>
              </w:rPr>
              <w:t>" )</w:t>
            </w:r>
            <w:proofErr w:type="gramEnd"/>
          </w:p>
        </w:tc>
        <w:tc>
          <w:tcPr>
            <w:tcW w:w="1350" w:type="dxa"/>
            <w:tcBorders>
              <w:top w:val="nil"/>
              <w:left w:val="nil"/>
              <w:bottom w:val="single" w:sz="4" w:space="0" w:color="auto"/>
              <w:right w:val="single" w:sz="8" w:space="0" w:color="auto"/>
            </w:tcBorders>
            <w:shd w:val="clear" w:color="000000" w:fill="DDEBF7"/>
            <w:noWrap/>
            <w:vAlign w:val="center"/>
            <w:hideMark/>
          </w:tcPr>
          <w:p w14:paraId="319E6A9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nil"/>
              <w:left w:val="nil"/>
              <w:bottom w:val="single" w:sz="8" w:space="0" w:color="000000"/>
              <w:right w:val="single" w:sz="8" w:space="0" w:color="auto"/>
            </w:tcBorders>
            <w:vAlign w:val="center"/>
            <w:hideMark/>
          </w:tcPr>
          <w:p w14:paraId="256ADC13" w14:textId="77777777" w:rsidR="00745FC8" w:rsidRPr="00745FC8" w:rsidRDefault="00745FC8" w:rsidP="00745FC8">
            <w:pPr>
              <w:spacing w:after="0" w:line="240" w:lineRule="auto"/>
              <w:rPr>
                <w:rFonts w:eastAsia="Times New Roman"/>
                <w:color w:val="000000"/>
              </w:rPr>
            </w:pPr>
          </w:p>
        </w:tc>
      </w:tr>
      <w:tr w:rsidR="00745FC8" w:rsidRPr="00745FC8" w14:paraId="602CE242" w14:textId="77777777" w:rsidTr="00136D3E">
        <w:trPr>
          <w:trHeight w:val="300"/>
        </w:trPr>
        <w:tc>
          <w:tcPr>
            <w:tcW w:w="6830" w:type="dxa"/>
            <w:tcBorders>
              <w:top w:val="nil"/>
              <w:left w:val="single" w:sz="8" w:space="0" w:color="auto"/>
              <w:bottom w:val="nil"/>
              <w:right w:val="single" w:sz="8" w:space="0" w:color="auto"/>
            </w:tcBorders>
            <w:shd w:val="clear" w:color="000000" w:fill="DDEBF7"/>
            <w:vAlign w:val="bottom"/>
            <w:hideMark/>
          </w:tcPr>
          <w:p w14:paraId="287A0BCD"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Show Examples of few Errors that students have made</w:t>
            </w:r>
          </w:p>
        </w:tc>
        <w:tc>
          <w:tcPr>
            <w:tcW w:w="1350" w:type="dxa"/>
            <w:tcBorders>
              <w:top w:val="nil"/>
              <w:left w:val="nil"/>
              <w:bottom w:val="nil"/>
              <w:right w:val="single" w:sz="8" w:space="0" w:color="auto"/>
            </w:tcBorders>
            <w:shd w:val="clear" w:color="000000" w:fill="DDEBF7"/>
            <w:noWrap/>
            <w:vAlign w:val="center"/>
            <w:hideMark/>
          </w:tcPr>
          <w:p w14:paraId="6D236E05"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10</w:t>
            </w:r>
          </w:p>
        </w:tc>
        <w:tc>
          <w:tcPr>
            <w:tcW w:w="1040" w:type="dxa"/>
            <w:vMerge/>
            <w:tcBorders>
              <w:top w:val="nil"/>
              <w:left w:val="nil"/>
              <w:bottom w:val="single" w:sz="8" w:space="0" w:color="000000"/>
              <w:right w:val="single" w:sz="8" w:space="0" w:color="auto"/>
            </w:tcBorders>
            <w:vAlign w:val="center"/>
            <w:hideMark/>
          </w:tcPr>
          <w:p w14:paraId="034098A7" w14:textId="77777777" w:rsidR="00745FC8" w:rsidRPr="00745FC8" w:rsidRDefault="00745FC8" w:rsidP="00745FC8">
            <w:pPr>
              <w:spacing w:after="0" w:line="240" w:lineRule="auto"/>
              <w:rPr>
                <w:rFonts w:eastAsia="Times New Roman"/>
                <w:color w:val="000000"/>
              </w:rPr>
            </w:pPr>
          </w:p>
        </w:tc>
      </w:tr>
      <w:tr w:rsidR="00745FC8" w:rsidRPr="00745FC8" w14:paraId="4AD1841C" w14:textId="77777777" w:rsidTr="00136D3E">
        <w:trPr>
          <w:trHeight w:val="547"/>
        </w:trPr>
        <w:tc>
          <w:tcPr>
            <w:tcW w:w="6830" w:type="dxa"/>
            <w:tcBorders>
              <w:top w:val="single" w:sz="4" w:space="0" w:color="auto"/>
              <w:left w:val="single" w:sz="8" w:space="0" w:color="auto"/>
              <w:bottom w:val="single" w:sz="8" w:space="0" w:color="auto"/>
              <w:right w:val="single" w:sz="8" w:space="0" w:color="auto"/>
            </w:tcBorders>
            <w:shd w:val="clear" w:color="000000" w:fill="DDEBF7"/>
            <w:vAlign w:val="bottom"/>
            <w:hideMark/>
          </w:tcPr>
          <w:p w14:paraId="34F0E289"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Discussion on Financial Statements (P&amp;L Account &amp; BS) and show them on the "Projections Tab"</w:t>
            </w:r>
          </w:p>
        </w:tc>
        <w:tc>
          <w:tcPr>
            <w:tcW w:w="1350" w:type="dxa"/>
            <w:tcBorders>
              <w:top w:val="single" w:sz="4" w:space="0" w:color="auto"/>
              <w:left w:val="nil"/>
              <w:bottom w:val="single" w:sz="8" w:space="0" w:color="auto"/>
              <w:right w:val="single" w:sz="8" w:space="0" w:color="auto"/>
            </w:tcBorders>
            <w:shd w:val="clear" w:color="000000" w:fill="DDEBF7"/>
            <w:noWrap/>
            <w:vAlign w:val="center"/>
            <w:hideMark/>
          </w:tcPr>
          <w:p w14:paraId="182F631C"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c>
          <w:tcPr>
            <w:tcW w:w="1040" w:type="dxa"/>
            <w:vMerge/>
            <w:tcBorders>
              <w:top w:val="nil"/>
              <w:left w:val="nil"/>
              <w:bottom w:val="single" w:sz="8" w:space="0" w:color="000000"/>
              <w:right w:val="single" w:sz="8" w:space="0" w:color="auto"/>
            </w:tcBorders>
            <w:vAlign w:val="center"/>
            <w:hideMark/>
          </w:tcPr>
          <w:p w14:paraId="6CF9EBA1" w14:textId="77777777" w:rsidR="00745FC8" w:rsidRPr="00745FC8" w:rsidRDefault="00745FC8" w:rsidP="00745FC8">
            <w:pPr>
              <w:spacing w:after="0" w:line="240" w:lineRule="auto"/>
              <w:rPr>
                <w:rFonts w:eastAsia="Times New Roman"/>
                <w:color w:val="000000"/>
              </w:rPr>
            </w:pPr>
          </w:p>
        </w:tc>
      </w:tr>
      <w:tr w:rsidR="00745FC8" w:rsidRPr="00745FC8" w14:paraId="74080860"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62C6137E"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5 -Post Class (Expected from a Student)</w:t>
            </w:r>
          </w:p>
        </w:tc>
        <w:tc>
          <w:tcPr>
            <w:tcW w:w="1350" w:type="dxa"/>
            <w:tcBorders>
              <w:top w:val="nil"/>
              <w:left w:val="nil"/>
              <w:bottom w:val="single" w:sz="4" w:space="0" w:color="auto"/>
              <w:right w:val="single" w:sz="8" w:space="0" w:color="auto"/>
            </w:tcBorders>
            <w:shd w:val="clear" w:color="000000" w:fill="B4C6E7"/>
            <w:noWrap/>
            <w:vAlign w:val="center"/>
            <w:hideMark/>
          </w:tcPr>
          <w:p w14:paraId="63E6A323"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180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220D51CE"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4</w:t>
            </w:r>
          </w:p>
        </w:tc>
      </w:tr>
      <w:tr w:rsidR="00745FC8" w:rsidRPr="00745FC8" w14:paraId="34E4046C" w14:textId="77777777" w:rsidTr="00136D3E">
        <w:trPr>
          <w:trHeight w:val="1375"/>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73364215"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Student is expected to reflect on the decisions taken in Practice Round 1 and carefully </w:t>
            </w:r>
            <w:proofErr w:type="spellStart"/>
            <w:r w:rsidRPr="00745FC8">
              <w:rPr>
                <w:rFonts w:eastAsia="Times New Roman"/>
                <w:color w:val="000000"/>
              </w:rPr>
              <w:t>analyse</w:t>
            </w:r>
            <w:proofErr w:type="spellEnd"/>
            <w:r w:rsidRPr="00745FC8">
              <w:rPr>
                <w:rFonts w:eastAsia="Times New Roman"/>
                <w:color w:val="000000"/>
              </w:rPr>
              <w:t xml:space="preserve"> the estimates with the results that would have been generated after the round. This should they by comparing the </w:t>
            </w:r>
            <w:proofErr w:type="spellStart"/>
            <w:r w:rsidRPr="00745FC8">
              <w:rPr>
                <w:rFonts w:eastAsia="Times New Roman"/>
                <w:color w:val="000000"/>
              </w:rPr>
              <w:t>the</w:t>
            </w:r>
            <w:proofErr w:type="spellEnd"/>
            <w:r w:rsidRPr="00745FC8">
              <w:rPr>
                <w:rFonts w:eastAsia="Times New Roman"/>
                <w:color w:val="000000"/>
              </w:rPr>
              <w:t xml:space="preserve"> Projections of Financial Statements based on their decisions taken and the Actual Results reflected in the Financial Statements.</w:t>
            </w:r>
          </w:p>
        </w:tc>
        <w:tc>
          <w:tcPr>
            <w:tcW w:w="1350" w:type="dxa"/>
            <w:tcBorders>
              <w:top w:val="nil"/>
              <w:left w:val="nil"/>
              <w:bottom w:val="single" w:sz="4" w:space="0" w:color="auto"/>
              <w:right w:val="single" w:sz="8" w:space="0" w:color="auto"/>
            </w:tcBorders>
            <w:shd w:val="clear" w:color="000000" w:fill="DDEBF7"/>
            <w:noWrap/>
            <w:vAlign w:val="center"/>
            <w:hideMark/>
          </w:tcPr>
          <w:p w14:paraId="03921F8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17D080A5" w14:textId="77777777" w:rsidR="00745FC8" w:rsidRPr="00745FC8" w:rsidRDefault="00745FC8" w:rsidP="00745FC8">
            <w:pPr>
              <w:spacing w:after="0" w:line="240" w:lineRule="auto"/>
              <w:rPr>
                <w:rFonts w:eastAsia="Times New Roman"/>
                <w:color w:val="000000"/>
              </w:rPr>
            </w:pPr>
          </w:p>
        </w:tc>
      </w:tr>
      <w:tr w:rsidR="00745FC8" w:rsidRPr="00745FC8" w14:paraId="60B17655" w14:textId="77777777" w:rsidTr="00136D3E">
        <w:trPr>
          <w:trHeight w:val="115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2A8A6BD7"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A student is also expected to carefully scrutinize the competitors results and try to infer the strategy adopted by their competitors. These inputs are intended to help a student take either retaliatory measures or corrective actions for future rounds.</w:t>
            </w:r>
          </w:p>
        </w:tc>
        <w:tc>
          <w:tcPr>
            <w:tcW w:w="1350" w:type="dxa"/>
            <w:tcBorders>
              <w:top w:val="nil"/>
              <w:left w:val="nil"/>
              <w:bottom w:val="single" w:sz="4" w:space="0" w:color="auto"/>
              <w:right w:val="single" w:sz="8" w:space="0" w:color="auto"/>
            </w:tcBorders>
            <w:shd w:val="clear" w:color="000000" w:fill="DDEBF7"/>
            <w:noWrap/>
            <w:vAlign w:val="center"/>
            <w:hideMark/>
          </w:tcPr>
          <w:p w14:paraId="1B57F15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17D1A4F1" w14:textId="77777777" w:rsidR="00745FC8" w:rsidRPr="00745FC8" w:rsidRDefault="00745FC8" w:rsidP="00745FC8">
            <w:pPr>
              <w:spacing w:after="0" w:line="240" w:lineRule="auto"/>
              <w:rPr>
                <w:rFonts w:eastAsia="Times New Roman"/>
                <w:color w:val="000000"/>
              </w:rPr>
            </w:pPr>
          </w:p>
        </w:tc>
      </w:tr>
      <w:tr w:rsidR="00745FC8" w:rsidRPr="00745FC8" w14:paraId="384FF0A7" w14:textId="77777777" w:rsidTr="00136D3E">
        <w:trPr>
          <w:trHeight w:val="315"/>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13159158"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Complete Practice Round 2</w:t>
            </w:r>
          </w:p>
        </w:tc>
        <w:tc>
          <w:tcPr>
            <w:tcW w:w="1350" w:type="dxa"/>
            <w:tcBorders>
              <w:top w:val="nil"/>
              <w:left w:val="nil"/>
              <w:bottom w:val="single" w:sz="4" w:space="0" w:color="auto"/>
              <w:right w:val="single" w:sz="8" w:space="0" w:color="auto"/>
            </w:tcBorders>
            <w:shd w:val="clear" w:color="000000" w:fill="C6E0B4"/>
            <w:noWrap/>
            <w:vAlign w:val="center"/>
            <w:hideMark/>
          </w:tcPr>
          <w:p w14:paraId="3D75971D" w14:textId="77777777" w:rsidR="00745FC8" w:rsidRPr="00745FC8" w:rsidRDefault="00745FC8" w:rsidP="00745FC8">
            <w:pPr>
              <w:spacing w:after="0" w:line="240" w:lineRule="auto"/>
              <w:jc w:val="center"/>
              <w:rPr>
                <w:rFonts w:eastAsia="Times New Roman"/>
                <w:b/>
                <w:bCs/>
              </w:rPr>
            </w:pPr>
            <w:r w:rsidRPr="00745FC8">
              <w:rPr>
                <w:rFonts w:eastAsia="Times New Roman"/>
                <w:b/>
                <w:bCs/>
              </w:rPr>
              <w:t>60</w:t>
            </w:r>
          </w:p>
        </w:tc>
        <w:tc>
          <w:tcPr>
            <w:tcW w:w="1040" w:type="dxa"/>
            <w:vMerge/>
            <w:tcBorders>
              <w:top w:val="nil"/>
              <w:left w:val="nil"/>
              <w:bottom w:val="single" w:sz="8" w:space="0" w:color="000000"/>
              <w:right w:val="single" w:sz="8" w:space="0" w:color="auto"/>
            </w:tcBorders>
            <w:vAlign w:val="center"/>
            <w:hideMark/>
          </w:tcPr>
          <w:p w14:paraId="63330B93" w14:textId="77777777" w:rsidR="00745FC8" w:rsidRPr="00745FC8" w:rsidRDefault="00745FC8" w:rsidP="00745FC8">
            <w:pPr>
              <w:spacing w:after="0" w:line="240" w:lineRule="auto"/>
              <w:rPr>
                <w:rFonts w:eastAsia="Times New Roman"/>
                <w:color w:val="000000"/>
              </w:rPr>
            </w:pPr>
          </w:p>
        </w:tc>
      </w:tr>
      <w:tr w:rsidR="00745FC8" w:rsidRPr="00745FC8" w14:paraId="5F1B9120"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6DCFFFDF"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6</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5F97F99B"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644FA937"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w:t>
            </w:r>
          </w:p>
        </w:tc>
      </w:tr>
      <w:tr w:rsidR="00745FC8" w:rsidRPr="00745FC8" w14:paraId="0C81B125" w14:textId="77777777" w:rsidTr="00136D3E">
        <w:trPr>
          <w:trHeight w:val="6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3F9B52EA"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Q&amp;A on doubts of students based on PR2 (Short Term Loan &amp; Transfer Pricing have to be discussed once again) </w:t>
            </w:r>
          </w:p>
        </w:tc>
        <w:tc>
          <w:tcPr>
            <w:tcW w:w="1350" w:type="dxa"/>
            <w:tcBorders>
              <w:top w:val="nil"/>
              <w:left w:val="nil"/>
              <w:bottom w:val="single" w:sz="4" w:space="0" w:color="auto"/>
              <w:right w:val="single" w:sz="8" w:space="0" w:color="auto"/>
            </w:tcBorders>
            <w:shd w:val="clear" w:color="000000" w:fill="DDEBF7"/>
            <w:noWrap/>
            <w:vAlign w:val="center"/>
            <w:hideMark/>
          </w:tcPr>
          <w:p w14:paraId="44C8B02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nil"/>
              <w:left w:val="nil"/>
              <w:bottom w:val="single" w:sz="8" w:space="0" w:color="000000"/>
              <w:right w:val="single" w:sz="8" w:space="0" w:color="auto"/>
            </w:tcBorders>
            <w:vAlign w:val="center"/>
            <w:hideMark/>
          </w:tcPr>
          <w:p w14:paraId="6219A2A6" w14:textId="77777777" w:rsidR="00745FC8" w:rsidRPr="00745FC8" w:rsidRDefault="00745FC8" w:rsidP="00745FC8">
            <w:pPr>
              <w:spacing w:after="0" w:line="240" w:lineRule="auto"/>
              <w:rPr>
                <w:rFonts w:eastAsia="Times New Roman"/>
                <w:color w:val="000000"/>
              </w:rPr>
            </w:pPr>
          </w:p>
        </w:tc>
      </w:tr>
      <w:tr w:rsidR="00E5244F" w:rsidRPr="00745FC8" w14:paraId="4340B5FA" w14:textId="77777777" w:rsidTr="00136D3E">
        <w:trPr>
          <w:trHeight w:val="600"/>
        </w:trPr>
        <w:tc>
          <w:tcPr>
            <w:tcW w:w="6830" w:type="dxa"/>
            <w:tcBorders>
              <w:top w:val="nil"/>
              <w:left w:val="single" w:sz="8" w:space="0" w:color="auto"/>
              <w:bottom w:val="single" w:sz="4" w:space="0" w:color="auto"/>
              <w:right w:val="single" w:sz="8" w:space="0" w:color="auto"/>
            </w:tcBorders>
            <w:shd w:val="clear" w:color="000000" w:fill="DDEBF7"/>
            <w:vAlign w:val="bottom"/>
          </w:tcPr>
          <w:p w14:paraId="68B523B1" w14:textId="37D17784" w:rsidR="00E5244F" w:rsidRPr="00745FC8" w:rsidRDefault="00E5244F" w:rsidP="00745FC8">
            <w:pPr>
              <w:spacing w:after="0" w:line="240" w:lineRule="auto"/>
              <w:rPr>
                <w:rFonts w:eastAsia="Times New Roman"/>
                <w:color w:val="000000"/>
              </w:rPr>
            </w:pPr>
            <w:r w:rsidRPr="00E5244F">
              <w:rPr>
                <w:rFonts w:eastAsia="Times New Roman"/>
                <w:color w:val="000000"/>
              </w:rPr>
              <w:t>x Discussion on Vision, Mission, and Objectives and subsequent formulation of the Generic Strategy</w:t>
            </w:r>
          </w:p>
        </w:tc>
        <w:tc>
          <w:tcPr>
            <w:tcW w:w="1350" w:type="dxa"/>
            <w:tcBorders>
              <w:top w:val="nil"/>
              <w:left w:val="nil"/>
              <w:bottom w:val="single" w:sz="4" w:space="0" w:color="auto"/>
              <w:right w:val="single" w:sz="8" w:space="0" w:color="auto"/>
            </w:tcBorders>
            <w:shd w:val="clear" w:color="000000" w:fill="DDEBF7"/>
            <w:noWrap/>
            <w:vAlign w:val="center"/>
          </w:tcPr>
          <w:p w14:paraId="082727B4" w14:textId="77777777" w:rsidR="00E5244F" w:rsidRPr="00745FC8" w:rsidRDefault="00E5244F" w:rsidP="00745FC8">
            <w:pPr>
              <w:spacing w:after="0" w:line="240" w:lineRule="auto"/>
              <w:jc w:val="center"/>
              <w:rPr>
                <w:rFonts w:eastAsia="Times New Roman"/>
                <w:color w:val="000000"/>
              </w:rPr>
            </w:pPr>
          </w:p>
        </w:tc>
        <w:tc>
          <w:tcPr>
            <w:tcW w:w="1040" w:type="dxa"/>
            <w:vMerge/>
            <w:tcBorders>
              <w:top w:val="nil"/>
              <w:left w:val="nil"/>
              <w:bottom w:val="single" w:sz="8" w:space="0" w:color="000000"/>
              <w:right w:val="single" w:sz="8" w:space="0" w:color="auto"/>
            </w:tcBorders>
            <w:vAlign w:val="center"/>
          </w:tcPr>
          <w:p w14:paraId="612AD52B" w14:textId="77777777" w:rsidR="00E5244F" w:rsidRPr="00745FC8" w:rsidRDefault="00E5244F" w:rsidP="00745FC8">
            <w:pPr>
              <w:spacing w:after="0" w:line="240" w:lineRule="auto"/>
              <w:rPr>
                <w:rFonts w:eastAsia="Times New Roman"/>
                <w:color w:val="000000"/>
              </w:rPr>
            </w:pPr>
          </w:p>
        </w:tc>
      </w:tr>
      <w:tr w:rsidR="00745FC8" w:rsidRPr="00745FC8" w14:paraId="0CFEB7B6" w14:textId="77777777" w:rsidTr="00136D3E">
        <w:trPr>
          <w:trHeight w:val="1132"/>
        </w:trPr>
        <w:tc>
          <w:tcPr>
            <w:tcW w:w="6830" w:type="dxa"/>
            <w:tcBorders>
              <w:top w:val="nil"/>
              <w:left w:val="single" w:sz="8" w:space="0" w:color="auto"/>
              <w:bottom w:val="single" w:sz="8" w:space="0" w:color="auto"/>
              <w:right w:val="single" w:sz="8" w:space="0" w:color="auto"/>
            </w:tcBorders>
            <w:shd w:val="clear" w:color="000000" w:fill="DDEBF7"/>
            <w:vAlign w:val="bottom"/>
            <w:hideMark/>
          </w:tcPr>
          <w:p w14:paraId="66758F10"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Discussion on "Transfer Pricing" in "Tax Tab" (Illustrate by revisiting Concept of Unit Cost from "Production Tab" then explain the Concept of "Revenue from Internal Transfer", then link it to the discussion on Selling Price in "Marketing Tab")</w:t>
            </w:r>
          </w:p>
        </w:tc>
        <w:tc>
          <w:tcPr>
            <w:tcW w:w="1350" w:type="dxa"/>
            <w:tcBorders>
              <w:top w:val="nil"/>
              <w:left w:val="nil"/>
              <w:bottom w:val="single" w:sz="8" w:space="0" w:color="auto"/>
              <w:right w:val="single" w:sz="8" w:space="0" w:color="auto"/>
            </w:tcBorders>
            <w:shd w:val="clear" w:color="000000" w:fill="DDEBF7"/>
            <w:noWrap/>
            <w:vAlign w:val="center"/>
            <w:hideMark/>
          </w:tcPr>
          <w:p w14:paraId="46FE429C" w14:textId="11E79BA4" w:rsidR="00745FC8" w:rsidRPr="00745FC8" w:rsidRDefault="00E5244F" w:rsidP="00745FC8">
            <w:pPr>
              <w:spacing w:after="0" w:line="240" w:lineRule="auto"/>
              <w:jc w:val="center"/>
              <w:rPr>
                <w:rFonts w:eastAsia="Times New Roman"/>
                <w:color w:val="000000"/>
              </w:rPr>
            </w:pPr>
            <w:r>
              <w:rPr>
                <w:rFonts w:eastAsia="Times New Roman"/>
                <w:color w:val="000000"/>
              </w:rPr>
              <w:t>3</w:t>
            </w:r>
            <w:r w:rsidR="00745FC8" w:rsidRPr="00745FC8">
              <w:rPr>
                <w:rFonts w:eastAsia="Times New Roman"/>
                <w:color w:val="000000"/>
              </w:rPr>
              <w:t>0</w:t>
            </w:r>
          </w:p>
        </w:tc>
        <w:tc>
          <w:tcPr>
            <w:tcW w:w="1040" w:type="dxa"/>
            <w:vMerge/>
            <w:tcBorders>
              <w:top w:val="nil"/>
              <w:left w:val="nil"/>
              <w:bottom w:val="single" w:sz="8" w:space="0" w:color="000000"/>
              <w:right w:val="single" w:sz="8" w:space="0" w:color="auto"/>
            </w:tcBorders>
            <w:vAlign w:val="center"/>
            <w:hideMark/>
          </w:tcPr>
          <w:p w14:paraId="234E46CC" w14:textId="77777777" w:rsidR="00745FC8" w:rsidRPr="00745FC8" w:rsidRDefault="00745FC8" w:rsidP="00745FC8">
            <w:pPr>
              <w:spacing w:after="0" w:line="240" w:lineRule="auto"/>
              <w:rPr>
                <w:rFonts w:eastAsia="Times New Roman"/>
                <w:color w:val="000000"/>
              </w:rPr>
            </w:pPr>
          </w:p>
        </w:tc>
      </w:tr>
      <w:tr w:rsidR="00745FC8" w:rsidRPr="00745FC8" w14:paraId="70D48B73"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22DA6C0E"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6 -Post Class (Expected from a Student)</w:t>
            </w:r>
          </w:p>
        </w:tc>
        <w:tc>
          <w:tcPr>
            <w:tcW w:w="1350" w:type="dxa"/>
            <w:tcBorders>
              <w:top w:val="single" w:sz="4" w:space="0" w:color="auto"/>
              <w:left w:val="nil"/>
              <w:bottom w:val="single" w:sz="4" w:space="0" w:color="auto"/>
              <w:right w:val="single" w:sz="8" w:space="0" w:color="auto"/>
            </w:tcBorders>
            <w:shd w:val="clear" w:color="000000" w:fill="B4C6E7"/>
            <w:noWrap/>
            <w:vAlign w:val="center"/>
            <w:hideMark/>
          </w:tcPr>
          <w:p w14:paraId="30700BA3"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420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557B28AE"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7</w:t>
            </w:r>
          </w:p>
        </w:tc>
      </w:tr>
      <w:tr w:rsidR="00745FC8" w:rsidRPr="00745FC8" w14:paraId="45220E88" w14:textId="77777777" w:rsidTr="00136D3E">
        <w:trPr>
          <w:trHeight w:val="61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24F6BEBA"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Student is expected to reflect on the decisions taken in Practice Round 1 and 2 and carefully </w:t>
            </w:r>
            <w:proofErr w:type="spellStart"/>
            <w:r w:rsidRPr="00745FC8">
              <w:rPr>
                <w:rFonts w:eastAsia="Times New Roman"/>
                <w:color w:val="000000"/>
              </w:rPr>
              <w:t>analyse</w:t>
            </w:r>
            <w:proofErr w:type="spellEnd"/>
            <w:r w:rsidRPr="00745FC8">
              <w:rPr>
                <w:rFonts w:eastAsia="Times New Roman"/>
                <w:color w:val="000000"/>
              </w:rPr>
              <w:t xml:space="preserve"> the estimates with the results that would have been generated after the round. This should they by comparing the </w:t>
            </w:r>
            <w:proofErr w:type="spellStart"/>
            <w:r w:rsidRPr="00745FC8">
              <w:rPr>
                <w:rFonts w:eastAsia="Times New Roman"/>
                <w:color w:val="000000"/>
              </w:rPr>
              <w:lastRenderedPageBreak/>
              <w:t>the</w:t>
            </w:r>
            <w:proofErr w:type="spellEnd"/>
            <w:r w:rsidRPr="00745FC8">
              <w:rPr>
                <w:rFonts w:eastAsia="Times New Roman"/>
                <w:color w:val="000000"/>
              </w:rPr>
              <w:t xml:space="preserve"> Projections of Financial Statements based on their decisions taken and the Actual Results reflected in the Financial Statements.</w:t>
            </w:r>
          </w:p>
        </w:tc>
        <w:tc>
          <w:tcPr>
            <w:tcW w:w="1350" w:type="dxa"/>
            <w:tcBorders>
              <w:top w:val="nil"/>
              <w:left w:val="nil"/>
              <w:bottom w:val="single" w:sz="4" w:space="0" w:color="auto"/>
              <w:right w:val="single" w:sz="8" w:space="0" w:color="auto"/>
            </w:tcBorders>
            <w:shd w:val="clear" w:color="000000" w:fill="DDEBF7"/>
            <w:noWrap/>
            <w:vAlign w:val="center"/>
            <w:hideMark/>
          </w:tcPr>
          <w:p w14:paraId="28FFBA77"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lastRenderedPageBreak/>
              <w:t>90</w:t>
            </w:r>
          </w:p>
        </w:tc>
        <w:tc>
          <w:tcPr>
            <w:tcW w:w="1040" w:type="dxa"/>
            <w:vMerge/>
            <w:tcBorders>
              <w:top w:val="nil"/>
              <w:left w:val="nil"/>
              <w:bottom w:val="single" w:sz="8" w:space="0" w:color="000000"/>
              <w:right w:val="single" w:sz="8" w:space="0" w:color="auto"/>
            </w:tcBorders>
            <w:vAlign w:val="center"/>
            <w:hideMark/>
          </w:tcPr>
          <w:p w14:paraId="75A13959" w14:textId="77777777" w:rsidR="00745FC8" w:rsidRPr="00745FC8" w:rsidRDefault="00745FC8" w:rsidP="00745FC8">
            <w:pPr>
              <w:spacing w:after="0" w:line="240" w:lineRule="auto"/>
              <w:rPr>
                <w:rFonts w:eastAsia="Times New Roman"/>
                <w:color w:val="000000"/>
              </w:rPr>
            </w:pPr>
          </w:p>
        </w:tc>
      </w:tr>
      <w:tr w:rsidR="00745FC8" w:rsidRPr="00745FC8" w14:paraId="5DD1CF82" w14:textId="77777777" w:rsidTr="00136D3E">
        <w:trPr>
          <w:trHeight w:val="106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46945358"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A student is also expected to carefully scrutinize the competitors results and try to infer the strategy adopted by their competitors. These inputs are intended to help a student take either retaliatory measures or corrective actions for future rounds.</w:t>
            </w:r>
          </w:p>
        </w:tc>
        <w:tc>
          <w:tcPr>
            <w:tcW w:w="1350" w:type="dxa"/>
            <w:tcBorders>
              <w:top w:val="nil"/>
              <w:left w:val="nil"/>
              <w:bottom w:val="single" w:sz="4" w:space="0" w:color="auto"/>
              <w:right w:val="single" w:sz="8" w:space="0" w:color="auto"/>
            </w:tcBorders>
            <w:shd w:val="clear" w:color="000000" w:fill="DDEBF7"/>
            <w:noWrap/>
            <w:vAlign w:val="center"/>
            <w:hideMark/>
          </w:tcPr>
          <w:p w14:paraId="434E2BF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28F86F47" w14:textId="77777777" w:rsidR="00745FC8" w:rsidRPr="00745FC8" w:rsidRDefault="00745FC8" w:rsidP="00745FC8">
            <w:pPr>
              <w:spacing w:after="0" w:line="240" w:lineRule="auto"/>
              <w:rPr>
                <w:rFonts w:eastAsia="Times New Roman"/>
                <w:color w:val="000000"/>
              </w:rPr>
            </w:pPr>
          </w:p>
        </w:tc>
      </w:tr>
      <w:tr w:rsidR="00745FC8" w:rsidRPr="00745FC8" w14:paraId="5564326B" w14:textId="77777777" w:rsidTr="00136D3E">
        <w:trPr>
          <w:trHeight w:val="304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55128A76" w14:textId="31C08664"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A student is expected to consolidate their entire learnings of the different functions based on the decisions that they had taken for each function in the 2 practice round and prepare the VISION, MISSION, OBJECTIVE document for their firm for the next 10 years. It should clearly highlight the overall Vision (that the firm wants to achieve at the end of the 10 year), Mission for 2 time periods (4th and 8th Year) and the 10 annual objective set (that should clearly highlight the number of units intended to be sold each year, the number of factories to be installed in each geography each year, the product mix that the firm wants to sell in each of the geography it operates in and finally the R&amp;D mix that should be </w:t>
            </w:r>
            <w:r w:rsidR="00BD4059" w:rsidRPr="00745FC8">
              <w:rPr>
                <w:rFonts w:eastAsia="Times New Roman"/>
                <w:color w:val="000000"/>
              </w:rPr>
              <w:t>aligned</w:t>
            </w:r>
            <w:r w:rsidRPr="00745FC8">
              <w:rPr>
                <w:rFonts w:eastAsia="Times New Roman"/>
                <w:color w:val="000000"/>
              </w:rPr>
              <w:t xml:space="preserve"> with the sales mix</w:t>
            </w:r>
          </w:p>
        </w:tc>
        <w:tc>
          <w:tcPr>
            <w:tcW w:w="1350" w:type="dxa"/>
            <w:tcBorders>
              <w:top w:val="nil"/>
              <w:left w:val="nil"/>
              <w:bottom w:val="single" w:sz="4" w:space="0" w:color="auto"/>
              <w:right w:val="single" w:sz="8" w:space="0" w:color="auto"/>
            </w:tcBorders>
            <w:shd w:val="clear" w:color="000000" w:fill="DDEBF7"/>
            <w:noWrap/>
            <w:vAlign w:val="center"/>
            <w:hideMark/>
          </w:tcPr>
          <w:p w14:paraId="4356C1B6"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120</w:t>
            </w:r>
          </w:p>
        </w:tc>
        <w:tc>
          <w:tcPr>
            <w:tcW w:w="1040" w:type="dxa"/>
            <w:vMerge/>
            <w:tcBorders>
              <w:top w:val="nil"/>
              <w:left w:val="nil"/>
              <w:bottom w:val="single" w:sz="8" w:space="0" w:color="000000"/>
              <w:right w:val="single" w:sz="8" w:space="0" w:color="auto"/>
            </w:tcBorders>
            <w:vAlign w:val="center"/>
            <w:hideMark/>
          </w:tcPr>
          <w:p w14:paraId="72522BB8" w14:textId="77777777" w:rsidR="00745FC8" w:rsidRPr="00745FC8" w:rsidRDefault="00745FC8" w:rsidP="00745FC8">
            <w:pPr>
              <w:spacing w:after="0" w:line="240" w:lineRule="auto"/>
              <w:rPr>
                <w:rFonts w:eastAsia="Times New Roman"/>
                <w:color w:val="000000"/>
              </w:rPr>
            </w:pPr>
          </w:p>
        </w:tc>
      </w:tr>
      <w:tr w:rsidR="00745FC8" w:rsidRPr="00745FC8" w14:paraId="2FEDF315" w14:textId="77777777" w:rsidTr="00136D3E">
        <w:trPr>
          <w:trHeight w:val="133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7FEF2762" w14:textId="1C128479" w:rsidR="00745FC8" w:rsidRPr="00745FC8" w:rsidRDefault="00FB476E" w:rsidP="00745FC8">
            <w:pPr>
              <w:spacing w:after="0" w:line="240" w:lineRule="auto"/>
              <w:rPr>
                <w:rFonts w:eastAsia="Times New Roman"/>
                <w:color w:val="000000"/>
              </w:rPr>
            </w:pPr>
            <w:r w:rsidRPr="007E2B2E">
              <w:rPr>
                <w:rFonts w:eastAsia="Times New Roman"/>
                <w:color w:val="000000"/>
              </w:rPr>
              <w:t xml:space="preserve">X </w:t>
            </w:r>
            <w:r w:rsidR="00745FC8" w:rsidRPr="00745FC8">
              <w:rPr>
                <w:rFonts w:eastAsia="Times New Roman"/>
                <w:color w:val="000000"/>
              </w:rPr>
              <w:t xml:space="preserve">Students prepare their actual VMO Sheets and submit. Students have to also fill up the Data from 2 Practice Rounds assuming them to be real rounds to illustrate the Capital </w:t>
            </w:r>
            <w:r w:rsidR="000C552E" w:rsidRPr="00745FC8">
              <w:rPr>
                <w:rFonts w:eastAsia="Times New Roman"/>
                <w:color w:val="000000"/>
              </w:rPr>
              <w:t>Budgeting</w:t>
            </w:r>
            <w:r w:rsidR="00745FC8" w:rsidRPr="00745FC8">
              <w:rPr>
                <w:rFonts w:eastAsia="Times New Roman"/>
                <w:color w:val="000000"/>
              </w:rPr>
              <w:t xml:space="preserve"> decisions of both the R&amp;D and Capacity Expansion. This would help up the student understand how to update the VMO Tracker every year for the next 10 years.</w:t>
            </w:r>
          </w:p>
        </w:tc>
        <w:tc>
          <w:tcPr>
            <w:tcW w:w="1350" w:type="dxa"/>
            <w:tcBorders>
              <w:top w:val="nil"/>
              <w:left w:val="nil"/>
              <w:bottom w:val="single" w:sz="4" w:space="0" w:color="auto"/>
              <w:right w:val="single" w:sz="8" w:space="0" w:color="auto"/>
            </w:tcBorders>
            <w:shd w:val="clear" w:color="000000" w:fill="DDEBF7"/>
            <w:noWrap/>
            <w:vAlign w:val="center"/>
            <w:hideMark/>
          </w:tcPr>
          <w:p w14:paraId="14C6C5C1"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120</w:t>
            </w:r>
          </w:p>
        </w:tc>
        <w:tc>
          <w:tcPr>
            <w:tcW w:w="1040" w:type="dxa"/>
            <w:vMerge/>
            <w:tcBorders>
              <w:top w:val="nil"/>
              <w:left w:val="nil"/>
              <w:bottom w:val="single" w:sz="8" w:space="0" w:color="000000"/>
              <w:right w:val="single" w:sz="8" w:space="0" w:color="auto"/>
            </w:tcBorders>
            <w:vAlign w:val="center"/>
            <w:hideMark/>
          </w:tcPr>
          <w:p w14:paraId="289D2700" w14:textId="77777777" w:rsidR="00745FC8" w:rsidRPr="00745FC8" w:rsidRDefault="00745FC8" w:rsidP="00745FC8">
            <w:pPr>
              <w:spacing w:after="0" w:line="240" w:lineRule="auto"/>
              <w:rPr>
                <w:rFonts w:eastAsia="Times New Roman"/>
                <w:color w:val="000000"/>
              </w:rPr>
            </w:pPr>
          </w:p>
        </w:tc>
      </w:tr>
      <w:tr w:rsidR="00745FC8" w:rsidRPr="00745FC8" w14:paraId="111160C7" w14:textId="77777777" w:rsidTr="00136D3E">
        <w:trPr>
          <w:trHeight w:val="682"/>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56933C6D"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Students are also expected to think of the Generic Strategy that are intending to adopt for their company and that should be the basis for preparing the VMO sheet for their firm.</w:t>
            </w:r>
          </w:p>
        </w:tc>
        <w:tc>
          <w:tcPr>
            <w:tcW w:w="1350" w:type="dxa"/>
            <w:tcBorders>
              <w:top w:val="nil"/>
              <w:left w:val="nil"/>
              <w:bottom w:val="single" w:sz="4" w:space="0" w:color="auto"/>
              <w:right w:val="single" w:sz="8" w:space="0" w:color="auto"/>
            </w:tcBorders>
            <w:shd w:val="clear" w:color="000000" w:fill="DDEBF7"/>
            <w:noWrap/>
            <w:vAlign w:val="center"/>
            <w:hideMark/>
          </w:tcPr>
          <w:p w14:paraId="69820C98"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nil"/>
              <w:left w:val="nil"/>
              <w:bottom w:val="single" w:sz="8" w:space="0" w:color="000000"/>
              <w:right w:val="single" w:sz="8" w:space="0" w:color="auto"/>
            </w:tcBorders>
            <w:vAlign w:val="center"/>
            <w:hideMark/>
          </w:tcPr>
          <w:p w14:paraId="3D2A0BBF" w14:textId="77777777" w:rsidR="00745FC8" w:rsidRPr="00745FC8" w:rsidRDefault="00745FC8" w:rsidP="00745FC8">
            <w:pPr>
              <w:spacing w:after="0" w:line="240" w:lineRule="auto"/>
              <w:rPr>
                <w:rFonts w:eastAsia="Times New Roman"/>
                <w:color w:val="000000"/>
              </w:rPr>
            </w:pPr>
          </w:p>
        </w:tc>
      </w:tr>
      <w:tr w:rsidR="00745FC8" w:rsidRPr="00745FC8" w14:paraId="108F798F" w14:textId="77777777" w:rsidTr="00136D3E">
        <w:trPr>
          <w:trHeight w:val="315"/>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62BA6338"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Complete VMO Sheets for their respective Firm</w:t>
            </w:r>
          </w:p>
        </w:tc>
        <w:tc>
          <w:tcPr>
            <w:tcW w:w="1350" w:type="dxa"/>
            <w:tcBorders>
              <w:top w:val="nil"/>
              <w:left w:val="nil"/>
              <w:bottom w:val="single" w:sz="4" w:space="0" w:color="auto"/>
              <w:right w:val="single" w:sz="8" w:space="0" w:color="auto"/>
            </w:tcBorders>
            <w:shd w:val="clear" w:color="000000" w:fill="C6E0B4"/>
            <w:noWrap/>
            <w:vAlign w:val="center"/>
            <w:hideMark/>
          </w:tcPr>
          <w:p w14:paraId="237D4CA3" w14:textId="77777777" w:rsidR="00745FC8" w:rsidRPr="00745FC8" w:rsidRDefault="00745FC8" w:rsidP="00745FC8">
            <w:pPr>
              <w:spacing w:after="0" w:line="240" w:lineRule="auto"/>
              <w:jc w:val="center"/>
              <w:rPr>
                <w:rFonts w:eastAsia="Times New Roman"/>
                <w:b/>
                <w:bCs/>
              </w:rPr>
            </w:pPr>
            <w:r w:rsidRPr="00745FC8">
              <w:rPr>
                <w:rFonts w:eastAsia="Times New Roman"/>
                <w:b/>
                <w:bCs/>
              </w:rPr>
              <w:t>60</w:t>
            </w:r>
          </w:p>
        </w:tc>
        <w:tc>
          <w:tcPr>
            <w:tcW w:w="1040" w:type="dxa"/>
            <w:vMerge/>
            <w:tcBorders>
              <w:top w:val="nil"/>
              <w:left w:val="nil"/>
              <w:bottom w:val="single" w:sz="8" w:space="0" w:color="000000"/>
              <w:right w:val="single" w:sz="8" w:space="0" w:color="auto"/>
            </w:tcBorders>
            <w:vAlign w:val="center"/>
            <w:hideMark/>
          </w:tcPr>
          <w:p w14:paraId="18F1D545" w14:textId="77777777" w:rsidR="00745FC8" w:rsidRPr="00745FC8" w:rsidRDefault="00745FC8" w:rsidP="00745FC8">
            <w:pPr>
              <w:spacing w:after="0" w:line="240" w:lineRule="auto"/>
              <w:rPr>
                <w:rFonts w:eastAsia="Times New Roman"/>
                <w:color w:val="000000"/>
              </w:rPr>
            </w:pPr>
          </w:p>
        </w:tc>
      </w:tr>
      <w:tr w:rsidR="00745FC8" w:rsidRPr="00745FC8" w14:paraId="700D5A2E"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B4C6E7"/>
            <w:noWrap/>
            <w:vAlign w:val="bottom"/>
            <w:hideMark/>
          </w:tcPr>
          <w:p w14:paraId="6B370CFB"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7</w:t>
            </w:r>
          </w:p>
        </w:tc>
        <w:tc>
          <w:tcPr>
            <w:tcW w:w="1350" w:type="dxa"/>
            <w:tcBorders>
              <w:top w:val="single" w:sz="8" w:space="0" w:color="auto"/>
              <w:left w:val="nil"/>
              <w:bottom w:val="single" w:sz="4" w:space="0" w:color="auto"/>
              <w:right w:val="single" w:sz="8" w:space="0" w:color="auto"/>
            </w:tcBorders>
            <w:shd w:val="clear" w:color="000000" w:fill="B4C6E7"/>
            <w:noWrap/>
            <w:vAlign w:val="center"/>
            <w:hideMark/>
          </w:tcPr>
          <w:p w14:paraId="39F9F591"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454E833B"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12</w:t>
            </w:r>
          </w:p>
        </w:tc>
      </w:tr>
      <w:tr w:rsidR="00745FC8" w:rsidRPr="00745FC8" w14:paraId="4D6FF4ED" w14:textId="77777777" w:rsidTr="00136D3E">
        <w:trPr>
          <w:trHeight w:val="6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4B497831"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Q&amp;A on doubts of students based on PR2 (Short Term Loan &amp; Transfer Pricing have to be discussed once again) </w:t>
            </w:r>
          </w:p>
        </w:tc>
        <w:tc>
          <w:tcPr>
            <w:tcW w:w="1350" w:type="dxa"/>
            <w:tcBorders>
              <w:top w:val="nil"/>
              <w:left w:val="nil"/>
              <w:bottom w:val="single" w:sz="4" w:space="0" w:color="auto"/>
              <w:right w:val="single" w:sz="8" w:space="0" w:color="auto"/>
            </w:tcBorders>
            <w:shd w:val="clear" w:color="000000" w:fill="DDEBF7"/>
            <w:noWrap/>
            <w:vAlign w:val="center"/>
            <w:hideMark/>
          </w:tcPr>
          <w:p w14:paraId="5C94D5C7"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45</w:t>
            </w:r>
          </w:p>
        </w:tc>
        <w:tc>
          <w:tcPr>
            <w:tcW w:w="1040" w:type="dxa"/>
            <w:vMerge/>
            <w:tcBorders>
              <w:top w:val="nil"/>
              <w:left w:val="nil"/>
              <w:bottom w:val="single" w:sz="8" w:space="0" w:color="000000"/>
              <w:right w:val="single" w:sz="8" w:space="0" w:color="auto"/>
            </w:tcBorders>
            <w:vAlign w:val="center"/>
            <w:hideMark/>
          </w:tcPr>
          <w:p w14:paraId="54DA154C" w14:textId="77777777" w:rsidR="00745FC8" w:rsidRPr="00745FC8" w:rsidRDefault="00745FC8" w:rsidP="00745FC8">
            <w:pPr>
              <w:spacing w:after="0" w:line="240" w:lineRule="auto"/>
              <w:rPr>
                <w:rFonts w:eastAsia="Times New Roman"/>
                <w:color w:val="000000"/>
              </w:rPr>
            </w:pPr>
          </w:p>
        </w:tc>
      </w:tr>
      <w:tr w:rsidR="00745FC8" w:rsidRPr="00745FC8" w14:paraId="6F859248" w14:textId="77777777" w:rsidTr="00136D3E">
        <w:trPr>
          <w:trHeight w:val="745"/>
        </w:trPr>
        <w:tc>
          <w:tcPr>
            <w:tcW w:w="6830" w:type="dxa"/>
            <w:tcBorders>
              <w:top w:val="nil"/>
              <w:left w:val="single" w:sz="8" w:space="0" w:color="auto"/>
              <w:bottom w:val="single" w:sz="8" w:space="0" w:color="auto"/>
              <w:right w:val="single" w:sz="8" w:space="0" w:color="auto"/>
            </w:tcBorders>
            <w:shd w:val="clear" w:color="000000" w:fill="DDEBF7"/>
            <w:vAlign w:val="bottom"/>
            <w:hideMark/>
          </w:tcPr>
          <w:p w14:paraId="5B140CA6"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Discussion on VMO Sheet, R&amp;D Tracker, VMO Achievement Sheet (Here one has to discuss on </w:t>
            </w:r>
            <w:r w:rsidRPr="00745FC8">
              <w:rPr>
                <w:rFonts w:eastAsia="Times New Roman"/>
                <w:color w:val="000000"/>
                <w:u w:val="single"/>
              </w:rPr>
              <w:t>Vision, Mission, Objectives, Strategic Planning, Different types of Competitive Strategies, Industry Life Cycle</w:t>
            </w:r>
            <w:r w:rsidRPr="00745FC8">
              <w:rPr>
                <w:rFonts w:eastAsia="Times New Roman"/>
                <w:color w:val="000000"/>
              </w:rPr>
              <w:t>)</w:t>
            </w:r>
          </w:p>
        </w:tc>
        <w:tc>
          <w:tcPr>
            <w:tcW w:w="1350" w:type="dxa"/>
            <w:tcBorders>
              <w:top w:val="nil"/>
              <w:left w:val="nil"/>
              <w:bottom w:val="single" w:sz="8" w:space="0" w:color="auto"/>
              <w:right w:val="single" w:sz="8" w:space="0" w:color="auto"/>
            </w:tcBorders>
            <w:shd w:val="clear" w:color="000000" w:fill="DDEBF7"/>
            <w:noWrap/>
            <w:vAlign w:val="center"/>
            <w:hideMark/>
          </w:tcPr>
          <w:p w14:paraId="2B36335E"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45</w:t>
            </w:r>
          </w:p>
        </w:tc>
        <w:tc>
          <w:tcPr>
            <w:tcW w:w="1040" w:type="dxa"/>
            <w:vMerge/>
            <w:tcBorders>
              <w:top w:val="nil"/>
              <w:left w:val="nil"/>
              <w:bottom w:val="single" w:sz="8" w:space="0" w:color="000000"/>
              <w:right w:val="single" w:sz="8" w:space="0" w:color="auto"/>
            </w:tcBorders>
            <w:vAlign w:val="center"/>
            <w:hideMark/>
          </w:tcPr>
          <w:p w14:paraId="595D68AD" w14:textId="77777777" w:rsidR="00745FC8" w:rsidRPr="00745FC8" w:rsidRDefault="00745FC8" w:rsidP="00745FC8">
            <w:pPr>
              <w:spacing w:after="0" w:line="240" w:lineRule="auto"/>
              <w:rPr>
                <w:rFonts w:eastAsia="Times New Roman"/>
                <w:color w:val="000000"/>
              </w:rPr>
            </w:pPr>
          </w:p>
        </w:tc>
      </w:tr>
      <w:tr w:rsidR="00745FC8" w:rsidRPr="00745FC8" w14:paraId="317EB1C0"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7249C166"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7 -Post Class (Expected from a Student)</w:t>
            </w:r>
          </w:p>
        </w:tc>
        <w:tc>
          <w:tcPr>
            <w:tcW w:w="1350" w:type="dxa"/>
            <w:tcBorders>
              <w:top w:val="nil"/>
              <w:left w:val="nil"/>
              <w:bottom w:val="single" w:sz="4" w:space="0" w:color="auto"/>
              <w:right w:val="single" w:sz="8" w:space="0" w:color="auto"/>
            </w:tcBorders>
            <w:shd w:val="clear" w:color="000000" w:fill="B4C6E7"/>
            <w:noWrap/>
            <w:vAlign w:val="center"/>
            <w:hideMark/>
          </w:tcPr>
          <w:p w14:paraId="128D5FF7"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420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54A74E96"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7</w:t>
            </w:r>
          </w:p>
        </w:tc>
      </w:tr>
      <w:tr w:rsidR="00745FC8" w:rsidRPr="00745FC8" w14:paraId="7C98DA9F" w14:textId="77777777" w:rsidTr="00FB476E">
        <w:trPr>
          <w:trHeight w:val="862"/>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6475E3BF"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Based on the discussion and input in the class, a Student has the </w:t>
            </w:r>
            <w:proofErr w:type="spellStart"/>
            <w:r w:rsidRPr="00745FC8">
              <w:rPr>
                <w:rFonts w:eastAsia="Times New Roman"/>
                <w:color w:val="000000"/>
              </w:rPr>
              <w:t>flexibilty</w:t>
            </w:r>
            <w:proofErr w:type="spellEnd"/>
            <w:r w:rsidRPr="00745FC8">
              <w:rPr>
                <w:rFonts w:eastAsia="Times New Roman"/>
                <w:color w:val="000000"/>
              </w:rPr>
              <w:t xml:space="preserve"> to modify and resubmit their VMO Sheet. But this has to be done before ROUND 1 ends.</w:t>
            </w:r>
          </w:p>
        </w:tc>
        <w:tc>
          <w:tcPr>
            <w:tcW w:w="1350" w:type="dxa"/>
            <w:tcBorders>
              <w:top w:val="nil"/>
              <w:left w:val="nil"/>
              <w:bottom w:val="single" w:sz="4" w:space="0" w:color="auto"/>
              <w:right w:val="single" w:sz="8" w:space="0" w:color="auto"/>
            </w:tcBorders>
            <w:shd w:val="clear" w:color="000000" w:fill="DDEBF7"/>
            <w:noWrap/>
            <w:vAlign w:val="center"/>
            <w:hideMark/>
          </w:tcPr>
          <w:p w14:paraId="19AEFDCA"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694AFB55" w14:textId="77777777" w:rsidR="00745FC8" w:rsidRPr="00745FC8" w:rsidRDefault="00745FC8" w:rsidP="00745FC8">
            <w:pPr>
              <w:spacing w:after="0" w:line="240" w:lineRule="auto"/>
              <w:rPr>
                <w:rFonts w:eastAsia="Times New Roman"/>
                <w:color w:val="000000"/>
              </w:rPr>
            </w:pPr>
          </w:p>
        </w:tc>
      </w:tr>
      <w:tr w:rsidR="00745FC8" w:rsidRPr="00745FC8" w14:paraId="4B2BE3C2" w14:textId="77777777" w:rsidTr="00136D3E">
        <w:trPr>
          <w:trHeight w:val="600"/>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0F07F170"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x A student is now expected to take the decisions for ROUND 1 that would be part of the final evaluation.</w:t>
            </w:r>
          </w:p>
        </w:tc>
        <w:tc>
          <w:tcPr>
            <w:tcW w:w="1350" w:type="dxa"/>
            <w:tcBorders>
              <w:top w:val="nil"/>
              <w:left w:val="nil"/>
              <w:bottom w:val="single" w:sz="4" w:space="0" w:color="auto"/>
              <w:right w:val="single" w:sz="8" w:space="0" w:color="auto"/>
            </w:tcBorders>
            <w:shd w:val="clear" w:color="000000" w:fill="DDEBF7"/>
            <w:noWrap/>
            <w:vAlign w:val="center"/>
            <w:hideMark/>
          </w:tcPr>
          <w:p w14:paraId="3EC609EA"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4E7720A3" w14:textId="77777777" w:rsidR="00745FC8" w:rsidRPr="00745FC8" w:rsidRDefault="00745FC8" w:rsidP="00745FC8">
            <w:pPr>
              <w:spacing w:after="0" w:line="240" w:lineRule="auto"/>
              <w:rPr>
                <w:rFonts w:eastAsia="Times New Roman"/>
                <w:color w:val="000000"/>
              </w:rPr>
            </w:pPr>
          </w:p>
        </w:tc>
      </w:tr>
      <w:tr w:rsidR="00745FC8" w:rsidRPr="00745FC8" w14:paraId="3E406ED6" w14:textId="77777777" w:rsidTr="00FB476E">
        <w:trPr>
          <w:trHeight w:val="475"/>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6DCD5B72" w14:textId="49FF65AC"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Student is expected to update the "Strategy Formulated" section of the VMO tracker </w:t>
            </w:r>
            <w:r w:rsidR="000C552E" w:rsidRPr="00745FC8">
              <w:rPr>
                <w:rFonts w:eastAsia="Times New Roman"/>
                <w:color w:val="000000"/>
              </w:rPr>
              <w:t>along with</w:t>
            </w:r>
            <w:r w:rsidRPr="00745FC8">
              <w:rPr>
                <w:rFonts w:eastAsia="Times New Roman"/>
                <w:color w:val="000000"/>
              </w:rPr>
              <w:t xml:space="preserve"> the Capital Budgeting decisions in the same tracker while taking decision for the Round and immediately update the "Strategy Achieved" section of the VMO tracker after the results are announced for the Round.</w:t>
            </w:r>
          </w:p>
        </w:tc>
        <w:tc>
          <w:tcPr>
            <w:tcW w:w="1350" w:type="dxa"/>
            <w:tcBorders>
              <w:top w:val="nil"/>
              <w:left w:val="nil"/>
              <w:bottom w:val="single" w:sz="4" w:space="0" w:color="auto"/>
              <w:right w:val="single" w:sz="8" w:space="0" w:color="auto"/>
            </w:tcBorders>
            <w:shd w:val="clear" w:color="000000" w:fill="DDEBF7"/>
            <w:noWrap/>
            <w:vAlign w:val="center"/>
            <w:hideMark/>
          </w:tcPr>
          <w:p w14:paraId="7A3A19AC"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21F7E607" w14:textId="77777777" w:rsidR="00745FC8" w:rsidRPr="00745FC8" w:rsidRDefault="00745FC8" w:rsidP="00745FC8">
            <w:pPr>
              <w:spacing w:after="0" w:line="240" w:lineRule="auto"/>
              <w:rPr>
                <w:rFonts w:eastAsia="Times New Roman"/>
                <w:color w:val="000000"/>
              </w:rPr>
            </w:pPr>
          </w:p>
        </w:tc>
      </w:tr>
      <w:tr w:rsidR="00745FC8" w:rsidRPr="00745FC8" w14:paraId="64887F66" w14:textId="77777777" w:rsidTr="00136D3E">
        <w:trPr>
          <w:trHeight w:val="61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48E8EED8"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A student is also expected to carefully scrutinize the competitors results and try to infer the strategy adopted by their competitors along with </w:t>
            </w:r>
            <w:r w:rsidRPr="00745FC8">
              <w:rPr>
                <w:rFonts w:eastAsia="Times New Roman"/>
                <w:color w:val="000000"/>
              </w:rPr>
              <w:lastRenderedPageBreak/>
              <w:t>reflecting the decisions taken by them in that round. These inputs are intended to help a student take either retaliatory measures or corrective actions for future rounds.</w:t>
            </w:r>
          </w:p>
        </w:tc>
        <w:tc>
          <w:tcPr>
            <w:tcW w:w="1350" w:type="dxa"/>
            <w:tcBorders>
              <w:top w:val="nil"/>
              <w:left w:val="nil"/>
              <w:bottom w:val="single" w:sz="4" w:space="0" w:color="auto"/>
              <w:right w:val="single" w:sz="8" w:space="0" w:color="auto"/>
            </w:tcBorders>
            <w:shd w:val="clear" w:color="000000" w:fill="DDEBF7"/>
            <w:noWrap/>
            <w:vAlign w:val="center"/>
            <w:hideMark/>
          </w:tcPr>
          <w:p w14:paraId="2B1FABE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lastRenderedPageBreak/>
              <w:t>90</w:t>
            </w:r>
          </w:p>
        </w:tc>
        <w:tc>
          <w:tcPr>
            <w:tcW w:w="1040" w:type="dxa"/>
            <w:vMerge/>
            <w:tcBorders>
              <w:top w:val="nil"/>
              <w:left w:val="nil"/>
              <w:bottom w:val="single" w:sz="8" w:space="0" w:color="000000"/>
              <w:right w:val="single" w:sz="8" w:space="0" w:color="auto"/>
            </w:tcBorders>
            <w:vAlign w:val="center"/>
            <w:hideMark/>
          </w:tcPr>
          <w:p w14:paraId="7912E282" w14:textId="77777777" w:rsidR="00745FC8" w:rsidRPr="00745FC8" w:rsidRDefault="00745FC8" w:rsidP="00745FC8">
            <w:pPr>
              <w:spacing w:after="0" w:line="240" w:lineRule="auto"/>
              <w:rPr>
                <w:rFonts w:eastAsia="Times New Roman"/>
                <w:color w:val="000000"/>
              </w:rPr>
            </w:pPr>
          </w:p>
        </w:tc>
      </w:tr>
      <w:tr w:rsidR="00745FC8" w:rsidRPr="00745FC8" w14:paraId="434A8938" w14:textId="77777777" w:rsidTr="00136D3E">
        <w:trPr>
          <w:trHeight w:val="615"/>
        </w:trPr>
        <w:tc>
          <w:tcPr>
            <w:tcW w:w="6830" w:type="dxa"/>
            <w:tcBorders>
              <w:top w:val="single" w:sz="8" w:space="0" w:color="auto"/>
              <w:left w:val="single" w:sz="8" w:space="0" w:color="auto"/>
              <w:bottom w:val="single" w:sz="8" w:space="0" w:color="auto"/>
              <w:right w:val="single" w:sz="8" w:space="0" w:color="auto"/>
            </w:tcBorders>
            <w:shd w:val="clear" w:color="000000" w:fill="C6E0B4"/>
            <w:vAlign w:val="bottom"/>
            <w:hideMark/>
          </w:tcPr>
          <w:p w14:paraId="638C54BA"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submit the updated VMO Tracker for their respective Firm after each round</w:t>
            </w:r>
          </w:p>
        </w:tc>
        <w:tc>
          <w:tcPr>
            <w:tcW w:w="1350" w:type="dxa"/>
            <w:tcBorders>
              <w:top w:val="nil"/>
              <w:left w:val="nil"/>
              <w:bottom w:val="single" w:sz="8" w:space="0" w:color="auto"/>
              <w:right w:val="single" w:sz="8" w:space="0" w:color="auto"/>
            </w:tcBorders>
            <w:shd w:val="clear" w:color="000000" w:fill="C6E0B4"/>
            <w:noWrap/>
            <w:vAlign w:val="center"/>
            <w:hideMark/>
          </w:tcPr>
          <w:p w14:paraId="199B5A42" w14:textId="77777777" w:rsidR="00745FC8" w:rsidRPr="00745FC8" w:rsidRDefault="00745FC8" w:rsidP="00745FC8">
            <w:pPr>
              <w:spacing w:after="0" w:line="240" w:lineRule="auto"/>
              <w:jc w:val="center"/>
              <w:rPr>
                <w:rFonts w:eastAsia="Times New Roman"/>
                <w:b/>
                <w:bCs/>
              </w:rPr>
            </w:pPr>
            <w:r w:rsidRPr="00745FC8">
              <w:rPr>
                <w:rFonts w:eastAsia="Times New Roman"/>
                <w:b/>
                <w:bCs/>
              </w:rPr>
              <w:t>60</w:t>
            </w:r>
          </w:p>
        </w:tc>
        <w:tc>
          <w:tcPr>
            <w:tcW w:w="1040" w:type="dxa"/>
            <w:vMerge/>
            <w:tcBorders>
              <w:top w:val="nil"/>
              <w:left w:val="nil"/>
              <w:bottom w:val="single" w:sz="8" w:space="0" w:color="000000"/>
              <w:right w:val="single" w:sz="8" w:space="0" w:color="auto"/>
            </w:tcBorders>
            <w:vAlign w:val="center"/>
            <w:hideMark/>
          </w:tcPr>
          <w:p w14:paraId="77E26506" w14:textId="77777777" w:rsidR="00745FC8" w:rsidRPr="00745FC8" w:rsidRDefault="00745FC8" w:rsidP="00745FC8">
            <w:pPr>
              <w:spacing w:after="0" w:line="240" w:lineRule="auto"/>
              <w:rPr>
                <w:rFonts w:eastAsia="Times New Roman"/>
                <w:color w:val="000000"/>
              </w:rPr>
            </w:pPr>
          </w:p>
        </w:tc>
      </w:tr>
      <w:tr w:rsidR="00745FC8" w:rsidRPr="00745FC8" w14:paraId="023BF360"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9BC2E6"/>
            <w:noWrap/>
            <w:vAlign w:val="bottom"/>
            <w:hideMark/>
          </w:tcPr>
          <w:p w14:paraId="1D7F14DE"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8</w:t>
            </w:r>
          </w:p>
        </w:tc>
        <w:tc>
          <w:tcPr>
            <w:tcW w:w="1350" w:type="dxa"/>
            <w:tcBorders>
              <w:top w:val="nil"/>
              <w:left w:val="nil"/>
              <w:bottom w:val="single" w:sz="4" w:space="0" w:color="auto"/>
              <w:right w:val="single" w:sz="8" w:space="0" w:color="auto"/>
            </w:tcBorders>
            <w:shd w:val="clear" w:color="000000" w:fill="DDEBF7"/>
            <w:noWrap/>
            <w:vAlign w:val="center"/>
            <w:hideMark/>
          </w:tcPr>
          <w:p w14:paraId="2F50553A"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37E25DF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4BBCD369"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50F45C27"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Q&amp;A on doubts of students based on R1</w:t>
            </w:r>
          </w:p>
        </w:tc>
        <w:tc>
          <w:tcPr>
            <w:tcW w:w="1350" w:type="dxa"/>
            <w:tcBorders>
              <w:top w:val="nil"/>
              <w:left w:val="nil"/>
              <w:bottom w:val="single" w:sz="4" w:space="0" w:color="auto"/>
              <w:right w:val="single" w:sz="8" w:space="0" w:color="auto"/>
            </w:tcBorders>
            <w:shd w:val="clear" w:color="000000" w:fill="DDEBF7"/>
            <w:noWrap/>
            <w:vAlign w:val="center"/>
            <w:hideMark/>
          </w:tcPr>
          <w:p w14:paraId="4980197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w:t>
            </w:r>
          </w:p>
        </w:tc>
        <w:tc>
          <w:tcPr>
            <w:tcW w:w="1040" w:type="dxa"/>
            <w:vMerge/>
            <w:tcBorders>
              <w:top w:val="nil"/>
              <w:left w:val="nil"/>
              <w:bottom w:val="single" w:sz="8" w:space="0" w:color="000000"/>
              <w:right w:val="single" w:sz="8" w:space="0" w:color="auto"/>
            </w:tcBorders>
            <w:vAlign w:val="center"/>
            <w:hideMark/>
          </w:tcPr>
          <w:p w14:paraId="525CC34A" w14:textId="77777777" w:rsidR="00745FC8" w:rsidRPr="00745FC8" w:rsidRDefault="00745FC8" w:rsidP="00745FC8">
            <w:pPr>
              <w:spacing w:after="0" w:line="240" w:lineRule="auto"/>
              <w:rPr>
                <w:rFonts w:eastAsia="Times New Roman"/>
                <w:color w:val="000000"/>
              </w:rPr>
            </w:pPr>
          </w:p>
        </w:tc>
      </w:tr>
      <w:tr w:rsidR="00745FC8" w:rsidRPr="00745FC8" w14:paraId="1F72094C" w14:textId="77777777" w:rsidTr="00136D3E">
        <w:trPr>
          <w:trHeight w:val="502"/>
        </w:trPr>
        <w:tc>
          <w:tcPr>
            <w:tcW w:w="6830" w:type="dxa"/>
            <w:tcBorders>
              <w:top w:val="nil"/>
              <w:left w:val="single" w:sz="8" w:space="0" w:color="auto"/>
              <w:bottom w:val="single" w:sz="8" w:space="0" w:color="auto"/>
              <w:right w:val="single" w:sz="8" w:space="0" w:color="auto"/>
            </w:tcBorders>
            <w:shd w:val="clear" w:color="000000" w:fill="DDEBF7"/>
            <w:vAlign w:val="bottom"/>
            <w:hideMark/>
          </w:tcPr>
          <w:p w14:paraId="260741B5"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Illustrate a Complete Decision Cycle by using through a Team's Id and revisit different concepts discussed once again</w:t>
            </w:r>
          </w:p>
        </w:tc>
        <w:tc>
          <w:tcPr>
            <w:tcW w:w="1350" w:type="dxa"/>
            <w:tcBorders>
              <w:top w:val="nil"/>
              <w:left w:val="nil"/>
              <w:bottom w:val="single" w:sz="8" w:space="0" w:color="auto"/>
              <w:right w:val="single" w:sz="8" w:space="0" w:color="auto"/>
            </w:tcBorders>
            <w:shd w:val="clear" w:color="000000" w:fill="DDEBF7"/>
            <w:noWrap/>
            <w:vAlign w:val="center"/>
            <w:hideMark/>
          </w:tcPr>
          <w:p w14:paraId="7F707911"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vMerge/>
            <w:tcBorders>
              <w:top w:val="nil"/>
              <w:left w:val="nil"/>
              <w:bottom w:val="single" w:sz="8" w:space="0" w:color="000000"/>
              <w:right w:val="single" w:sz="8" w:space="0" w:color="auto"/>
            </w:tcBorders>
            <w:vAlign w:val="center"/>
            <w:hideMark/>
          </w:tcPr>
          <w:p w14:paraId="18E189D9" w14:textId="77777777" w:rsidR="00745FC8" w:rsidRPr="00745FC8" w:rsidRDefault="00745FC8" w:rsidP="00745FC8">
            <w:pPr>
              <w:spacing w:after="0" w:line="240" w:lineRule="auto"/>
              <w:rPr>
                <w:rFonts w:eastAsia="Times New Roman"/>
                <w:color w:val="000000"/>
              </w:rPr>
            </w:pPr>
          </w:p>
        </w:tc>
      </w:tr>
      <w:tr w:rsidR="00745FC8" w:rsidRPr="00745FC8" w14:paraId="0738601C" w14:textId="77777777" w:rsidTr="00136D3E">
        <w:trPr>
          <w:trHeight w:val="315"/>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74DB7CAD"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8 -Post Class (Expected from a Student)</w:t>
            </w:r>
          </w:p>
        </w:tc>
        <w:tc>
          <w:tcPr>
            <w:tcW w:w="1350" w:type="dxa"/>
            <w:tcBorders>
              <w:top w:val="nil"/>
              <w:left w:val="nil"/>
              <w:bottom w:val="single" w:sz="4" w:space="0" w:color="auto"/>
              <w:right w:val="single" w:sz="8" w:space="0" w:color="auto"/>
            </w:tcBorders>
            <w:shd w:val="clear" w:color="000000" w:fill="B4C6E7"/>
            <w:noWrap/>
            <w:vAlign w:val="center"/>
            <w:hideMark/>
          </w:tcPr>
          <w:p w14:paraId="234AF169"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960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0D1C06AA"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16</w:t>
            </w:r>
          </w:p>
        </w:tc>
      </w:tr>
      <w:tr w:rsidR="00745FC8" w:rsidRPr="00745FC8" w14:paraId="06629DAC"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18CBB611"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Complete Round 2 to Round 6 on their own</w:t>
            </w:r>
          </w:p>
        </w:tc>
        <w:tc>
          <w:tcPr>
            <w:tcW w:w="1350" w:type="dxa"/>
            <w:tcBorders>
              <w:top w:val="nil"/>
              <w:left w:val="nil"/>
              <w:bottom w:val="single" w:sz="4" w:space="0" w:color="auto"/>
              <w:right w:val="single" w:sz="8" w:space="0" w:color="auto"/>
            </w:tcBorders>
            <w:shd w:val="clear" w:color="000000" w:fill="DDEBF7"/>
            <w:noWrap/>
            <w:vAlign w:val="center"/>
            <w:hideMark/>
          </w:tcPr>
          <w:p w14:paraId="5A145DE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 X 5 = 300</w:t>
            </w:r>
          </w:p>
        </w:tc>
        <w:tc>
          <w:tcPr>
            <w:tcW w:w="1040" w:type="dxa"/>
            <w:vMerge/>
            <w:tcBorders>
              <w:top w:val="nil"/>
              <w:left w:val="nil"/>
              <w:bottom w:val="single" w:sz="8" w:space="0" w:color="000000"/>
              <w:right w:val="single" w:sz="8" w:space="0" w:color="auto"/>
            </w:tcBorders>
            <w:vAlign w:val="center"/>
            <w:hideMark/>
          </w:tcPr>
          <w:p w14:paraId="5A6240F3" w14:textId="77777777" w:rsidR="00745FC8" w:rsidRPr="00745FC8" w:rsidRDefault="00745FC8" w:rsidP="00745FC8">
            <w:pPr>
              <w:spacing w:after="0" w:line="240" w:lineRule="auto"/>
              <w:rPr>
                <w:rFonts w:eastAsia="Times New Roman"/>
                <w:color w:val="000000"/>
              </w:rPr>
            </w:pPr>
          </w:p>
        </w:tc>
      </w:tr>
      <w:tr w:rsidR="00745FC8" w:rsidRPr="00745FC8" w14:paraId="30E91E05" w14:textId="77777777" w:rsidTr="00136D3E">
        <w:trPr>
          <w:trHeight w:val="1357"/>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10477879"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Student is expected to update the "Strategy Formulated" section of the VMO tracker </w:t>
            </w:r>
            <w:proofErr w:type="spellStart"/>
            <w:r w:rsidRPr="00745FC8">
              <w:rPr>
                <w:rFonts w:eastAsia="Times New Roman"/>
                <w:color w:val="000000"/>
              </w:rPr>
              <w:t>alongwith</w:t>
            </w:r>
            <w:proofErr w:type="spellEnd"/>
            <w:r w:rsidRPr="00745FC8">
              <w:rPr>
                <w:rFonts w:eastAsia="Times New Roman"/>
                <w:color w:val="000000"/>
              </w:rPr>
              <w:t xml:space="preserve"> the Capital Budgeting decisions in the same tracker while taking decision for the Round and immediately update the "Strategy Achieved" section of the VMO tracker after the results are announced for the Round.</w:t>
            </w:r>
          </w:p>
        </w:tc>
        <w:tc>
          <w:tcPr>
            <w:tcW w:w="1350" w:type="dxa"/>
            <w:tcBorders>
              <w:top w:val="nil"/>
              <w:left w:val="nil"/>
              <w:bottom w:val="single" w:sz="4" w:space="0" w:color="auto"/>
              <w:right w:val="single" w:sz="8" w:space="0" w:color="auto"/>
            </w:tcBorders>
            <w:shd w:val="clear" w:color="000000" w:fill="DDEBF7"/>
            <w:noWrap/>
            <w:vAlign w:val="center"/>
            <w:hideMark/>
          </w:tcPr>
          <w:p w14:paraId="20E57B26"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 X 5 = 300</w:t>
            </w:r>
          </w:p>
        </w:tc>
        <w:tc>
          <w:tcPr>
            <w:tcW w:w="1040" w:type="dxa"/>
            <w:vMerge/>
            <w:tcBorders>
              <w:top w:val="nil"/>
              <w:left w:val="nil"/>
              <w:bottom w:val="single" w:sz="8" w:space="0" w:color="000000"/>
              <w:right w:val="single" w:sz="8" w:space="0" w:color="auto"/>
            </w:tcBorders>
            <w:vAlign w:val="center"/>
            <w:hideMark/>
          </w:tcPr>
          <w:p w14:paraId="1EB21555" w14:textId="77777777" w:rsidR="00745FC8" w:rsidRPr="00745FC8" w:rsidRDefault="00745FC8" w:rsidP="00745FC8">
            <w:pPr>
              <w:spacing w:after="0" w:line="240" w:lineRule="auto"/>
              <w:rPr>
                <w:rFonts w:eastAsia="Times New Roman"/>
                <w:color w:val="000000"/>
              </w:rPr>
            </w:pPr>
          </w:p>
        </w:tc>
      </w:tr>
      <w:tr w:rsidR="00745FC8" w:rsidRPr="00745FC8" w14:paraId="15AB0418" w14:textId="77777777" w:rsidTr="00136D3E">
        <w:trPr>
          <w:trHeight w:val="1348"/>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7A316BDF"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A student is also expected to carefully scrutinize the competitors results and try to infer the strategy adopted by their competitors along with reflecting the decisions taken by them in that round. These inputs are intended to help a student take either retaliatory measures or corrective actions for future rounds.</w:t>
            </w:r>
          </w:p>
        </w:tc>
        <w:tc>
          <w:tcPr>
            <w:tcW w:w="1350" w:type="dxa"/>
            <w:tcBorders>
              <w:top w:val="nil"/>
              <w:left w:val="nil"/>
              <w:bottom w:val="single" w:sz="4" w:space="0" w:color="auto"/>
              <w:right w:val="single" w:sz="8" w:space="0" w:color="auto"/>
            </w:tcBorders>
            <w:shd w:val="clear" w:color="000000" w:fill="DDEBF7"/>
            <w:noWrap/>
            <w:vAlign w:val="center"/>
            <w:hideMark/>
          </w:tcPr>
          <w:p w14:paraId="550443D8"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 X 5 = 300</w:t>
            </w:r>
          </w:p>
        </w:tc>
        <w:tc>
          <w:tcPr>
            <w:tcW w:w="1040" w:type="dxa"/>
            <w:vMerge/>
            <w:tcBorders>
              <w:top w:val="nil"/>
              <w:left w:val="nil"/>
              <w:bottom w:val="single" w:sz="8" w:space="0" w:color="000000"/>
              <w:right w:val="single" w:sz="8" w:space="0" w:color="auto"/>
            </w:tcBorders>
            <w:vAlign w:val="center"/>
            <w:hideMark/>
          </w:tcPr>
          <w:p w14:paraId="1FAB9CCC" w14:textId="77777777" w:rsidR="00745FC8" w:rsidRPr="00745FC8" w:rsidRDefault="00745FC8" w:rsidP="00745FC8">
            <w:pPr>
              <w:spacing w:after="0" w:line="240" w:lineRule="auto"/>
              <w:rPr>
                <w:rFonts w:eastAsia="Times New Roman"/>
                <w:color w:val="000000"/>
              </w:rPr>
            </w:pPr>
          </w:p>
        </w:tc>
      </w:tr>
      <w:tr w:rsidR="00745FC8" w:rsidRPr="00745FC8" w14:paraId="0B06B04E" w14:textId="77777777" w:rsidTr="00136D3E">
        <w:trPr>
          <w:trHeight w:val="592"/>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5CC8D938"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submit the updated VMO Tracker for their respective Firm after each round</w:t>
            </w:r>
          </w:p>
        </w:tc>
        <w:tc>
          <w:tcPr>
            <w:tcW w:w="1350" w:type="dxa"/>
            <w:tcBorders>
              <w:top w:val="nil"/>
              <w:left w:val="nil"/>
              <w:bottom w:val="single" w:sz="8" w:space="0" w:color="auto"/>
              <w:right w:val="single" w:sz="8" w:space="0" w:color="auto"/>
            </w:tcBorders>
            <w:shd w:val="clear" w:color="000000" w:fill="C6E0B4"/>
            <w:noWrap/>
            <w:vAlign w:val="center"/>
            <w:hideMark/>
          </w:tcPr>
          <w:p w14:paraId="204224A5" w14:textId="77777777" w:rsidR="00745FC8" w:rsidRPr="00745FC8" w:rsidRDefault="00745FC8" w:rsidP="00745FC8">
            <w:pPr>
              <w:spacing w:after="0" w:line="240" w:lineRule="auto"/>
              <w:jc w:val="center"/>
              <w:rPr>
                <w:rFonts w:eastAsia="Times New Roman"/>
                <w:b/>
                <w:bCs/>
              </w:rPr>
            </w:pPr>
            <w:r w:rsidRPr="00745FC8">
              <w:rPr>
                <w:rFonts w:eastAsia="Times New Roman"/>
                <w:b/>
                <w:bCs/>
              </w:rPr>
              <w:t>12 X 5 = 60</w:t>
            </w:r>
          </w:p>
        </w:tc>
        <w:tc>
          <w:tcPr>
            <w:tcW w:w="1040" w:type="dxa"/>
            <w:vMerge/>
            <w:tcBorders>
              <w:top w:val="nil"/>
              <w:left w:val="nil"/>
              <w:bottom w:val="single" w:sz="8" w:space="0" w:color="000000"/>
              <w:right w:val="single" w:sz="8" w:space="0" w:color="auto"/>
            </w:tcBorders>
            <w:vAlign w:val="center"/>
            <w:hideMark/>
          </w:tcPr>
          <w:p w14:paraId="2484859D" w14:textId="77777777" w:rsidR="00745FC8" w:rsidRPr="00745FC8" w:rsidRDefault="00745FC8" w:rsidP="00745FC8">
            <w:pPr>
              <w:spacing w:after="0" w:line="240" w:lineRule="auto"/>
              <w:rPr>
                <w:rFonts w:eastAsia="Times New Roman"/>
                <w:color w:val="000000"/>
              </w:rPr>
            </w:pPr>
          </w:p>
        </w:tc>
      </w:tr>
      <w:tr w:rsidR="00745FC8" w:rsidRPr="00745FC8" w14:paraId="732AFBE5" w14:textId="77777777" w:rsidTr="00136D3E">
        <w:trPr>
          <w:trHeight w:val="898"/>
        </w:trPr>
        <w:tc>
          <w:tcPr>
            <w:tcW w:w="6830" w:type="dxa"/>
            <w:tcBorders>
              <w:top w:val="single" w:sz="8" w:space="0" w:color="auto"/>
              <w:left w:val="single" w:sz="8" w:space="0" w:color="auto"/>
              <w:bottom w:val="single" w:sz="8" w:space="0" w:color="auto"/>
              <w:right w:val="single" w:sz="8" w:space="0" w:color="auto"/>
            </w:tcBorders>
            <w:shd w:val="clear" w:color="000000" w:fill="FFD966"/>
            <w:hideMark/>
          </w:tcPr>
          <w:p w14:paraId="1AA652C4"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Attend Tutorial Sessions if required. Each team can have a maximum of 3 tutorial sessions on a one-to-one basis during the next 9 Rounds with the faculty for a maximum duration of 20 minutes for 1 tutorial session</w:t>
            </w:r>
          </w:p>
        </w:tc>
        <w:tc>
          <w:tcPr>
            <w:tcW w:w="1350" w:type="dxa"/>
            <w:tcBorders>
              <w:top w:val="nil"/>
              <w:left w:val="nil"/>
              <w:bottom w:val="single" w:sz="8" w:space="0" w:color="auto"/>
              <w:right w:val="single" w:sz="8" w:space="0" w:color="auto"/>
            </w:tcBorders>
            <w:shd w:val="clear" w:color="000000" w:fill="FFD966"/>
            <w:vAlign w:val="center"/>
            <w:hideMark/>
          </w:tcPr>
          <w:p w14:paraId="79C1E60B"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tcBorders>
              <w:top w:val="nil"/>
              <w:left w:val="nil"/>
              <w:bottom w:val="single" w:sz="8" w:space="0" w:color="auto"/>
              <w:right w:val="single" w:sz="8" w:space="0" w:color="auto"/>
            </w:tcBorders>
            <w:shd w:val="clear" w:color="000000" w:fill="FFD966"/>
            <w:noWrap/>
            <w:vAlign w:val="center"/>
            <w:hideMark/>
          </w:tcPr>
          <w:p w14:paraId="1EA320B8"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 </w:t>
            </w:r>
          </w:p>
        </w:tc>
      </w:tr>
      <w:tr w:rsidR="00745FC8" w:rsidRPr="00745FC8" w14:paraId="5DC473D8"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530E8437"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9</w:t>
            </w:r>
          </w:p>
        </w:tc>
        <w:tc>
          <w:tcPr>
            <w:tcW w:w="1350" w:type="dxa"/>
            <w:tcBorders>
              <w:top w:val="nil"/>
              <w:left w:val="nil"/>
              <w:bottom w:val="single" w:sz="4" w:space="0" w:color="auto"/>
              <w:right w:val="single" w:sz="8" w:space="0" w:color="auto"/>
            </w:tcBorders>
            <w:shd w:val="clear" w:color="000000" w:fill="B4C6E7"/>
            <w:noWrap/>
            <w:vAlign w:val="center"/>
            <w:hideMark/>
          </w:tcPr>
          <w:p w14:paraId="6EF30DEA"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7D69C556"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7E16D304" w14:textId="77777777" w:rsidTr="00136D3E">
        <w:trPr>
          <w:trHeight w:val="315"/>
        </w:trPr>
        <w:tc>
          <w:tcPr>
            <w:tcW w:w="6830" w:type="dxa"/>
            <w:tcBorders>
              <w:top w:val="nil"/>
              <w:left w:val="single" w:sz="8" w:space="0" w:color="auto"/>
              <w:bottom w:val="single" w:sz="8" w:space="0" w:color="auto"/>
              <w:right w:val="single" w:sz="8" w:space="0" w:color="auto"/>
            </w:tcBorders>
            <w:shd w:val="clear" w:color="000000" w:fill="DDEBF7"/>
            <w:vAlign w:val="bottom"/>
            <w:hideMark/>
          </w:tcPr>
          <w:p w14:paraId="549D0C32"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Q&amp;A on doubts of students based on R2 to R6</w:t>
            </w:r>
          </w:p>
        </w:tc>
        <w:tc>
          <w:tcPr>
            <w:tcW w:w="1350" w:type="dxa"/>
            <w:tcBorders>
              <w:top w:val="nil"/>
              <w:left w:val="nil"/>
              <w:bottom w:val="single" w:sz="8" w:space="0" w:color="auto"/>
              <w:right w:val="single" w:sz="8" w:space="0" w:color="auto"/>
            </w:tcBorders>
            <w:shd w:val="clear" w:color="000000" w:fill="DDEBF7"/>
            <w:noWrap/>
            <w:vAlign w:val="center"/>
            <w:hideMark/>
          </w:tcPr>
          <w:p w14:paraId="27E9B521"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8" w:space="0" w:color="000000"/>
              <w:right w:val="single" w:sz="8" w:space="0" w:color="auto"/>
            </w:tcBorders>
            <w:vAlign w:val="center"/>
            <w:hideMark/>
          </w:tcPr>
          <w:p w14:paraId="4BD67A18" w14:textId="77777777" w:rsidR="00745FC8" w:rsidRPr="00745FC8" w:rsidRDefault="00745FC8" w:rsidP="00745FC8">
            <w:pPr>
              <w:spacing w:after="0" w:line="240" w:lineRule="auto"/>
              <w:rPr>
                <w:rFonts w:eastAsia="Times New Roman"/>
                <w:color w:val="000000"/>
              </w:rPr>
            </w:pPr>
          </w:p>
        </w:tc>
      </w:tr>
      <w:tr w:rsidR="00745FC8" w:rsidRPr="00745FC8" w14:paraId="68E9188C" w14:textId="77777777" w:rsidTr="00136D3E">
        <w:trPr>
          <w:trHeight w:val="315"/>
        </w:trPr>
        <w:tc>
          <w:tcPr>
            <w:tcW w:w="6830" w:type="dxa"/>
            <w:tcBorders>
              <w:top w:val="nil"/>
              <w:left w:val="single" w:sz="8" w:space="0" w:color="auto"/>
              <w:bottom w:val="single" w:sz="4" w:space="0" w:color="auto"/>
              <w:right w:val="single" w:sz="8" w:space="0" w:color="auto"/>
            </w:tcBorders>
            <w:shd w:val="clear" w:color="000000" w:fill="9BC2E6"/>
            <w:noWrap/>
            <w:vAlign w:val="bottom"/>
            <w:hideMark/>
          </w:tcPr>
          <w:p w14:paraId="4CAA3AA9"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9 -Post Class (Expected from a Student)</w:t>
            </w:r>
          </w:p>
        </w:tc>
        <w:tc>
          <w:tcPr>
            <w:tcW w:w="1350" w:type="dxa"/>
            <w:tcBorders>
              <w:top w:val="nil"/>
              <w:left w:val="nil"/>
              <w:bottom w:val="single" w:sz="4" w:space="0" w:color="auto"/>
              <w:right w:val="single" w:sz="8" w:space="0" w:color="auto"/>
            </w:tcBorders>
            <w:shd w:val="clear" w:color="000000" w:fill="DDEBF7"/>
            <w:noWrap/>
            <w:vAlign w:val="center"/>
            <w:hideMark/>
          </w:tcPr>
          <w:p w14:paraId="39994920"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420</w:t>
            </w:r>
          </w:p>
        </w:tc>
        <w:tc>
          <w:tcPr>
            <w:tcW w:w="1040" w:type="dxa"/>
            <w:vMerge w:val="restart"/>
            <w:tcBorders>
              <w:top w:val="nil"/>
              <w:left w:val="nil"/>
              <w:bottom w:val="single" w:sz="8" w:space="0" w:color="000000"/>
              <w:right w:val="single" w:sz="8" w:space="0" w:color="auto"/>
            </w:tcBorders>
            <w:shd w:val="clear" w:color="000000" w:fill="DDEBF7"/>
            <w:noWrap/>
            <w:vAlign w:val="center"/>
            <w:hideMark/>
          </w:tcPr>
          <w:p w14:paraId="48972166"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7</w:t>
            </w:r>
          </w:p>
        </w:tc>
      </w:tr>
      <w:tr w:rsidR="00745FC8" w:rsidRPr="00745FC8" w14:paraId="700A097E" w14:textId="77777777" w:rsidTr="00136D3E">
        <w:trPr>
          <w:trHeight w:val="300"/>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515FB289"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Complete Round 7 to Round 10 on their own</w:t>
            </w:r>
          </w:p>
        </w:tc>
        <w:tc>
          <w:tcPr>
            <w:tcW w:w="1350" w:type="dxa"/>
            <w:tcBorders>
              <w:top w:val="nil"/>
              <w:left w:val="nil"/>
              <w:bottom w:val="single" w:sz="4" w:space="0" w:color="auto"/>
              <w:right w:val="single" w:sz="8" w:space="0" w:color="auto"/>
            </w:tcBorders>
            <w:shd w:val="clear" w:color="000000" w:fill="C6E0B4"/>
            <w:noWrap/>
            <w:vAlign w:val="center"/>
            <w:hideMark/>
          </w:tcPr>
          <w:p w14:paraId="5F511F63" w14:textId="77777777" w:rsidR="00745FC8" w:rsidRPr="00745FC8" w:rsidRDefault="00745FC8" w:rsidP="00745FC8">
            <w:pPr>
              <w:spacing w:after="0" w:line="240" w:lineRule="auto"/>
              <w:jc w:val="center"/>
              <w:rPr>
                <w:rFonts w:eastAsia="Times New Roman"/>
                <w:b/>
                <w:bCs/>
              </w:rPr>
            </w:pPr>
            <w:r w:rsidRPr="00745FC8">
              <w:rPr>
                <w:rFonts w:eastAsia="Times New Roman"/>
                <w:b/>
                <w:bCs/>
              </w:rPr>
              <w:t>30 X 4 = 120</w:t>
            </w:r>
          </w:p>
        </w:tc>
        <w:tc>
          <w:tcPr>
            <w:tcW w:w="1040" w:type="dxa"/>
            <w:vMerge/>
            <w:tcBorders>
              <w:top w:val="nil"/>
              <w:left w:val="nil"/>
              <w:bottom w:val="single" w:sz="8" w:space="0" w:color="000000"/>
              <w:right w:val="single" w:sz="8" w:space="0" w:color="auto"/>
            </w:tcBorders>
            <w:vAlign w:val="center"/>
            <w:hideMark/>
          </w:tcPr>
          <w:p w14:paraId="462E0F34" w14:textId="77777777" w:rsidR="00745FC8" w:rsidRPr="00745FC8" w:rsidRDefault="00745FC8" w:rsidP="00745FC8">
            <w:pPr>
              <w:spacing w:after="0" w:line="240" w:lineRule="auto"/>
              <w:rPr>
                <w:rFonts w:eastAsia="Times New Roman"/>
                <w:color w:val="000000"/>
              </w:rPr>
            </w:pPr>
          </w:p>
        </w:tc>
      </w:tr>
      <w:tr w:rsidR="00745FC8" w:rsidRPr="00745FC8" w14:paraId="199E1342" w14:textId="77777777" w:rsidTr="00136D3E">
        <w:trPr>
          <w:trHeight w:val="1357"/>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4C1B0B2D"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xml:space="preserve">x Student is expected to update the "Strategy Formulated" section of the VMO tracker </w:t>
            </w:r>
            <w:proofErr w:type="spellStart"/>
            <w:r w:rsidRPr="00745FC8">
              <w:rPr>
                <w:rFonts w:eastAsia="Times New Roman"/>
                <w:color w:val="000000"/>
              </w:rPr>
              <w:t>alongwith</w:t>
            </w:r>
            <w:proofErr w:type="spellEnd"/>
            <w:r w:rsidRPr="00745FC8">
              <w:rPr>
                <w:rFonts w:eastAsia="Times New Roman"/>
                <w:color w:val="000000"/>
              </w:rPr>
              <w:t xml:space="preserve"> the Capital Budgeting decisions in the same tracker while taking decision for the Round and immediately update the "Strategy Achieved" section of the VMO tracker after the results are announced for the Round.</w:t>
            </w:r>
          </w:p>
        </w:tc>
        <w:tc>
          <w:tcPr>
            <w:tcW w:w="1350" w:type="dxa"/>
            <w:tcBorders>
              <w:top w:val="nil"/>
              <w:left w:val="nil"/>
              <w:bottom w:val="single" w:sz="4" w:space="0" w:color="auto"/>
              <w:right w:val="single" w:sz="8" w:space="0" w:color="auto"/>
            </w:tcBorders>
            <w:shd w:val="clear" w:color="000000" w:fill="DDEBF7"/>
            <w:noWrap/>
            <w:vAlign w:val="center"/>
            <w:hideMark/>
          </w:tcPr>
          <w:p w14:paraId="4488A67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 X 4 = 120</w:t>
            </w:r>
          </w:p>
        </w:tc>
        <w:tc>
          <w:tcPr>
            <w:tcW w:w="1040" w:type="dxa"/>
            <w:vMerge/>
            <w:tcBorders>
              <w:top w:val="nil"/>
              <w:left w:val="nil"/>
              <w:bottom w:val="single" w:sz="8" w:space="0" w:color="000000"/>
              <w:right w:val="single" w:sz="8" w:space="0" w:color="auto"/>
            </w:tcBorders>
            <w:vAlign w:val="center"/>
            <w:hideMark/>
          </w:tcPr>
          <w:p w14:paraId="496743BA" w14:textId="77777777" w:rsidR="00745FC8" w:rsidRPr="00745FC8" w:rsidRDefault="00745FC8" w:rsidP="00745FC8">
            <w:pPr>
              <w:spacing w:after="0" w:line="240" w:lineRule="auto"/>
              <w:rPr>
                <w:rFonts w:eastAsia="Times New Roman"/>
                <w:color w:val="000000"/>
              </w:rPr>
            </w:pPr>
          </w:p>
        </w:tc>
      </w:tr>
      <w:tr w:rsidR="00745FC8" w:rsidRPr="00745FC8" w14:paraId="3879EB71" w14:textId="77777777" w:rsidTr="00136D3E">
        <w:trPr>
          <w:trHeight w:val="1420"/>
        </w:trPr>
        <w:tc>
          <w:tcPr>
            <w:tcW w:w="6830" w:type="dxa"/>
            <w:tcBorders>
              <w:top w:val="nil"/>
              <w:left w:val="single" w:sz="8" w:space="0" w:color="auto"/>
              <w:bottom w:val="single" w:sz="4" w:space="0" w:color="auto"/>
              <w:right w:val="single" w:sz="8" w:space="0" w:color="auto"/>
            </w:tcBorders>
            <w:shd w:val="clear" w:color="000000" w:fill="DDEBF7"/>
            <w:vAlign w:val="bottom"/>
            <w:hideMark/>
          </w:tcPr>
          <w:p w14:paraId="605598E6"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A student is also expected to carefully scrutinize the competitors results and try to infer the strategy adopted by their competitors along with reflecting the decisions taken by them in that round. These inputs are intended to help a student take either retaliatory measures or corrective actions for future rounds.</w:t>
            </w:r>
          </w:p>
        </w:tc>
        <w:tc>
          <w:tcPr>
            <w:tcW w:w="1350" w:type="dxa"/>
            <w:tcBorders>
              <w:top w:val="nil"/>
              <w:left w:val="nil"/>
              <w:bottom w:val="single" w:sz="4" w:space="0" w:color="auto"/>
              <w:right w:val="single" w:sz="8" w:space="0" w:color="auto"/>
            </w:tcBorders>
            <w:shd w:val="clear" w:color="000000" w:fill="DDEBF7"/>
            <w:noWrap/>
            <w:vAlign w:val="center"/>
            <w:hideMark/>
          </w:tcPr>
          <w:p w14:paraId="4ED7AC29"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30 X 4 = 120</w:t>
            </w:r>
          </w:p>
        </w:tc>
        <w:tc>
          <w:tcPr>
            <w:tcW w:w="1040" w:type="dxa"/>
            <w:vMerge/>
            <w:tcBorders>
              <w:top w:val="nil"/>
              <w:left w:val="nil"/>
              <w:bottom w:val="single" w:sz="8" w:space="0" w:color="000000"/>
              <w:right w:val="single" w:sz="8" w:space="0" w:color="auto"/>
            </w:tcBorders>
            <w:vAlign w:val="center"/>
            <w:hideMark/>
          </w:tcPr>
          <w:p w14:paraId="42F47D5B" w14:textId="77777777" w:rsidR="00745FC8" w:rsidRPr="00745FC8" w:rsidRDefault="00745FC8" w:rsidP="00745FC8">
            <w:pPr>
              <w:spacing w:after="0" w:line="240" w:lineRule="auto"/>
              <w:rPr>
                <w:rFonts w:eastAsia="Times New Roman"/>
                <w:color w:val="000000"/>
              </w:rPr>
            </w:pPr>
          </w:p>
        </w:tc>
      </w:tr>
      <w:tr w:rsidR="00745FC8" w:rsidRPr="00745FC8" w14:paraId="7196CAC6" w14:textId="77777777" w:rsidTr="00136D3E">
        <w:trPr>
          <w:trHeight w:val="615"/>
        </w:trPr>
        <w:tc>
          <w:tcPr>
            <w:tcW w:w="6830" w:type="dxa"/>
            <w:tcBorders>
              <w:top w:val="single" w:sz="8" w:space="0" w:color="auto"/>
              <w:left w:val="single" w:sz="8" w:space="0" w:color="auto"/>
              <w:bottom w:val="single" w:sz="4" w:space="0" w:color="auto"/>
              <w:right w:val="single" w:sz="8" w:space="0" w:color="auto"/>
            </w:tcBorders>
            <w:shd w:val="clear" w:color="000000" w:fill="C6E0B4"/>
            <w:vAlign w:val="bottom"/>
            <w:hideMark/>
          </w:tcPr>
          <w:p w14:paraId="384A30A8" w14:textId="77777777" w:rsidR="00745FC8" w:rsidRPr="00745FC8" w:rsidRDefault="00745FC8" w:rsidP="00745FC8">
            <w:pPr>
              <w:spacing w:after="0" w:line="240" w:lineRule="auto"/>
              <w:rPr>
                <w:rFonts w:eastAsia="Times New Roman"/>
                <w:b/>
                <w:bCs/>
                <w:color w:val="FF0000"/>
              </w:rPr>
            </w:pPr>
            <w:r w:rsidRPr="00745FC8">
              <w:rPr>
                <w:rFonts w:eastAsia="Times New Roman"/>
                <w:b/>
                <w:bCs/>
                <w:color w:val="FF0000"/>
              </w:rPr>
              <w:t>Students submit the updated VMO Tracker for their respective Firm after each round</w:t>
            </w:r>
          </w:p>
        </w:tc>
        <w:tc>
          <w:tcPr>
            <w:tcW w:w="1350" w:type="dxa"/>
            <w:tcBorders>
              <w:top w:val="nil"/>
              <w:left w:val="nil"/>
              <w:bottom w:val="single" w:sz="4" w:space="0" w:color="auto"/>
              <w:right w:val="single" w:sz="8" w:space="0" w:color="auto"/>
            </w:tcBorders>
            <w:shd w:val="clear" w:color="000000" w:fill="C6E0B4"/>
            <w:noWrap/>
            <w:vAlign w:val="center"/>
            <w:hideMark/>
          </w:tcPr>
          <w:p w14:paraId="1139785F" w14:textId="77777777" w:rsidR="00745FC8" w:rsidRPr="00745FC8" w:rsidRDefault="00745FC8" w:rsidP="00745FC8">
            <w:pPr>
              <w:spacing w:after="0" w:line="240" w:lineRule="auto"/>
              <w:jc w:val="center"/>
              <w:rPr>
                <w:rFonts w:eastAsia="Times New Roman"/>
                <w:b/>
                <w:bCs/>
              </w:rPr>
            </w:pPr>
            <w:r w:rsidRPr="00745FC8">
              <w:rPr>
                <w:rFonts w:eastAsia="Times New Roman"/>
                <w:b/>
                <w:bCs/>
              </w:rPr>
              <w:t>12 X 5 = 60</w:t>
            </w:r>
          </w:p>
        </w:tc>
        <w:tc>
          <w:tcPr>
            <w:tcW w:w="1040" w:type="dxa"/>
            <w:vMerge/>
            <w:tcBorders>
              <w:top w:val="nil"/>
              <w:left w:val="nil"/>
              <w:bottom w:val="single" w:sz="8" w:space="0" w:color="000000"/>
              <w:right w:val="single" w:sz="8" w:space="0" w:color="auto"/>
            </w:tcBorders>
            <w:vAlign w:val="center"/>
            <w:hideMark/>
          </w:tcPr>
          <w:p w14:paraId="64CB9818" w14:textId="77777777" w:rsidR="00745FC8" w:rsidRPr="00745FC8" w:rsidRDefault="00745FC8" w:rsidP="00745FC8">
            <w:pPr>
              <w:spacing w:after="0" w:line="240" w:lineRule="auto"/>
              <w:rPr>
                <w:rFonts w:eastAsia="Times New Roman"/>
                <w:color w:val="000000"/>
              </w:rPr>
            </w:pPr>
          </w:p>
        </w:tc>
      </w:tr>
      <w:tr w:rsidR="00745FC8" w:rsidRPr="00745FC8" w14:paraId="1E7ED71D" w14:textId="77777777" w:rsidTr="00136D3E">
        <w:trPr>
          <w:trHeight w:val="880"/>
        </w:trPr>
        <w:tc>
          <w:tcPr>
            <w:tcW w:w="6830" w:type="dxa"/>
            <w:tcBorders>
              <w:top w:val="single" w:sz="8" w:space="0" w:color="auto"/>
              <w:left w:val="single" w:sz="8" w:space="0" w:color="auto"/>
              <w:bottom w:val="single" w:sz="8" w:space="0" w:color="auto"/>
              <w:right w:val="single" w:sz="8" w:space="0" w:color="auto"/>
            </w:tcBorders>
            <w:shd w:val="clear" w:color="000000" w:fill="FFD966"/>
            <w:hideMark/>
          </w:tcPr>
          <w:p w14:paraId="40EE0A03"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lastRenderedPageBreak/>
              <w:t>Attend Tutorial Sessions if required. Each team can have a maximum of 3 tutorial sessions on a one-to-one basis during the next 9 Rounds with the faculty for a maximum duration of 20 minutes for 1 tutorial session</w:t>
            </w:r>
          </w:p>
        </w:tc>
        <w:tc>
          <w:tcPr>
            <w:tcW w:w="1350" w:type="dxa"/>
            <w:tcBorders>
              <w:top w:val="single" w:sz="8" w:space="0" w:color="auto"/>
              <w:left w:val="nil"/>
              <w:bottom w:val="single" w:sz="8" w:space="0" w:color="auto"/>
              <w:right w:val="single" w:sz="8" w:space="0" w:color="auto"/>
            </w:tcBorders>
            <w:shd w:val="clear" w:color="000000" w:fill="FFD966"/>
            <w:hideMark/>
          </w:tcPr>
          <w:p w14:paraId="0702E724"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 </w:t>
            </w:r>
          </w:p>
        </w:tc>
        <w:tc>
          <w:tcPr>
            <w:tcW w:w="1040" w:type="dxa"/>
            <w:vMerge/>
            <w:tcBorders>
              <w:top w:val="nil"/>
              <w:left w:val="nil"/>
              <w:bottom w:val="single" w:sz="8" w:space="0" w:color="000000"/>
              <w:right w:val="single" w:sz="8" w:space="0" w:color="auto"/>
            </w:tcBorders>
            <w:vAlign w:val="center"/>
            <w:hideMark/>
          </w:tcPr>
          <w:p w14:paraId="1569FF96" w14:textId="77777777" w:rsidR="00745FC8" w:rsidRPr="00745FC8" w:rsidRDefault="00745FC8" w:rsidP="00745FC8">
            <w:pPr>
              <w:spacing w:after="0" w:line="240" w:lineRule="auto"/>
              <w:rPr>
                <w:rFonts w:eastAsia="Times New Roman"/>
                <w:color w:val="000000"/>
              </w:rPr>
            </w:pPr>
          </w:p>
        </w:tc>
      </w:tr>
      <w:tr w:rsidR="00745FC8" w:rsidRPr="00745FC8" w14:paraId="0675C482" w14:textId="77777777" w:rsidTr="00136D3E">
        <w:trPr>
          <w:trHeight w:val="430"/>
        </w:trPr>
        <w:tc>
          <w:tcPr>
            <w:tcW w:w="6830" w:type="dxa"/>
            <w:tcBorders>
              <w:top w:val="single" w:sz="4" w:space="0" w:color="auto"/>
              <w:left w:val="single" w:sz="8" w:space="0" w:color="auto"/>
              <w:bottom w:val="single" w:sz="8" w:space="0" w:color="auto"/>
              <w:right w:val="single" w:sz="8" w:space="0" w:color="auto"/>
            </w:tcBorders>
            <w:shd w:val="clear" w:color="000000" w:fill="F4B084"/>
            <w:vAlign w:val="bottom"/>
            <w:hideMark/>
          </w:tcPr>
          <w:p w14:paraId="030F412A"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Students prepare presentation for submitting their final VMO Sheets</w:t>
            </w:r>
          </w:p>
        </w:tc>
        <w:tc>
          <w:tcPr>
            <w:tcW w:w="1350" w:type="dxa"/>
            <w:tcBorders>
              <w:top w:val="single" w:sz="4" w:space="0" w:color="auto"/>
              <w:left w:val="nil"/>
              <w:bottom w:val="single" w:sz="8" w:space="0" w:color="auto"/>
              <w:right w:val="single" w:sz="8" w:space="0" w:color="auto"/>
            </w:tcBorders>
            <w:shd w:val="clear" w:color="000000" w:fill="F4B084"/>
            <w:vAlign w:val="center"/>
            <w:hideMark/>
          </w:tcPr>
          <w:p w14:paraId="7B43A2A0"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60</w:t>
            </w:r>
          </w:p>
        </w:tc>
        <w:tc>
          <w:tcPr>
            <w:tcW w:w="1040" w:type="dxa"/>
            <w:tcBorders>
              <w:top w:val="single" w:sz="4" w:space="0" w:color="auto"/>
              <w:left w:val="nil"/>
              <w:bottom w:val="single" w:sz="8" w:space="0" w:color="auto"/>
              <w:right w:val="single" w:sz="8" w:space="0" w:color="auto"/>
            </w:tcBorders>
            <w:shd w:val="clear" w:color="000000" w:fill="F4B084"/>
            <w:noWrap/>
            <w:vAlign w:val="center"/>
            <w:hideMark/>
          </w:tcPr>
          <w:p w14:paraId="6CC2C112"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w:t>
            </w:r>
          </w:p>
        </w:tc>
      </w:tr>
      <w:tr w:rsidR="00745FC8" w:rsidRPr="00745FC8" w14:paraId="14E679BF" w14:textId="77777777" w:rsidTr="00136D3E">
        <w:trPr>
          <w:trHeight w:val="300"/>
        </w:trPr>
        <w:tc>
          <w:tcPr>
            <w:tcW w:w="6830" w:type="dxa"/>
            <w:tcBorders>
              <w:top w:val="nil"/>
              <w:left w:val="single" w:sz="8" w:space="0" w:color="auto"/>
              <w:bottom w:val="single" w:sz="4" w:space="0" w:color="auto"/>
              <w:right w:val="single" w:sz="8" w:space="0" w:color="auto"/>
            </w:tcBorders>
            <w:shd w:val="clear" w:color="000000" w:fill="B4C6E7"/>
            <w:noWrap/>
            <w:vAlign w:val="bottom"/>
            <w:hideMark/>
          </w:tcPr>
          <w:p w14:paraId="6F00512B" w14:textId="77777777" w:rsidR="00745FC8" w:rsidRPr="000C552E" w:rsidRDefault="00745FC8" w:rsidP="00745FC8">
            <w:pPr>
              <w:spacing w:after="0" w:line="240" w:lineRule="auto"/>
              <w:rPr>
                <w:rFonts w:eastAsia="Times New Roman"/>
                <w:b/>
                <w:bCs/>
                <w:color w:val="FF0000"/>
                <w:sz w:val="24"/>
              </w:rPr>
            </w:pPr>
            <w:r w:rsidRPr="000C552E">
              <w:rPr>
                <w:rFonts w:eastAsia="Times New Roman"/>
                <w:b/>
                <w:bCs/>
                <w:color w:val="FF0000"/>
                <w:sz w:val="24"/>
              </w:rPr>
              <w:t>Session 10</w:t>
            </w:r>
          </w:p>
        </w:tc>
        <w:tc>
          <w:tcPr>
            <w:tcW w:w="1350" w:type="dxa"/>
            <w:tcBorders>
              <w:top w:val="nil"/>
              <w:left w:val="nil"/>
              <w:bottom w:val="single" w:sz="4" w:space="0" w:color="auto"/>
              <w:right w:val="single" w:sz="8" w:space="0" w:color="auto"/>
            </w:tcBorders>
            <w:shd w:val="clear" w:color="000000" w:fill="B4C6E7"/>
            <w:noWrap/>
            <w:vAlign w:val="center"/>
            <w:hideMark/>
          </w:tcPr>
          <w:p w14:paraId="7A36C352" w14:textId="77777777" w:rsidR="00745FC8" w:rsidRPr="00745FC8" w:rsidRDefault="00745FC8" w:rsidP="00745FC8">
            <w:pPr>
              <w:spacing w:after="0" w:line="240" w:lineRule="auto"/>
              <w:jc w:val="center"/>
              <w:rPr>
                <w:rFonts w:eastAsia="Times New Roman"/>
                <w:b/>
                <w:bCs/>
                <w:color w:val="FF0000"/>
              </w:rPr>
            </w:pPr>
            <w:r w:rsidRPr="00745FC8">
              <w:rPr>
                <w:rFonts w:eastAsia="Times New Roman"/>
                <w:b/>
                <w:bCs/>
                <w:color w:val="FF0000"/>
              </w:rPr>
              <w:t>90</w:t>
            </w:r>
          </w:p>
        </w:tc>
        <w:tc>
          <w:tcPr>
            <w:tcW w:w="1040" w:type="dxa"/>
            <w:vMerge w:val="restart"/>
            <w:tcBorders>
              <w:top w:val="nil"/>
              <w:left w:val="nil"/>
              <w:bottom w:val="single" w:sz="4" w:space="0" w:color="auto"/>
              <w:right w:val="single" w:sz="8" w:space="0" w:color="auto"/>
            </w:tcBorders>
            <w:shd w:val="clear" w:color="000000" w:fill="DDEBF7"/>
            <w:noWrap/>
            <w:vAlign w:val="center"/>
            <w:hideMark/>
          </w:tcPr>
          <w:p w14:paraId="21F025CA"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1.5</w:t>
            </w:r>
          </w:p>
        </w:tc>
      </w:tr>
      <w:tr w:rsidR="00745FC8" w:rsidRPr="00745FC8" w14:paraId="2BBA9989" w14:textId="77777777" w:rsidTr="00136D3E">
        <w:trPr>
          <w:trHeight w:val="615"/>
        </w:trPr>
        <w:tc>
          <w:tcPr>
            <w:tcW w:w="6830" w:type="dxa"/>
            <w:tcBorders>
              <w:top w:val="nil"/>
              <w:left w:val="single" w:sz="8" w:space="0" w:color="auto"/>
              <w:bottom w:val="single" w:sz="8" w:space="0" w:color="auto"/>
              <w:right w:val="single" w:sz="8" w:space="0" w:color="auto"/>
            </w:tcBorders>
            <w:shd w:val="clear" w:color="000000" w:fill="DDEBF7"/>
            <w:vAlign w:val="bottom"/>
            <w:hideMark/>
          </w:tcPr>
          <w:p w14:paraId="68D9532D" w14:textId="77777777" w:rsidR="00745FC8" w:rsidRPr="00745FC8" w:rsidRDefault="00745FC8" w:rsidP="00745FC8">
            <w:pPr>
              <w:spacing w:after="0" w:line="240" w:lineRule="auto"/>
              <w:rPr>
                <w:rFonts w:eastAsia="Times New Roman"/>
                <w:color w:val="000000"/>
              </w:rPr>
            </w:pPr>
            <w:r w:rsidRPr="00745FC8">
              <w:rPr>
                <w:rFonts w:eastAsia="Times New Roman"/>
                <w:color w:val="000000"/>
              </w:rPr>
              <w:t>x Announcement of final scores and Listening to Student's Presentation &amp; Feedback</w:t>
            </w:r>
          </w:p>
        </w:tc>
        <w:tc>
          <w:tcPr>
            <w:tcW w:w="1350" w:type="dxa"/>
            <w:tcBorders>
              <w:top w:val="nil"/>
              <w:left w:val="nil"/>
              <w:bottom w:val="nil"/>
              <w:right w:val="single" w:sz="8" w:space="0" w:color="auto"/>
            </w:tcBorders>
            <w:shd w:val="clear" w:color="000000" w:fill="DDEBF7"/>
            <w:noWrap/>
            <w:vAlign w:val="center"/>
            <w:hideMark/>
          </w:tcPr>
          <w:p w14:paraId="7458C76D" w14:textId="77777777" w:rsidR="00745FC8" w:rsidRPr="00745FC8" w:rsidRDefault="00745FC8" w:rsidP="00745FC8">
            <w:pPr>
              <w:spacing w:after="0" w:line="240" w:lineRule="auto"/>
              <w:jc w:val="center"/>
              <w:rPr>
                <w:rFonts w:eastAsia="Times New Roman"/>
                <w:color w:val="000000"/>
              </w:rPr>
            </w:pPr>
            <w:r w:rsidRPr="00745FC8">
              <w:rPr>
                <w:rFonts w:eastAsia="Times New Roman"/>
                <w:color w:val="000000"/>
              </w:rPr>
              <w:t>90</w:t>
            </w:r>
          </w:p>
        </w:tc>
        <w:tc>
          <w:tcPr>
            <w:tcW w:w="1040" w:type="dxa"/>
            <w:vMerge/>
            <w:tcBorders>
              <w:top w:val="nil"/>
              <w:left w:val="nil"/>
              <w:bottom w:val="single" w:sz="4" w:space="0" w:color="auto"/>
              <w:right w:val="single" w:sz="8" w:space="0" w:color="auto"/>
            </w:tcBorders>
            <w:vAlign w:val="center"/>
            <w:hideMark/>
          </w:tcPr>
          <w:p w14:paraId="0CE797E3" w14:textId="77777777" w:rsidR="00745FC8" w:rsidRPr="00745FC8" w:rsidRDefault="00745FC8" w:rsidP="00745FC8">
            <w:pPr>
              <w:spacing w:after="0" w:line="240" w:lineRule="auto"/>
              <w:rPr>
                <w:rFonts w:eastAsia="Times New Roman"/>
                <w:color w:val="000000"/>
              </w:rPr>
            </w:pPr>
          </w:p>
        </w:tc>
      </w:tr>
      <w:tr w:rsidR="00745FC8" w:rsidRPr="00745FC8" w14:paraId="1AAF44ED" w14:textId="77777777" w:rsidTr="00136D3E">
        <w:trPr>
          <w:trHeight w:val="300"/>
        </w:trPr>
        <w:tc>
          <w:tcPr>
            <w:tcW w:w="6830" w:type="dxa"/>
            <w:tcBorders>
              <w:top w:val="nil"/>
              <w:left w:val="nil"/>
              <w:bottom w:val="nil"/>
              <w:right w:val="nil"/>
            </w:tcBorders>
            <w:shd w:val="clear" w:color="auto" w:fill="auto"/>
            <w:noWrap/>
            <w:vAlign w:val="bottom"/>
            <w:hideMark/>
          </w:tcPr>
          <w:p w14:paraId="30A0EDD8" w14:textId="77777777" w:rsidR="00745FC8" w:rsidRPr="00745FC8" w:rsidRDefault="00745FC8" w:rsidP="00745FC8">
            <w:pPr>
              <w:spacing w:after="0" w:line="240" w:lineRule="auto"/>
              <w:jc w:val="center"/>
              <w:rPr>
                <w:rFonts w:eastAsia="Times New Roman"/>
                <w:color w:val="000000"/>
              </w:rPr>
            </w:pPr>
          </w:p>
        </w:tc>
        <w:tc>
          <w:tcPr>
            <w:tcW w:w="1350" w:type="dxa"/>
            <w:tcBorders>
              <w:top w:val="single" w:sz="8" w:space="0" w:color="auto"/>
              <w:left w:val="single" w:sz="8" w:space="0" w:color="auto"/>
              <w:bottom w:val="single" w:sz="4" w:space="0" w:color="auto"/>
              <w:right w:val="single" w:sz="8" w:space="0" w:color="auto"/>
            </w:tcBorders>
            <w:shd w:val="clear" w:color="000000" w:fill="C65911"/>
            <w:noWrap/>
            <w:vAlign w:val="center"/>
            <w:hideMark/>
          </w:tcPr>
          <w:p w14:paraId="28D13F7A" w14:textId="77777777" w:rsidR="00745FC8" w:rsidRPr="00745FC8" w:rsidRDefault="00745FC8" w:rsidP="00745FC8">
            <w:pPr>
              <w:spacing w:after="0" w:line="240" w:lineRule="auto"/>
              <w:jc w:val="center"/>
              <w:rPr>
                <w:rFonts w:eastAsia="Times New Roman"/>
                <w:b/>
                <w:bCs/>
              </w:rPr>
            </w:pPr>
            <w:r w:rsidRPr="00745FC8">
              <w:rPr>
                <w:rFonts w:eastAsia="Times New Roman"/>
                <w:b/>
                <w:bCs/>
              </w:rPr>
              <w:t>Total</w:t>
            </w:r>
          </w:p>
        </w:tc>
        <w:tc>
          <w:tcPr>
            <w:tcW w:w="1040" w:type="dxa"/>
            <w:tcBorders>
              <w:top w:val="single" w:sz="8" w:space="0" w:color="auto"/>
              <w:left w:val="nil"/>
              <w:bottom w:val="single" w:sz="4" w:space="0" w:color="auto"/>
              <w:right w:val="single" w:sz="8" w:space="0" w:color="auto"/>
            </w:tcBorders>
            <w:shd w:val="clear" w:color="000000" w:fill="C65911"/>
            <w:noWrap/>
            <w:vAlign w:val="center"/>
            <w:hideMark/>
          </w:tcPr>
          <w:p w14:paraId="7E7CF426" w14:textId="77777777" w:rsidR="00745FC8" w:rsidRPr="00745FC8" w:rsidRDefault="00745FC8" w:rsidP="00745FC8">
            <w:pPr>
              <w:spacing w:after="0" w:line="240" w:lineRule="auto"/>
              <w:jc w:val="center"/>
              <w:rPr>
                <w:rFonts w:eastAsia="Times New Roman"/>
                <w:b/>
                <w:bCs/>
              </w:rPr>
            </w:pPr>
            <w:r w:rsidRPr="00745FC8">
              <w:rPr>
                <w:rFonts w:eastAsia="Times New Roman"/>
                <w:b/>
                <w:bCs/>
              </w:rPr>
              <w:t>90</w:t>
            </w:r>
          </w:p>
        </w:tc>
      </w:tr>
      <w:tr w:rsidR="00745FC8" w:rsidRPr="00745FC8" w14:paraId="0260D468" w14:textId="77777777" w:rsidTr="00136D3E">
        <w:trPr>
          <w:trHeight w:val="300"/>
        </w:trPr>
        <w:tc>
          <w:tcPr>
            <w:tcW w:w="6830" w:type="dxa"/>
            <w:tcBorders>
              <w:top w:val="nil"/>
              <w:left w:val="nil"/>
              <w:bottom w:val="nil"/>
              <w:right w:val="nil"/>
            </w:tcBorders>
            <w:shd w:val="clear" w:color="auto" w:fill="auto"/>
            <w:noWrap/>
            <w:vAlign w:val="bottom"/>
            <w:hideMark/>
          </w:tcPr>
          <w:p w14:paraId="50F3F9F5" w14:textId="77777777" w:rsidR="00745FC8" w:rsidRPr="00745FC8" w:rsidRDefault="00745FC8" w:rsidP="00745FC8">
            <w:pPr>
              <w:spacing w:after="0" w:line="240" w:lineRule="auto"/>
              <w:jc w:val="center"/>
              <w:rPr>
                <w:rFonts w:eastAsia="Times New Roman"/>
                <w:b/>
                <w:bCs/>
              </w:rPr>
            </w:pPr>
          </w:p>
        </w:tc>
        <w:tc>
          <w:tcPr>
            <w:tcW w:w="1350" w:type="dxa"/>
            <w:tcBorders>
              <w:top w:val="nil"/>
              <w:left w:val="single" w:sz="8" w:space="0" w:color="auto"/>
              <w:bottom w:val="single" w:sz="4" w:space="0" w:color="auto"/>
              <w:right w:val="single" w:sz="8" w:space="0" w:color="auto"/>
            </w:tcBorders>
            <w:shd w:val="clear" w:color="000000" w:fill="B4C6E7"/>
            <w:noWrap/>
            <w:vAlign w:val="center"/>
            <w:hideMark/>
          </w:tcPr>
          <w:p w14:paraId="3AC91F3F" w14:textId="77777777" w:rsidR="00745FC8" w:rsidRPr="00745FC8" w:rsidRDefault="00745FC8" w:rsidP="00745FC8">
            <w:pPr>
              <w:spacing w:after="0" w:line="240" w:lineRule="auto"/>
              <w:jc w:val="center"/>
              <w:rPr>
                <w:rFonts w:eastAsia="Times New Roman"/>
                <w:b/>
                <w:bCs/>
                <w:color w:val="000000"/>
              </w:rPr>
            </w:pPr>
            <w:r w:rsidRPr="00745FC8">
              <w:rPr>
                <w:rFonts w:eastAsia="Times New Roman"/>
                <w:b/>
                <w:bCs/>
                <w:color w:val="000000"/>
              </w:rPr>
              <w:t>In Class</w:t>
            </w:r>
          </w:p>
        </w:tc>
        <w:tc>
          <w:tcPr>
            <w:tcW w:w="1040" w:type="dxa"/>
            <w:tcBorders>
              <w:top w:val="nil"/>
              <w:left w:val="nil"/>
              <w:bottom w:val="single" w:sz="4" w:space="0" w:color="auto"/>
              <w:right w:val="single" w:sz="8" w:space="0" w:color="auto"/>
            </w:tcBorders>
            <w:shd w:val="clear" w:color="000000" w:fill="B4C6E7"/>
            <w:noWrap/>
            <w:vAlign w:val="center"/>
            <w:hideMark/>
          </w:tcPr>
          <w:p w14:paraId="50C0754C" w14:textId="77777777" w:rsidR="00745FC8" w:rsidRPr="00745FC8" w:rsidRDefault="00745FC8" w:rsidP="00745FC8">
            <w:pPr>
              <w:spacing w:after="0" w:line="240" w:lineRule="auto"/>
              <w:jc w:val="center"/>
              <w:rPr>
                <w:rFonts w:eastAsia="Times New Roman"/>
                <w:b/>
                <w:bCs/>
                <w:color w:val="000000"/>
              </w:rPr>
            </w:pPr>
            <w:r w:rsidRPr="00745FC8">
              <w:rPr>
                <w:rFonts w:eastAsia="Times New Roman"/>
                <w:b/>
                <w:bCs/>
                <w:color w:val="000000"/>
              </w:rPr>
              <w:t>15</w:t>
            </w:r>
          </w:p>
        </w:tc>
      </w:tr>
      <w:tr w:rsidR="00745FC8" w:rsidRPr="00745FC8" w14:paraId="675906FF" w14:textId="77777777" w:rsidTr="00136D3E">
        <w:trPr>
          <w:trHeight w:val="315"/>
        </w:trPr>
        <w:tc>
          <w:tcPr>
            <w:tcW w:w="6830" w:type="dxa"/>
            <w:tcBorders>
              <w:top w:val="nil"/>
              <w:left w:val="nil"/>
              <w:bottom w:val="nil"/>
              <w:right w:val="nil"/>
            </w:tcBorders>
            <w:shd w:val="clear" w:color="auto" w:fill="auto"/>
            <w:noWrap/>
            <w:vAlign w:val="bottom"/>
            <w:hideMark/>
          </w:tcPr>
          <w:p w14:paraId="57C14D8E" w14:textId="77777777" w:rsidR="00745FC8" w:rsidRPr="00745FC8" w:rsidRDefault="00745FC8" w:rsidP="00745FC8">
            <w:pPr>
              <w:spacing w:after="0" w:line="240" w:lineRule="auto"/>
              <w:jc w:val="center"/>
              <w:rPr>
                <w:rFonts w:eastAsia="Times New Roman"/>
                <w:b/>
                <w:bCs/>
                <w:color w:val="000000"/>
              </w:rPr>
            </w:pPr>
          </w:p>
        </w:tc>
        <w:tc>
          <w:tcPr>
            <w:tcW w:w="1350" w:type="dxa"/>
            <w:tcBorders>
              <w:top w:val="nil"/>
              <w:left w:val="single" w:sz="8" w:space="0" w:color="auto"/>
              <w:bottom w:val="single" w:sz="8" w:space="0" w:color="auto"/>
              <w:right w:val="single" w:sz="8" w:space="0" w:color="auto"/>
            </w:tcBorders>
            <w:shd w:val="clear" w:color="000000" w:fill="B4C6E7"/>
            <w:noWrap/>
            <w:vAlign w:val="center"/>
            <w:hideMark/>
          </w:tcPr>
          <w:p w14:paraId="2DC92E23" w14:textId="77777777" w:rsidR="00745FC8" w:rsidRPr="00745FC8" w:rsidRDefault="00745FC8" w:rsidP="00745FC8">
            <w:pPr>
              <w:spacing w:after="0" w:line="240" w:lineRule="auto"/>
              <w:jc w:val="center"/>
              <w:rPr>
                <w:rFonts w:eastAsia="Times New Roman"/>
                <w:b/>
                <w:bCs/>
                <w:color w:val="000000"/>
              </w:rPr>
            </w:pPr>
            <w:r w:rsidRPr="00745FC8">
              <w:rPr>
                <w:rFonts w:eastAsia="Times New Roman"/>
                <w:b/>
                <w:bCs/>
                <w:color w:val="000000"/>
              </w:rPr>
              <w:t xml:space="preserve">Post Class </w:t>
            </w:r>
          </w:p>
        </w:tc>
        <w:tc>
          <w:tcPr>
            <w:tcW w:w="1040" w:type="dxa"/>
            <w:tcBorders>
              <w:top w:val="nil"/>
              <w:left w:val="nil"/>
              <w:bottom w:val="single" w:sz="8" w:space="0" w:color="auto"/>
              <w:right w:val="single" w:sz="8" w:space="0" w:color="auto"/>
            </w:tcBorders>
            <w:shd w:val="clear" w:color="000000" w:fill="B4C6E7"/>
            <w:noWrap/>
            <w:vAlign w:val="center"/>
            <w:hideMark/>
          </w:tcPr>
          <w:p w14:paraId="19FBAE43" w14:textId="77777777" w:rsidR="00745FC8" w:rsidRPr="00745FC8" w:rsidRDefault="00745FC8" w:rsidP="00745FC8">
            <w:pPr>
              <w:spacing w:after="0" w:line="240" w:lineRule="auto"/>
              <w:jc w:val="center"/>
              <w:rPr>
                <w:rFonts w:eastAsia="Times New Roman"/>
                <w:b/>
                <w:bCs/>
                <w:color w:val="000000"/>
              </w:rPr>
            </w:pPr>
            <w:r w:rsidRPr="00745FC8">
              <w:rPr>
                <w:rFonts w:eastAsia="Times New Roman"/>
                <w:b/>
                <w:bCs/>
                <w:color w:val="000000"/>
              </w:rPr>
              <w:t>75</w:t>
            </w:r>
          </w:p>
        </w:tc>
      </w:tr>
    </w:tbl>
    <w:p w14:paraId="4E92DC7D" w14:textId="77777777" w:rsidR="00745FC8" w:rsidRPr="00E05B4C" w:rsidRDefault="00745FC8" w:rsidP="0051630A">
      <w:pPr>
        <w:spacing w:after="0"/>
        <w:jc w:val="both"/>
        <w:rPr>
          <w:rFonts w:ascii="Times New Roman" w:hAnsi="Times New Roman" w:cs="Times New Roman"/>
        </w:rPr>
      </w:pPr>
    </w:p>
    <w:p w14:paraId="53D6541D" w14:textId="77777777" w:rsidR="0051630A" w:rsidRDefault="0051630A" w:rsidP="0051630A">
      <w:pPr>
        <w:spacing w:after="0"/>
        <w:jc w:val="both"/>
        <w:rPr>
          <w:rFonts w:ascii="Times New Roman" w:hAnsi="Times New Roman" w:cs="Times New Roman"/>
          <w:b/>
          <w:bCs/>
          <w:sz w:val="28"/>
          <w:szCs w:val="28"/>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tbl>
      <w:tblPr>
        <w:tblStyle w:val="TableGrid"/>
        <w:tblW w:w="9168" w:type="dxa"/>
        <w:tblLook w:val="04A0" w:firstRow="1" w:lastRow="0" w:firstColumn="1" w:lastColumn="0" w:noHBand="0" w:noVBand="1"/>
      </w:tblPr>
      <w:tblGrid>
        <w:gridCol w:w="901"/>
        <w:gridCol w:w="2244"/>
        <w:gridCol w:w="4181"/>
        <w:gridCol w:w="1842"/>
      </w:tblGrid>
      <w:tr w:rsidR="00574BC5" w:rsidRPr="00E05B4C" w14:paraId="3FB29FA2" w14:textId="77777777" w:rsidTr="000B13E1">
        <w:tc>
          <w:tcPr>
            <w:tcW w:w="901" w:type="dxa"/>
          </w:tcPr>
          <w:p w14:paraId="6186208A" w14:textId="77777777" w:rsidR="00574BC5" w:rsidRPr="00E05B4C" w:rsidRDefault="00574BC5"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2244" w:type="dxa"/>
          </w:tcPr>
          <w:p w14:paraId="719B4724" w14:textId="77777777" w:rsidR="00574BC5" w:rsidRPr="00E05B4C" w:rsidRDefault="00574BC5"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4181" w:type="dxa"/>
          </w:tcPr>
          <w:p w14:paraId="6D051754" w14:textId="77777777" w:rsidR="00574BC5" w:rsidRPr="00E05B4C" w:rsidRDefault="00574BC5"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 Learnings</w:t>
            </w:r>
          </w:p>
        </w:tc>
        <w:tc>
          <w:tcPr>
            <w:tcW w:w="1842" w:type="dxa"/>
          </w:tcPr>
          <w:p w14:paraId="775CD70A" w14:textId="77777777" w:rsidR="00574BC5" w:rsidRPr="00E05B4C" w:rsidRDefault="00574BC5"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574BC5" w:rsidRPr="00E05B4C" w14:paraId="24AB3666" w14:textId="77777777" w:rsidTr="000B13E1">
        <w:tc>
          <w:tcPr>
            <w:tcW w:w="901" w:type="dxa"/>
          </w:tcPr>
          <w:p w14:paraId="42A2CD36" w14:textId="77777777" w:rsidR="00574BC5" w:rsidRPr="000C552E" w:rsidRDefault="00574BC5" w:rsidP="00574BC5">
            <w:pPr>
              <w:spacing w:line="276" w:lineRule="auto"/>
              <w:jc w:val="both"/>
              <w:rPr>
                <w:rFonts w:ascii="Times New Roman" w:hAnsi="Times New Roman"/>
                <w:b/>
                <w:szCs w:val="22"/>
                <w:lang w:val="en-US"/>
              </w:rPr>
            </w:pPr>
            <w:r w:rsidRPr="000C552E">
              <w:rPr>
                <w:rFonts w:ascii="Times New Roman" w:hAnsi="Times New Roman"/>
                <w:b/>
                <w:szCs w:val="22"/>
                <w:lang w:val="en-US"/>
              </w:rPr>
              <w:t>1</w:t>
            </w:r>
          </w:p>
        </w:tc>
        <w:tc>
          <w:tcPr>
            <w:tcW w:w="2244" w:type="dxa"/>
          </w:tcPr>
          <w:p w14:paraId="7AA775C4" w14:textId="77777777" w:rsidR="00574BC5" w:rsidRPr="00FF04DA" w:rsidRDefault="00574BC5" w:rsidP="00574BC5">
            <w:pPr>
              <w:spacing w:line="276" w:lineRule="auto"/>
              <w:jc w:val="both"/>
              <w:rPr>
                <w:rFonts w:ascii="Times New Roman" w:hAnsi="Times New Roman"/>
                <w:szCs w:val="22"/>
                <w:lang w:val="en-US"/>
              </w:rPr>
            </w:pPr>
            <w:r w:rsidRPr="00FF04DA">
              <w:rPr>
                <w:rFonts w:ascii="Times New Roman" w:hAnsi="Times New Roman"/>
                <w:b/>
              </w:rPr>
              <w:t>Introduction to the Course</w:t>
            </w:r>
          </w:p>
        </w:tc>
        <w:tc>
          <w:tcPr>
            <w:tcW w:w="4181" w:type="dxa"/>
          </w:tcPr>
          <w:p w14:paraId="055DE8A7"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Completion of the Registration Process and brief explanation of the User</w:t>
            </w:r>
          </w:p>
          <w:p w14:paraId="7EB2F94C"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Discussion on Evaluation Matrix</w:t>
            </w:r>
          </w:p>
          <w:p w14:paraId="3312E660"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Introduction to Case Study</w:t>
            </w:r>
          </w:p>
        </w:tc>
        <w:tc>
          <w:tcPr>
            <w:tcW w:w="1842" w:type="dxa"/>
          </w:tcPr>
          <w:p w14:paraId="771CBDD3" w14:textId="77777777" w:rsidR="00574BC5" w:rsidRPr="00E05B4C" w:rsidRDefault="00574BC5" w:rsidP="00574BC5">
            <w:pPr>
              <w:spacing w:line="276" w:lineRule="auto"/>
              <w:jc w:val="both"/>
              <w:rPr>
                <w:rFonts w:ascii="Times New Roman" w:hAnsi="Times New Roman"/>
                <w:szCs w:val="22"/>
                <w:lang w:val="en-US"/>
              </w:rPr>
            </w:pPr>
            <w:r w:rsidRPr="0077542C">
              <w:rPr>
                <w:rFonts w:ascii="Times New Roman" w:hAnsi="Times New Roman"/>
                <w:bCs/>
              </w:rPr>
              <w:t xml:space="preserve">Business Simulation application developed by </w:t>
            </w:r>
            <w:proofErr w:type="spellStart"/>
            <w:r w:rsidRPr="0077542C">
              <w:rPr>
                <w:rFonts w:ascii="Times New Roman" w:hAnsi="Times New Roman"/>
                <w:bCs/>
              </w:rPr>
              <w:t>Cesim</w:t>
            </w:r>
            <w:proofErr w:type="spellEnd"/>
            <w:r w:rsidRPr="0077542C">
              <w:rPr>
                <w:rFonts w:ascii="Times New Roman" w:hAnsi="Times New Roman"/>
                <w:bCs/>
              </w:rPr>
              <w:t xml:space="preserve"> Oy (www.cesim.com)</w:t>
            </w:r>
          </w:p>
        </w:tc>
      </w:tr>
      <w:tr w:rsidR="00574BC5" w:rsidRPr="00E05B4C" w14:paraId="4E9F9E75" w14:textId="77777777" w:rsidTr="000B13E1">
        <w:tc>
          <w:tcPr>
            <w:tcW w:w="901" w:type="dxa"/>
          </w:tcPr>
          <w:p w14:paraId="5752AC83"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2</w:t>
            </w:r>
          </w:p>
        </w:tc>
        <w:tc>
          <w:tcPr>
            <w:tcW w:w="2244" w:type="dxa"/>
          </w:tcPr>
          <w:p w14:paraId="19B1060B" w14:textId="77777777" w:rsidR="00574BC5" w:rsidRPr="00FF04DA" w:rsidRDefault="00574BC5" w:rsidP="00574BC5">
            <w:pPr>
              <w:spacing w:line="276" w:lineRule="auto"/>
              <w:jc w:val="both"/>
              <w:rPr>
                <w:rFonts w:ascii="Times New Roman" w:hAnsi="Times New Roman"/>
              </w:rPr>
            </w:pPr>
            <w:r w:rsidRPr="00FF04DA">
              <w:rPr>
                <w:rFonts w:ascii="Times New Roman" w:hAnsi="Times New Roman"/>
                <w:b/>
              </w:rPr>
              <w:t xml:space="preserve">Introduction to the Simulation </w:t>
            </w:r>
            <w:r>
              <w:rPr>
                <w:rFonts w:ascii="Times New Roman" w:hAnsi="Times New Roman"/>
                <w:b/>
              </w:rPr>
              <w:t xml:space="preserve">&amp; Discussion on </w:t>
            </w:r>
            <w:r w:rsidRPr="00FF04DA">
              <w:rPr>
                <w:rFonts w:ascii="Times New Roman" w:hAnsi="Times New Roman"/>
                <w:b/>
                <w:lang w:val="en-US"/>
              </w:rPr>
              <w:t>Concept of Industry, Different Market Structures, Demand Estimation</w:t>
            </w:r>
          </w:p>
        </w:tc>
        <w:tc>
          <w:tcPr>
            <w:tcW w:w="4181" w:type="dxa"/>
          </w:tcPr>
          <w:p w14:paraId="37418F6A"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Detailed Overview of the User Interface of Simulation and navigation through the different Tabs. Clarifying doubts of students based on their experience of navigating through the interface post the 1st session</w:t>
            </w:r>
          </w:p>
          <w:p w14:paraId="6927B0EB" w14:textId="77777777" w:rsidR="00574BC5" w:rsidRPr="00E05B4C" w:rsidRDefault="00574BC5" w:rsidP="00574BC5">
            <w:pPr>
              <w:pStyle w:val="ListParagraph"/>
              <w:numPr>
                <w:ilvl w:val="0"/>
                <w:numId w:val="15"/>
              </w:numPr>
              <w:spacing w:line="276" w:lineRule="auto"/>
              <w:ind w:left="256" w:hanging="194"/>
              <w:jc w:val="both"/>
              <w:rPr>
                <w:rFonts w:ascii="Times New Roman" w:hAnsi="Times New Roman"/>
              </w:rPr>
            </w:pPr>
            <w:r w:rsidRPr="00FF04DA">
              <w:rPr>
                <w:rFonts w:ascii="Times New Roman" w:hAnsi="Times New Roman"/>
                <w:lang w:val="en-US"/>
              </w:rPr>
              <w:t xml:space="preserve">Detailed Discussion on: Concept of Industry, Different Market Structures, Demand Estimation and linking it to the </w:t>
            </w:r>
            <w:r>
              <w:rPr>
                <w:rFonts w:ascii="Times New Roman" w:hAnsi="Times New Roman"/>
                <w:lang w:val="en-US"/>
              </w:rPr>
              <w:t>“</w:t>
            </w:r>
            <w:r w:rsidRPr="00FF04DA">
              <w:rPr>
                <w:rFonts w:ascii="Times New Roman" w:hAnsi="Times New Roman"/>
                <w:lang w:val="en-US"/>
              </w:rPr>
              <w:t>Demand Tab</w:t>
            </w:r>
            <w:r>
              <w:rPr>
                <w:rFonts w:ascii="Times New Roman" w:hAnsi="Times New Roman"/>
                <w:lang w:val="en-US"/>
              </w:rPr>
              <w:t>”</w:t>
            </w:r>
            <w:r w:rsidRPr="00FF04DA">
              <w:rPr>
                <w:rFonts w:ascii="Times New Roman" w:hAnsi="Times New Roman"/>
                <w:lang w:val="en-US"/>
              </w:rPr>
              <w:t xml:space="preserve"> and explaining the different graphs, computations &amp; decisions to be taken within it, Give Examples of few Errors that students make while taking decisions and forecasting</w:t>
            </w:r>
          </w:p>
        </w:tc>
        <w:tc>
          <w:tcPr>
            <w:tcW w:w="1842" w:type="dxa"/>
          </w:tcPr>
          <w:p w14:paraId="32BB184A" w14:textId="77777777" w:rsidR="00574BC5" w:rsidRPr="00FF04DA" w:rsidRDefault="00574BC5" w:rsidP="00574BC5">
            <w:pPr>
              <w:pStyle w:val="ListParagraph"/>
              <w:spacing w:line="276" w:lineRule="auto"/>
              <w:ind w:left="61"/>
              <w:rPr>
                <w:rFonts w:ascii="Times New Roman" w:hAnsi="Times New Roman"/>
              </w:rPr>
            </w:pPr>
            <w:r>
              <w:rPr>
                <w:rFonts w:ascii="Times New Roman" w:hAnsi="Times New Roman"/>
              </w:rPr>
              <w:t xml:space="preserve">Same as above </w:t>
            </w:r>
          </w:p>
        </w:tc>
      </w:tr>
      <w:tr w:rsidR="00574BC5" w:rsidRPr="00E05B4C" w14:paraId="6782E151" w14:textId="77777777" w:rsidTr="000B13E1">
        <w:tc>
          <w:tcPr>
            <w:tcW w:w="901" w:type="dxa"/>
          </w:tcPr>
          <w:p w14:paraId="5C8EC498"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3</w:t>
            </w:r>
          </w:p>
        </w:tc>
        <w:tc>
          <w:tcPr>
            <w:tcW w:w="2244" w:type="dxa"/>
          </w:tcPr>
          <w:p w14:paraId="6C18F01B" w14:textId="77777777" w:rsidR="00574BC5" w:rsidRPr="00FF04DA" w:rsidRDefault="00574BC5" w:rsidP="00574BC5">
            <w:pPr>
              <w:spacing w:line="276" w:lineRule="auto"/>
              <w:jc w:val="both"/>
              <w:rPr>
                <w:rFonts w:ascii="Times New Roman" w:hAnsi="Times New Roman"/>
              </w:rPr>
            </w:pPr>
            <w:r w:rsidRPr="00FF04DA">
              <w:rPr>
                <w:rFonts w:ascii="Times New Roman" w:hAnsi="Times New Roman"/>
                <w:b/>
              </w:rPr>
              <w:t>Overview of the Planning Processes in an Organization - Linking Demand with Production &amp; R&amp;D</w:t>
            </w:r>
          </w:p>
        </w:tc>
        <w:tc>
          <w:tcPr>
            <w:tcW w:w="4181" w:type="dxa"/>
          </w:tcPr>
          <w:p w14:paraId="13C02370"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 xml:space="preserve">Discussion on </w:t>
            </w:r>
            <w:r>
              <w:rPr>
                <w:rFonts w:ascii="Times New Roman" w:hAnsi="Times New Roman"/>
                <w:lang w:val="en-US"/>
              </w:rPr>
              <w:t>“</w:t>
            </w:r>
            <w:r w:rsidRPr="00FF04DA">
              <w:rPr>
                <w:rFonts w:ascii="Times New Roman" w:hAnsi="Times New Roman"/>
                <w:lang w:val="en-US"/>
              </w:rPr>
              <w:t>Production Tab</w:t>
            </w:r>
            <w:r>
              <w:rPr>
                <w:rFonts w:ascii="Times New Roman" w:hAnsi="Times New Roman"/>
                <w:lang w:val="en-US"/>
              </w:rPr>
              <w:t>”</w:t>
            </w:r>
            <w:r w:rsidRPr="00FF04DA">
              <w:rPr>
                <w:rFonts w:ascii="Times New Roman" w:hAnsi="Times New Roman"/>
                <w:lang w:val="en-US"/>
              </w:rPr>
              <w:t xml:space="preserve">; it's Sub Tabs (Planning, Investments, Inventory, Sourcing); Learning Curve effect, Trade-off between Inhouse Production and Contract Manufacturing"; Concept of Addition and Divestment of Plants, Inventory, Computation of Unit Cost, </w:t>
            </w:r>
            <w:r w:rsidRPr="00FF04DA">
              <w:rPr>
                <w:rFonts w:ascii="Times New Roman" w:hAnsi="Times New Roman"/>
                <w:lang w:val="en-US"/>
              </w:rPr>
              <w:lastRenderedPageBreak/>
              <w:t>Concept of Depreciation &amp; Administration Cost and impact on Financial Statements have to be discussed</w:t>
            </w:r>
          </w:p>
          <w:p w14:paraId="4D1C3B41"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 xml:space="preserve">Discussion and Explanation on </w:t>
            </w:r>
            <w:r>
              <w:rPr>
                <w:rFonts w:ascii="Times New Roman" w:hAnsi="Times New Roman"/>
                <w:lang w:val="en-US"/>
              </w:rPr>
              <w:t>“</w:t>
            </w:r>
            <w:r w:rsidRPr="00FF04DA">
              <w:rPr>
                <w:rFonts w:ascii="Times New Roman" w:hAnsi="Times New Roman"/>
                <w:lang w:val="en-US"/>
              </w:rPr>
              <w:t>HR Tab</w:t>
            </w:r>
            <w:r>
              <w:rPr>
                <w:rFonts w:ascii="Times New Roman" w:hAnsi="Times New Roman"/>
                <w:lang w:val="en-US"/>
              </w:rPr>
              <w:t>”</w:t>
            </w:r>
            <w:r w:rsidRPr="00FF04DA">
              <w:rPr>
                <w:rFonts w:ascii="Times New Roman" w:hAnsi="Times New Roman"/>
                <w:lang w:val="en-US"/>
              </w:rPr>
              <w:t xml:space="preserve"> &amp; </w:t>
            </w:r>
            <w:r>
              <w:rPr>
                <w:rFonts w:ascii="Times New Roman" w:hAnsi="Times New Roman"/>
                <w:lang w:val="en-US"/>
              </w:rPr>
              <w:t>“</w:t>
            </w:r>
            <w:r w:rsidRPr="00FF04DA">
              <w:rPr>
                <w:rFonts w:ascii="Times New Roman" w:hAnsi="Times New Roman"/>
                <w:lang w:val="en-US"/>
              </w:rPr>
              <w:t>R&amp;D Tab</w:t>
            </w:r>
            <w:r>
              <w:rPr>
                <w:rFonts w:ascii="Times New Roman" w:hAnsi="Times New Roman"/>
                <w:lang w:val="en-US"/>
              </w:rPr>
              <w:t>”</w:t>
            </w:r>
            <w:r w:rsidRPr="00FF04DA">
              <w:rPr>
                <w:rFonts w:ascii="Times New Roman" w:hAnsi="Times New Roman"/>
                <w:lang w:val="en-US"/>
              </w:rPr>
              <w:t xml:space="preserve">; </w:t>
            </w:r>
            <w:proofErr w:type="spellStart"/>
            <w:r w:rsidRPr="00FF04DA">
              <w:rPr>
                <w:rFonts w:ascii="Times New Roman" w:hAnsi="Times New Roman"/>
                <w:lang w:val="en-US"/>
              </w:rPr>
              <w:t>Mandays</w:t>
            </w:r>
            <w:proofErr w:type="spellEnd"/>
            <w:r w:rsidRPr="00FF04DA">
              <w:rPr>
                <w:rFonts w:ascii="Times New Roman" w:hAnsi="Times New Roman"/>
                <w:lang w:val="en-US"/>
              </w:rPr>
              <w:t>, Technology, Features, Tradeoff between In-House R&amp;D and Buying Technology from Outside, Computation of R&amp;D Cost as well HR Cost</w:t>
            </w:r>
          </w:p>
          <w:p w14:paraId="4F1A15F6"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 xml:space="preserve">Explaining the inter-linkages between </w:t>
            </w:r>
            <w:r>
              <w:rPr>
                <w:rFonts w:ascii="Times New Roman" w:hAnsi="Times New Roman"/>
                <w:lang w:val="en-US"/>
              </w:rPr>
              <w:t>“</w:t>
            </w:r>
            <w:r w:rsidRPr="00FF04DA">
              <w:rPr>
                <w:rFonts w:ascii="Times New Roman" w:hAnsi="Times New Roman"/>
                <w:lang w:val="en-US"/>
              </w:rPr>
              <w:t>Demand Tab</w:t>
            </w:r>
            <w:r>
              <w:rPr>
                <w:rFonts w:ascii="Times New Roman" w:hAnsi="Times New Roman"/>
                <w:lang w:val="en-US"/>
              </w:rPr>
              <w:t>”</w:t>
            </w:r>
            <w:r w:rsidRPr="00FF04DA">
              <w:rPr>
                <w:rFonts w:ascii="Times New Roman" w:hAnsi="Times New Roman"/>
                <w:lang w:val="en-US"/>
              </w:rPr>
              <w:t xml:space="preserve">, </w:t>
            </w:r>
            <w:r>
              <w:rPr>
                <w:rFonts w:ascii="Times New Roman" w:hAnsi="Times New Roman"/>
                <w:lang w:val="en-US"/>
              </w:rPr>
              <w:t>“</w:t>
            </w:r>
            <w:r w:rsidRPr="00FF04DA">
              <w:rPr>
                <w:rFonts w:ascii="Times New Roman" w:hAnsi="Times New Roman"/>
                <w:lang w:val="en-US"/>
              </w:rPr>
              <w:t>Production Tab</w:t>
            </w:r>
            <w:r>
              <w:rPr>
                <w:rFonts w:ascii="Times New Roman" w:hAnsi="Times New Roman"/>
                <w:lang w:val="en-US"/>
              </w:rPr>
              <w:t>”</w:t>
            </w:r>
            <w:r w:rsidRPr="00FF04DA">
              <w:rPr>
                <w:rFonts w:ascii="Times New Roman" w:hAnsi="Times New Roman"/>
                <w:lang w:val="en-US"/>
              </w:rPr>
              <w:t xml:space="preserve">, </w:t>
            </w:r>
            <w:r>
              <w:rPr>
                <w:rFonts w:ascii="Times New Roman" w:hAnsi="Times New Roman"/>
                <w:lang w:val="en-US"/>
              </w:rPr>
              <w:t>“</w:t>
            </w:r>
            <w:r w:rsidRPr="00FF04DA">
              <w:rPr>
                <w:rFonts w:ascii="Times New Roman" w:hAnsi="Times New Roman"/>
                <w:lang w:val="en-US"/>
              </w:rPr>
              <w:t>HR Tab</w:t>
            </w:r>
            <w:r>
              <w:rPr>
                <w:rFonts w:ascii="Times New Roman" w:hAnsi="Times New Roman"/>
                <w:lang w:val="en-US"/>
              </w:rPr>
              <w:t>”</w:t>
            </w:r>
            <w:r w:rsidRPr="00FF04DA">
              <w:rPr>
                <w:rFonts w:ascii="Times New Roman" w:hAnsi="Times New Roman"/>
                <w:lang w:val="en-US"/>
              </w:rPr>
              <w:t xml:space="preserve">, and </w:t>
            </w:r>
            <w:r>
              <w:rPr>
                <w:rFonts w:ascii="Times New Roman" w:hAnsi="Times New Roman"/>
                <w:lang w:val="en-US"/>
              </w:rPr>
              <w:t>“</w:t>
            </w:r>
            <w:r w:rsidRPr="00FF04DA">
              <w:rPr>
                <w:rFonts w:ascii="Times New Roman" w:hAnsi="Times New Roman"/>
                <w:lang w:val="en-US"/>
              </w:rPr>
              <w:t>R&amp;D Tab</w:t>
            </w:r>
            <w:r>
              <w:rPr>
                <w:rFonts w:ascii="Times New Roman" w:hAnsi="Times New Roman"/>
                <w:lang w:val="en-US"/>
              </w:rPr>
              <w:t>”</w:t>
            </w:r>
            <w:r w:rsidRPr="00FF04DA">
              <w:rPr>
                <w:rFonts w:ascii="Times New Roman" w:hAnsi="Times New Roman"/>
                <w:lang w:val="en-US"/>
              </w:rPr>
              <w:t>, Give Examples of few Errors that students make</w:t>
            </w:r>
          </w:p>
        </w:tc>
        <w:tc>
          <w:tcPr>
            <w:tcW w:w="1842" w:type="dxa"/>
          </w:tcPr>
          <w:p w14:paraId="36C9670B" w14:textId="77777777" w:rsidR="00574BC5" w:rsidRPr="00E05B4C" w:rsidRDefault="00574BC5" w:rsidP="00574BC5">
            <w:pPr>
              <w:spacing w:line="276" w:lineRule="auto"/>
              <w:jc w:val="both"/>
              <w:rPr>
                <w:rFonts w:ascii="Times New Roman" w:hAnsi="Times New Roman"/>
              </w:rPr>
            </w:pPr>
            <w:r>
              <w:rPr>
                <w:rFonts w:ascii="Times New Roman" w:hAnsi="Times New Roman"/>
              </w:rPr>
              <w:lastRenderedPageBreak/>
              <w:t>Same as above</w:t>
            </w:r>
          </w:p>
        </w:tc>
      </w:tr>
      <w:tr w:rsidR="00574BC5" w:rsidRPr="00E05B4C" w14:paraId="35AB01EE" w14:textId="77777777" w:rsidTr="000B13E1">
        <w:tc>
          <w:tcPr>
            <w:tcW w:w="901" w:type="dxa"/>
          </w:tcPr>
          <w:p w14:paraId="230AD5D7"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4</w:t>
            </w:r>
          </w:p>
        </w:tc>
        <w:tc>
          <w:tcPr>
            <w:tcW w:w="2244" w:type="dxa"/>
          </w:tcPr>
          <w:p w14:paraId="71BA64C8" w14:textId="77777777" w:rsidR="00574BC5" w:rsidRPr="00FF04DA" w:rsidRDefault="00574BC5" w:rsidP="00574BC5">
            <w:pPr>
              <w:spacing w:line="276" w:lineRule="auto"/>
              <w:jc w:val="both"/>
              <w:rPr>
                <w:rFonts w:ascii="Times New Roman" w:hAnsi="Times New Roman"/>
              </w:rPr>
            </w:pPr>
            <w:r w:rsidRPr="00FF04DA">
              <w:rPr>
                <w:rFonts w:ascii="Times New Roman" w:hAnsi="Times New Roman"/>
                <w:b/>
              </w:rPr>
              <w:t>Cross Functional Linkages between different departments - Understanding the impact of a choice on various departments and the decisions that each department must take to implement that choice</w:t>
            </w:r>
          </w:p>
        </w:tc>
        <w:tc>
          <w:tcPr>
            <w:tcW w:w="4181" w:type="dxa"/>
          </w:tcPr>
          <w:p w14:paraId="16B93808"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 xml:space="preserve">Discussion on </w:t>
            </w:r>
            <w:r>
              <w:rPr>
                <w:rFonts w:ascii="Times New Roman" w:hAnsi="Times New Roman"/>
                <w:lang w:val="en-US"/>
              </w:rPr>
              <w:t>“</w:t>
            </w:r>
            <w:r w:rsidRPr="00FF04DA">
              <w:rPr>
                <w:rFonts w:ascii="Times New Roman" w:hAnsi="Times New Roman"/>
                <w:lang w:val="en-US"/>
              </w:rPr>
              <w:t>Marketing Tab</w:t>
            </w:r>
            <w:r>
              <w:rPr>
                <w:rFonts w:ascii="Times New Roman" w:hAnsi="Times New Roman"/>
                <w:lang w:val="en-US"/>
              </w:rPr>
              <w:t>”</w:t>
            </w:r>
            <w:r w:rsidRPr="00FF04DA">
              <w:rPr>
                <w:rFonts w:ascii="Times New Roman" w:hAnsi="Times New Roman"/>
                <w:lang w:val="en-US"/>
              </w:rPr>
              <w:t>; it</w:t>
            </w:r>
            <w:r>
              <w:rPr>
                <w:rFonts w:ascii="Times New Roman" w:hAnsi="Times New Roman"/>
                <w:lang w:val="en-US"/>
              </w:rPr>
              <w:t>’</w:t>
            </w:r>
            <w:r w:rsidRPr="00FF04DA">
              <w:rPr>
                <w:rFonts w:ascii="Times New Roman" w:hAnsi="Times New Roman"/>
                <w:lang w:val="en-US"/>
              </w:rPr>
              <w:t>s Sub Tabs (USA, Asia, Europe), Marketing Strategy</w:t>
            </w:r>
          </w:p>
          <w:p w14:paraId="5AA7499F" w14:textId="77777777" w:rsidR="00574BC5" w:rsidRPr="00FF04DA" w:rsidRDefault="00574BC5" w:rsidP="00574BC5">
            <w:pPr>
              <w:pStyle w:val="ListParagraph"/>
              <w:numPr>
                <w:ilvl w:val="0"/>
                <w:numId w:val="15"/>
              </w:numPr>
              <w:spacing w:line="276" w:lineRule="auto"/>
              <w:ind w:left="256" w:hanging="194"/>
              <w:jc w:val="both"/>
              <w:rPr>
                <w:rFonts w:ascii="Times New Roman" w:hAnsi="Times New Roman"/>
                <w:lang w:val="en-US"/>
              </w:rPr>
            </w:pPr>
            <w:r w:rsidRPr="00FF04DA">
              <w:rPr>
                <w:rFonts w:ascii="Times New Roman" w:hAnsi="Times New Roman"/>
                <w:lang w:val="en-US"/>
              </w:rPr>
              <w:t>Concept of Pricing, Promotion, EBIDTA, Computation of Gross Margin through Different Scenarios and Computation of Net Margin therein after considering other Expenses</w:t>
            </w:r>
          </w:p>
          <w:p w14:paraId="5EC033DF" w14:textId="77777777" w:rsidR="00574BC5" w:rsidRPr="00E05B4C" w:rsidRDefault="00574BC5" w:rsidP="00574BC5">
            <w:pPr>
              <w:pStyle w:val="ListParagraph"/>
              <w:numPr>
                <w:ilvl w:val="0"/>
                <w:numId w:val="15"/>
              </w:numPr>
              <w:spacing w:line="276" w:lineRule="auto"/>
              <w:ind w:left="256" w:hanging="194"/>
              <w:jc w:val="both"/>
              <w:rPr>
                <w:rFonts w:ascii="Times New Roman" w:hAnsi="Times New Roman"/>
              </w:rPr>
            </w:pPr>
            <w:r w:rsidRPr="00FF04DA">
              <w:rPr>
                <w:rFonts w:ascii="Times New Roman" w:hAnsi="Times New Roman"/>
                <w:lang w:val="en-US"/>
              </w:rPr>
              <w:t xml:space="preserve">Explaining the inter-linkages between </w:t>
            </w:r>
            <w:r>
              <w:rPr>
                <w:rFonts w:ascii="Times New Roman" w:hAnsi="Times New Roman"/>
                <w:lang w:val="en-US"/>
              </w:rPr>
              <w:t>“</w:t>
            </w:r>
            <w:r w:rsidRPr="00FF04DA">
              <w:rPr>
                <w:rFonts w:ascii="Times New Roman" w:hAnsi="Times New Roman"/>
                <w:lang w:val="en-US"/>
              </w:rPr>
              <w:t>Demand Tab</w:t>
            </w:r>
            <w:r>
              <w:rPr>
                <w:rFonts w:ascii="Times New Roman" w:hAnsi="Times New Roman"/>
                <w:lang w:val="en-US"/>
              </w:rPr>
              <w:t>”</w:t>
            </w:r>
            <w:r w:rsidRPr="00FF04DA">
              <w:rPr>
                <w:rFonts w:ascii="Times New Roman" w:hAnsi="Times New Roman"/>
                <w:lang w:val="en-US"/>
              </w:rPr>
              <w:t xml:space="preserve">, </w:t>
            </w:r>
            <w:r>
              <w:rPr>
                <w:rFonts w:ascii="Times New Roman" w:hAnsi="Times New Roman"/>
                <w:lang w:val="en-US"/>
              </w:rPr>
              <w:t>“</w:t>
            </w:r>
            <w:r w:rsidRPr="00FF04DA">
              <w:rPr>
                <w:rFonts w:ascii="Times New Roman" w:hAnsi="Times New Roman"/>
                <w:lang w:val="en-US"/>
              </w:rPr>
              <w:t>Production Tab</w:t>
            </w:r>
            <w:r>
              <w:rPr>
                <w:rFonts w:ascii="Times New Roman" w:hAnsi="Times New Roman"/>
                <w:lang w:val="en-US"/>
              </w:rPr>
              <w:t>”</w:t>
            </w:r>
            <w:r w:rsidRPr="00FF04DA">
              <w:rPr>
                <w:rFonts w:ascii="Times New Roman" w:hAnsi="Times New Roman"/>
                <w:lang w:val="en-US"/>
              </w:rPr>
              <w:t xml:space="preserve">, </w:t>
            </w:r>
            <w:r>
              <w:rPr>
                <w:rFonts w:ascii="Times New Roman" w:hAnsi="Times New Roman"/>
                <w:lang w:val="en-US"/>
              </w:rPr>
              <w:t>“</w:t>
            </w:r>
            <w:r w:rsidRPr="00FF04DA">
              <w:rPr>
                <w:rFonts w:ascii="Times New Roman" w:hAnsi="Times New Roman"/>
                <w:lang w:val="en-US"/>
              </w:rPr>
              <w:t>HR Tab</w:t>
            </w:r>
            <w:r>
              <w:rPr>
                <w:rFonts w:ascii="Times New Roman" w:hAnsi="Times New Roman"/>
                <w:lang w:val="en-US"/>
              </w:rPr>
              <w:t>”</w:t>
            </w:r>
            <w:r w:rsidRPr="00FF04DA">
              <w:rPr>
                <w:rFonts w:ascii="Times New Roman" w:hAnsi="Times New Roman"/>
                <w:lang w:val="en-US"/>
              </w:rPr>
              <w:t xml:space="preserve">, </w:t>
            </w:r>
            <w:r>
              <w:rPr>
                <w:rFonts w:ascii="Times New Roman" w:hAnsi="Times New Roman"/>
                <w:lang w:val="en-US"/>
              </w:rPr>
              <w:t>“</w:t>
            </w:r>
            <w:r w:rsidRPr="00FF04DA">
              <w:rPr>
                <w:rFonts w:ascii="Times New Roman" w:hAnsi="Times New Roman"/>
                <w:lang w:val="en-US"/>
              </w:rPr>
              <w:t>R&amp;D Tab</w:t>
            </w:r>
            <w:r>
              <w:rPr>
                <w:rFonts w:ascii="Times New Roman" w:hAnsi="Times New Roman"/>
                <w:lang w:val="en-US"/>
              </w:rPr>
              <w:t>”</w:t>
            </w:r>
            <w:r w:rsidRPr="00FF04DA">
              <w:rPr>
                <w:rFonts w:ascii="Times New Roman" w:hAnsi="Times New Roman"/>
                <w:lang w:val="en-US"/>
              </w:rPr>
              <w:t xml:space="preserve">, </w:t>
            </w:r>
            <w:r>
              <w:rPr>
                <w:rFonts w:ascii="Times New Roman" w:hAnsi="Times New Roman"/>
                <w:lang w:val="en-US"/>
              </w:rPr>
              <w:t>“</w:t>
            </w:r>
            <w:r w:rsidRPr="00FF04DA">
              <w:rPr>
                <w:rFonts w:ascii="Times New Roman" w:hAnsi="Times New Roman"/>
                <w:lang w:val="en-US"/>
              </w:rPr>
              <w:t>Marketing Tab</w:t>
            </w:r>
            <w:r>
              <w:rPr>
                <w:rFonts w:ascii="Times New Roman" w:hAnsi="Times New Roman"/>
                <w:lang w:val="en-US"/>
              </w:rPr>
              <w:t>”</w:t>
            </w:r>
            <w:r w:rsidRPr="00FF04DA">
              <w:rPr>
                <w:rFonts w:ascii="Times New Roman" w:hAnsi="Times New Roman"/>
                <w:lang w:val="en-US"/>
              </w:rPr>
              <w:t>, Give Examples of few Errors that students make</w:t>
            </w:r>
          </w:p>
        </w:tc>
        <w:tc>
          <w:tcPr>
            <w:tcW w:w="1842" w:type="dxa"/>
          </w:tcPr>
          <w:p w14:paraId="0E92ED6C" w14:textId="77777777" w:rsidR="00574BC5" w:rsidRPr="00E05B4C" w:rsidRDefault="00574BC5" w:rsidP="00574BC5">
            <w:pPr>
              <w:spacing w:line="276" w:lineRule="auto"/>
              <w:jc w:val="both"/>
              <w:rPr>
                <w:rFonts w:ascii="Times New Roman" w:hAnsi="Times New Roman"/>
              </w:rPr>
            </w:pPr>
            <w:r>
              <w:rPr>
                <w:rFonts w:ascii="Times New Roman" w:hAnsi="Times New Roman"/>
              </w:rPr>
              <w:t>Same as above</w:t>
            </w:r>
          </w:p>
        </w:tc>
      </w:tr>
      <w:tr w:rsidR="00574BC5" w:rsidRPr="00E05B4C" w14:paraId="27A49801" w14:textId="77777777" w:rsidTr="000B13E1">
        <w:tc>
          <w:tcPr>
            <w:tcW w:w="901" w:type="dxa"/>
          </w:tcPr>
          <w:p w14:paraId="7C75DC0D"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5</w:t>
            </w:r>
          </w:p>
        </w:tc>
        <w:tc>
          <w:tcPr>
            <w:tcW w:w="2244" w:type="dxa"/>
          </w:tcPr>
          <w:p w14:paraId="5087E1B2" w14:textId="77777777" w:rsidR="00574BC5" w:rsidRPr="00FF04DA" w:rsidRDefault="00574BC5" w:rsidP="00574BC5">
            <w:pPr>
              <w:spacing w:line="276" w:lineRule="auto"/>
              <w:jc w:val="both"/>
              <w:rPr>
                <w:rFonts w:ascii="Times New Roman" w:hAnsi="Times New Roman"/>
              </w:rPr>
            </w:pPr>
            <w:proofErr w:type="spellStart"/>
            <w:r w:rsidRPr="00FF04DA">
              <w:rPr>
                <w:rFonts w:ascii="Times New Roman" w:hAnsi="Times New Roman"/>
                <w:b/>
              </w:rPr>
              <w:t>Analyzing</w:t>
            </w:r>
            <w:proofErr w:type="spellEnd"/>
            <w:r w:rsidRPr="00FF04DA">
              <w:rPr>
                <w:rFonts w:ascii="Times New Roman" w:hAnsi="Times New Roman"/>
                <w:b/>
              </w:rPr>
              <w:t xml:space="preserve"> the Impact of a Decision - Discussion on Generic Competitive Strategies &amp; Distinction between Forecast/ Estimate and Actual</w:t>
            </w:r>
            <w:r>
              <w:rPr>
                <w:rFonts w:ascii="Times New Roman" w:hAnsi="Times New Roman"/>
                <w:b/>
              </w:rPr>
              <w:t xml:space="preserve"> Results of the </w:t>
            </w:r>
            <w:r w:rsidRPr="00FF04DA">
              <w:rPr>
                <w:rFonts w:ascii="Times New Roman" w:hAnsi="Times New Roman"/>
                <w:b/>
              </w:rPr>
              <w:t>Financial Statements</w:t>
            </w:r>
            <w:r>
              <w:rPr>
                <w:rFonts w:ascii="Times New Roman" w:hAnsi="Times New Roman"/>
                <w:b/>
              </w:rPr>
              <w:t>. Competitor Analysis from their Financial Statements and other reports</w:t>
            </w:r>
          </w:p>
        </w:tc>
        <w:tc>
          <w:tcPr>
            <w:tcW w:w="4181" w:type="dxa"/>
          </w:tcPr>
          <w:p w14:paraId="07EA56FD" w14:textId="77777777" w:rsidR="00574BC5" w:rsidRPr="00B67D00" w:rsidRDefault="00574BC5" w:rsidP="00574BC5">
            <w:pPr>
              <w:pStyle w:val="ListParagraph"/>
              <w:numPr>
                <w:ilvl w:val="0"/>
                <w:numId w:val="15"/>
              </w:numPr>
              <w:spacing w:line="276" w:lineRule="auto"/>
              <w:ind w:left="256" w:hanging="194"/>
              <w:jc w:val="both"/>
              <w:rPr>
                <w:rFonts w:ascii="Times New Roman" w:hAnsi="Times New Roman"/>
                <w:lang w:val="en-US"/>
              </w:rPr>
            </w:pPr>
            <w:r w:rsidRPr="00B67D00">
              <w:rPr>
                <w:rFonts w:ascii="Times New Roman" w:hAnsi="Times New Roman"/>
                <w:lang w:val="en-US"/>
              </w:rPr>
              <w:t xml:space="preserve">Discussion on Results of PR 1 by explaining the </w:t>
            </w:r>
            <w:r>
              <w:rPr>
                <w:rFonts w:ascii="Times New Roman" w:hAnsi="Times New Roman"/>
                <w:lang w:val="en-US"/>
              </w:rPr>
              <w:t>“</w:t>
            </w:r>
            <w:r w:rsidRPr="00B67D00">
              <w:rPr>
                <w:rFonts w:ascii="Times New Roman" w:hAnsi="Times New Roman"/>
                <w:lang w:val="en-US"/>
              </w:rPr>
              <w:t>Financial Statements Tab</w:t>
            </w:r>
            <w:r>
              <w:rPr>
                <w:rFonts w:ascii="Times New Roman" w:hAnsi="Times New Roman"/>
                <w:lang w:val="en-US"/>
              </w:rPr>
              <w:t>”</w:t>
            </w:r>
            <w:r w:rsidRPr="00B67D00">
              <w:rPr>
                <w:rFonts w:ascii="Times New Roman" w:hAnsi="Times New Roman"/>
                <w:lang w:val="en-US"/>
              </w:rPr>
              <w:t xml:space="preserve">, </w:t>
            </w:r>
            <w:r>
              <w:rPr>
                <w:rFonts w:ascii="Times New Roman" w:hAnsi="Times New Roman"/>
                <w:lang w:val="en-US"/>
              </w:rPr>
              <w:t>“</w:t>
            </w:r>
            <w:r w:rsidRPr="00B67D00">
              <w:rPr>
                <w:rFonts w:ascii="Times New Roman" w:hAnsi="Times New Roman"/>
                <w:lang w:val="en-US"/>
              </w:rPr>
              <w:t>Market Report Tab</w:t>
            </w:r>
            <w:r>
              <w:rPr>
                <w:rFonts w:ascii="Times New Roman" w:hAnsi="Times New Roman"/>
                <w:lang w:val="en-US"/>
              </w:rPr>
              <w:t>”</w:t>
            </w:r>
            <w:r w:rsidRPr="00B67D00">
              <w:rPr>
                <w:rFonts w:ascii="Times New Roman" w:hAnsi="Times New Roman"/>
                <w:lang w:val="en-US"/>
              </w:rPr>
              <w:t>. Here students would learn the impact of their decisions on the projected financial statements and how to appropriately take financing and cash management decisions.</w:t>
            </w:r>
          </w:p>
          <w:p w14:paraId="4417DBE9" w14:textId="77777777" w:rsidR="00574BC5" w:rsidRPr="00B67D00" w:rsidRDefault="00574BC5" w:rsidP="00574BC5">
            <w:pPr>
              <w:pStyle w:val="ListParagraph"/>
              <w:numPr>
                <w:ilvl w:val="0"/>
                <w:numId w:val="15"/>
              </w:numPr>
              <w:spacing w:line="276" w:lineRule="auto"/>
              <w:ind w:left="256" w:hanging="194"/>
              <w:jc w:val="both"/>
              <w:rPr>
                <w:rFonts w:ascii="Times New Roman" w:hAnsi="Times New Roman"/>
                <w:lang w:val="en-US"/>
              </w:rPr>
            </w:pPr>
            <w:r w:rsidRPr="00B67D00">
              <w:rPr>
                <w:rFonts w:ascii="Times New Roman" w:hAnsi="Times New Roman"/>
                <w:lang w:val="en-US"/>
              </w:rPr>
              <w:t xml:space="preserve">Show students how to </w:t>
            </w:r>
            <w:proofErr w:type="spellStart"/>
            <w:r w:rsidRPr="00B67D00">
              <w:rPr>
                <w:rFonts w:ascii="Times New Roman" w:hAnsi="Times New Roman"/>
                <w:lang w:val="en-US"/>
              </w:rPr>
              <w:t>analyse</w:t>
            </w:r>
            <w:proofErr w:type="spellEnd"/>
            <w:r w:rsidRPr="00B67D00">
              <w:rPr>
                <w:rFonts w:ascii="Times New Roman" w:hAnsi="Times New Roman"/>
                <w:lang w:val="en-US"/>
              </w:rPr>
              <w:t xml:space="preserve"> their Decisions &amp; Results and explain to them the determinants of Sales &amp; Demand</w:t>
            </w:r>
          </w:p>
          <w:p w14:paraId="625C55BB" w14:textId="77777777" w:rsidR="00574BC5" w:rsidRPr="00B67D00" w:rsidRDefault="00574BC5" w:rsidP="00574BC5">
            <w:pPr>
              <w:pStyle w:val="ListParagraph"/>
              <w:numPr>
                <w:ilvl w:val="0"/>
                <w:numId w:val="15"/>
              </w:numPr>
              <w:spacing w:line="276" w:lineRule="auto"/>
              <w:ind w:left="256" w:hanging="194"/>
              <w:jc w:val="both"/>
              <w:rPr>
                <w:rFonts w:ascii="Times New Roman" w:hAnsi="Times New Roman"/>
                <w:lang w:val="en-US"/>
              </w:rPr>
            </w:pPr>
            <w:r w:rsidRPr="00B67D00">
              <w:rPr>
                <w:rFonts w:ascii="Times New Roman" w:hAnsi="Times New Roman"/>
                <w:lang w:val="en-US"/>
              </w:rPr>
              <w:t xml:space="preserve">Discussion on Short Term Loan (Explain the distinction between Forecasted Sales &amp; Actual Sales and discuss on how to manage it by Cash Management in </w:t>
            </w:r>
            <w:r>
              <w:rPr>
                <w:rFonts w:ascii="Times New Roman" w:hAnsi="Times New Roman"/>
                <w:lang w:val="en-US"/>
              </w:rPr>
              <w:t>“</w:t>
            </w:r>
            <w:r w:rsidRPr="00B67D00">
              <w:rPr>
                <w:rFonts w:ascii="Times New Roman" w:hAnsi="Times New Roman"/>
                <w:lang w:val="en-US"/>
              </w:rPr>
              <w:t>Finance Tab</w:t>
            </w:r>
            <w:r>
              <w:rPr>
                <w:rFonts w:ascii="Times New Roman" w:hAnsi="Times New Roman"/>
                <w:lang w:val="en-US"/>
              </w:rPr>
              <w:t>”</w:t>
            </w:r>
            <w:r w:rsidRPr="00B67D00">
              <w:rPr>
                <w:rFonts w:ascii="Times New Roman" w:hAnsi="Times New Roman"/>
                <w:lang w:val="en-US"/>
              </w:rPr>
              <w:t>)</w:t>
            </w:r>
          </w:p>
          <w:p w14:paraId="0B51C9D8" w14:textId="77777777" w:rsidR="00574BC5" w:rsidRPr="00B67D00" w:rsidRDefault="00574BC5" w:rsidP="00574BC5">
            <w:pPr>
              <w:pStyle w:val="ListParagraph"/>
              <w:numPr>
                <w:ilvl w:val="0"/>
                <w:numId w:val="15"/>
              </w:numPr>
              <w:spacing w:line="276" w:lineRule="auto"/>
              <w:ind w:left="256" w:hanging="194"/>
              <w:jc w:val="both"/>
              <w:rPr>
                <w:rFonts w:ascii="Times New Roman" w:hAnsi="Times New Roman"/>
                <w:lang w:val="en-US"/>
              </w:rPr>
            </w:pPr>
            <w:r w:rsidRPr="00B67D00">
              <w:rPr>
                <w:rFonts w:ascii="Times New Roman" w:hAnsi="Times New Roman"/>
                <w:lang w:val="en-US"/>
              </w:rPr>
              <w:t>Show Examples of few Errors that students have made</w:t>
            </w:r>
          </w:p>
          <w:p w14:paraId="5BB90DF4" w14:textId="77777777" w:rsidR="00574BC5" w:rsidRPr="00E05B4C" w:rsidRDefault="00574BC5" w:rsidP="00574BC5">
            <w:pPr>
              <w:pStyle w:val="ListParagraph"/>
              <w:numPr>
                <w:ilvl w:val="0"/>
                <w:numId w:val="15"/>
              </w:numPr>
              <w:spacing w:line="276" w:lineRule="auto"/>
              <w:ind w:left="256" w:hanging="194"/>
              <w:jc w:val="both"/>
              <w:rPr>
                <w:rFonts w:ascii="Times New Roman" w:hAnsi="Times New Roman"/>
              </w:rPr>
            </w:pPr>
            <w:r w:rsidRPr="00B67D00">
              <w:rPr>
                <w:rFonts w:ascii="Times New Roman" w:hAnsi="Times New Roman"/>
                <w:lang w:val="en-US"/>
              </w:rPr>
              <w:lastRenderedPageBreak/>
              <w:t xml:space="preserve">Discussion on Financial Statements (P&amp;L Account &amp; BS) and show them on the </w:t>
            </w:r>
            <w:r>
              <w:rPr>
                <w:rFonts w:ascii="Times New Roman" w:hAnsi="Times New Roman"/>
                <w:lang w:val="en-US"/>
              </w:rPr>
              <w:t>“</w:t>
            </w:r>
            <w:r w:rsidRPr="00B67D00">
              <w:rPr>
                <w:rFonts w:ascii="Times New Roman" w:hAnsi="Times New Roman"/>
                <w:lang w:val="en-US"/>
              </w:rPr>
              <w:t>Projections Tab</w:t>
            </w:r>
            <w:r>
              <w:rPr>
                <w:rFonts w:ascii="Times New Roman" w:hAnsi="Times New Roman"/>
                <w:lang w:val="en-US"/>
              </w:rPr>
              <w:t>”</w:t>
            </w:r>
          </w:p>
        </w:tc>
        <w:tc>
          <w:tcPr>
            <w:tcW w:w="1842" w:type="dxa"/>
          </w:tcPr>
          <w:p w14:paraId="6559231A" w14:textId="77777777" w:rsidR="00574BC5" w:rsidRDefault="00574BC5" w:rsidP="00574BC5">
            <w:r w:rsidRPr="00DC7CFF">
              <w:rPr>
                <w:rFonts w:ascii="Times New Roman" w:hAnsi="Times New Roman"/>
              </w:rPr>
              <w:lastRenderedPageBreak/>
              <w:t>Same as above</w:t>
            </w:r>
          </w:p>
        </w:tc>
      </w:tr>
      <w:tr w:rsidR="00574BC5" w:rsidRPr="00E05B4C" w14:paraId="289D3729" w14:textId="77777777" w:rsidTr="000B13E1">
        <w:tc>
          <w:tcPr>
            <w:tcW w:w="901" w:type="dxa"/>
          </w:tcPr>
          <w:p w14:paraId="706825FE" w14:textId="77777777" w:rsidR="00574BC5" w:rsidRPr="000C552E" w:rsidRDefault="00574BC5" w:rsidP="00574BC5">
            <w:pPr>
              <w:spacing w:line="276" w:lineRule="auto"/>
              <w:jc w:val="both"/>
              <w:rPr>
                <w:rFonts w:ascii="Times New Roman" w:hAnsi="Times New Roman"/>
                <w:b/>
                <w:szCs w:val="22"/>
                <w:lang w:val="en-US"/>
              </w:rPr>
            </w:pPr>
            <w:r w:rsidRPr="000C552E">
              <w:rPr>
                <w:rFonts w:ascii="Times New Roman" w:hAnsi="Times New Roman"/>
                <w:b/>
                <w:szCs w:val="22"/>
                <w:lang w:val="en-US"/>
              </w:rPr>
              <w:t>6</w:t>
            </w:r>
          </w:p>
        </w:tc>
        <w:tc>
          <w:tcPr>
            <w:tcW w:w="2244" w:type="dxa"/>
          </w:tcPr>
          <w:p w14:paraId="668673FD" w14:textId="77777777" w:rsidR="00574BC5" w:rsidRPr="00B67D00" w:rsidRDefault="00574BC5" w:rsidP="00574BC5">
            <w:pPr>
              <w:spacing w:line="276" w:lineRule="auto"/>
              <w:jc w:val="both"/>
              <w:rPr>
                <w:rFonts w:ascii="Times New Roman" w:hAnsi="Times New Roman"/>
                <w:b/>
                <w:szCs w:val="22"/>
                <w:lang w:val="en-US"/>
              </w:rPr>
            </w:pPr>
            <w:r w:rsidRPr="00B67D00">
              <w:rPr>
                <w:rFonts w:ascii="Times New Roman" w:hAnsi="Times New Roman"/>
                <w:b/>
              </w:rPr>
              <w:t xml:space="preserve">Preparing Strategy Statements - Discussion on Vision, Mission &amp; Objectives, </w:t>
            </w:r>
            <w:r w:rsidRPr="00B67D00">
              <w:rPr>
                <w:rFonts w:ascii="Times New Roman" w:hAnsi="Times New Roman"/>
                <w:b/>
                <w:szCs w:val="22"/>
                <w:lang w:val="en-US"/>
              </w:rPr>
              <w:t>Generic Strategies along with Introduction to the Concept of Transfer Pricing - Efficiently Managing Cross Border Transactions</w:t>
            </w:r>
          </w:p>
        </w:tc>
        <w:tc>
          <w:tcPr>
            <w:tcW w:w="4181" w:type="dxa"/>
          </w:tcPr>
          <w:p w14:paraId="4F1C8E58" w14:textId="77777777" w:rsidR="00574BC5" w:rsidRPr="00B67D00" w:rsidRDefault="00574BC5" w:rsidP="00574BC5">
            <w:pPr>
              <w:pStyle w:val="ListParagraph"/>
              <w:numPr>
                <w:ilvl w:val="0"/>
                <w:numId w:val="15"/>
              </w:numPr>
              <w:spacing w:line="276" w:lineRule="auto"/>
              <w:ind w:left="256" w:hanging="194"/>
              <w:jc w:val="both"/>
              <w:rPr>
                <w:rFonts w:ascii="Times New Roman" w:hAnsi="Times New Roman"/>
                <w:lang w:val="en-US"/>
              </w:rPr>
            </w:pPr>
            <w:r w:rsidRPr="00B67D00">
              <w:rPr>
                <w:rFonts w:ascii="Times New Roman" w:hAnsi="Times New Roman"/>
                <w:lang w:val="en-US"/>
              </w:rPr>
              <w:t xml:space="preserve">Q&amp;A on doubts of students based on PR2 (Short Term Loan &amp; Transfer Pricing have to be discussed once again) </w:t>
            </w:r>
          </w:p>
          <w:p w14:paraId="158DB338" w14:textId="77777777" w:rsidR="00574BC5" w:rsidRPr="00B67D00" w:rsidRDefault="00574BC5" w:rsidP="00574BC5">
            <w:pPr>
              <w:pStyle w:val="ListParagraph"/>
              <w:numPr>
                <w:ilvl w:val="0"/>
                <w:numId w:val="15"/>
              </w:numPr>
              <w:spacing w:line="276" w:lineRule="auto"/>
              <w:ind w:left="256" w:hanging="194"/>
              <w:jc w:val="both"/>
              <w:rPr>
                <w:rFonts w:ascii="Times New Roman" w:hAnsi="Times New Roman"/>
                <w:lang w:val="en-US"/>
              </w:rPr>
            </w:pPr>
            <w:r w:rsidRPr="00B67D00">
              <w:rPr>
                <w:rFonts w:ascii="Times New Roman" w:hAnsi="Times New Roman"/>
                <w:lang w:val="en-US"/>
              </w:rPr>
              <w:t>Discussion on Vision, Mission, and Objectives and subsequent formulation of the Generic Strategy</w:t>
            </w:r>
          </w:p>
          <w:p w14:paraId="7821185F" w14:textId="77777777" w:rsidR="00574BC5" w:rsidRPr="00E05B4C" w:rsidRDefault="00574BC5" w:rsidP="00574BC5">
            <w:pPr>
              <w:pStyle w:val="ListParagraph"/>
              <w:numPr>
                <w:ilvl w:val="0"/>
                <w:numId w:val="15"/>
              </w:numPr>
              <w:spacing w:line="276" w:lineRule="auto"/>
              <w:ind w:left="256" w:hanging="194"/>
              <w:jc w:val="both"/>
              <w:rPr>
                <w:rFonts w:ascii="Times New Roman" w:hAnsi="Times New Roman"/>
                <w:szCs w:val="22"/>
                <w:lang w:val="en-US"/>
              </w:rPr>
            </w:pPr>
            <w:r w:rsidRPr="00B67D00">
              <w:rPr>
                <w:rFonts w:ascii="Times New Roman" w:hAnsi="Times New Roman"/>
                <w:lang w:val="en-US"/>
              </w:rPr>
              <w:t xml:space="preserve">Discussion on </w:t>
            </w:r>
            <w:r>
              <w:rPr>
                <w:rFonts w:ascii="Times New Roman" w:hAnsi="Times New Roman"/>
                <w:lang w:val="en-US"/>
              </w:rPr>
              <w:t>“</w:t>
            </w:r>
            <w:r w:rsidRPr="00B67D00">
              <w:rPr>
                <w:rFonts w:ascii="Times New Roman" w:hAnsi="Times New Roman"/>
                <w:lang w:val="en-US"/>
              </w:rPr>
              <w:t>Transfer Pricing</w:t>
            </w:r>
            <w:r>
              <w:rPr>
                <w:rFonts w:ascii="Times New Roman" w:hAnsi="Times New Roman"/>
                <w:lang w:val="en-US"/>
              </w:rPr>
              <w:t>”</w:t>
            </w:r>
            <w:r w:rsidRPr="00B67D00">
              <w:rPr>
                <w:rFonts w:ascii="Times New Roman" w:hAnsi="Times New Roman"/>
                <w:lang w:val="en-US"/>
              </w:rPr>
              <w:t xml:space="preserve"> in </w:t>
            </w:r>
            <w:r>
              <w:rPr>
                <w:rFonts w:ascii="Times New Roman" w:hAnsi="Times New Roman"/>
                <w:lang w:val="en-US"/>
              </w:rPr>
              <w:t>“</w:t>
            </w:r>
            <w:r w:rsidRPr="00B67D00">
              <w:rPr>
                <w:rFonts w:ascii="Times New Roman" w:hAnsi="Times New Roman"/>
                <w:lang w:val="en-US"/>
              </w:rPr>
              <w:t>Tax Tab</w:t>
            </w:r>
            <w:r>
              <w:rPr>
                <w:rFonts w:ascii="Times New Roman" w:hAnsi="Times New Roman"/>
                <w:lang w:val="en-US"/>
              </w:rPr>
              <w:t>”</w:t>
            </w:r>
            <w:r w:rsidRPr="00B67D00">
              <w:rPr>
                <w:rFonts w:ascii="Times New Roman" w:hAnsi="Times New Roman"/>
                <w:lang w:val="en-US"/>
              </w:rPr>
              <w:t xml:space="preserve"> (Illustrate by revisiting Concept of Unit Cost from </w:t>
            </w:r>
            <w:r>
              <w:rPr>
                <w:rFonts w:ascii="Times New Roman" w:hAnsi="Times New Roman"/>
                <w:lang w:val="en-US"/>
              </w:rPr>
              <w:t>“</w:t>
            </w:r>
            <w:r w:rsidRPr="00B67D00">
              <w:rPr>
                <w:rFonts w:ascii="Times New Roman" w:hAnsi="Times New Roman"/>
                <w:lang w:val="en-US"/>
              </w:rPr>
              <w:t>Production Tab</w:t>
            </w:r>
            <w:r>
              <w:rPr>
                <w:rFonts w:ascii="Times New Roman" w:hAnsi="Times New Roman"/>
                <w:lang w:val="en-US"/>
              </w:rPr>
              <w:t>”</w:t>
            </w:r>
            <w:r w:rsidRPr="00B67D00">
              <w:rPr>
                <w:rFonts w:ascii="Times New Roman" w:hAnsi="Times New Roman"/>
                <w:lang w:val="en-US"/>
              </w:rPr>
              <w:t xml:space="preserve"> then explain the Concept of </w:t>
            </w:r>
            <w:r>
              <w:rPr>
                <w:rFonts w:ascii="Times New Roman" w:hAnsi="Times New Roman"/>
                <w:lang w:val="en-US"/>
              </w:rPr>
              <w:t>“</w:t>
            </w:r>
            <w:r w:rsidRPr="00B67D00">
              <w:rPr>
                <w:rFonts w:ascii="Times New Roman" w:hAnsi="Times New Roman"/>
                <w:lang w:val="en-US"/>
              </w:rPr>
              <w:t>Revenue from Internal Transfer</w:t>
            </w:r>
            <w:r>
              <w:rPr>
                <w:rFonts w:ascii="Times New Roman" w:hAnsi="Times New Roman"/>
                <w:lang w:val="en-US"/>
              </w:rPr>
              <w:t>”</w:t>
            </w:r>
            <w:r w:rsidRPr="00B67D00">
              <w:rPr>
                <w:rFonts w:ascii="Times New Roman" w:hAnsi="Times New Roman"/>
                <w:lang w:val="en-US"/>
              </w:rPr>
              <w:t xml:space="preserve">, then link it to the discussion on Selling Price in </w:t>
            </w:r>
            <w:r>
              <w:rPr>
                <w:rFonts w:ascii="Times New Roman" w:hAnsi="Times New Roman"/>
                <w:lang w:val="en-US"/>
              </w:rPr>
              <w:t>“</w:t>
            </w:r>
            <w:r w:rsidRPr="00B67D00">
              <w:rPr>
                <w:rFonts w:ascii="Times New Roman" w:hAnsi="Times New Roman"/>
                <w:lang w:val="en-US"/>
              </w:rPr>
              <w:t>Marketing Tab</w:t>
            </w:r>
            <w:r>
              <w:rPr>
                <w:rFonts w:ascii="Times New Roman" w:hAnsi="Times New Roman"/>
                <w:lang w:val="en-US"/>
              </w:rPr>
              <w:t>”</w:t>
            </w:r>
            <w:r w:rsidRPr="00B67D00">
              <w:rPr>
                <w:rFonts w:ascii="Times New Roman" w:hAnsi="Times New Roman"/>
                <w:lang w:val="en-US"/>
              </w:rPr>
              <w:t>)</w:t>
            </w:r>
          </w:p>
        </w:tc>
        <w:tc>
          <w:tcPr>
            <w:tcW w:w="1842" w:type="dxa"/>
          </w:tcPr>
          <w:p w14:paraId="28B0FB16" w14:textId="77777777" w:rsidR="00574BC5" w:rsidRDefault="00574BC5" w:rsidP="00574BC5">
            <w:r w:rsidRPr="00DC7CFF">
              <w:rPr>
                <w:rFonts w:ascii="Times New Roman" w:hAnsi="Times New Roman"/>
              </w:rPr>
              <w:t>Same as above</w:t>
            </w:r>
          </w:p>
        </w:tc>
      </w:tr>
      <w:tr w:rsidR="00574BC5" w:rsidRPr="00E05B4C" w14:paraId="62AD23E1" w14:textId="77777777" w:rsidTr="000B13E1">
        <w:tc>
          <w:tcPr>
            <w:tcW w:w="901" w:type="dxa"/>
          </w:tcPr>
          <w:p w14:paraId="3259F444"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7</w:t>
            </w:r>
          </w:p>
        </w:tc>
        <w:tc>
          <w:tcPr>
            <w:tcW w:w="2244" w:type="dxa"/>
          </w:tcPr>
          <w:p w14:paraId="3FFC9C69" w14:textId="77777777" w:rsidR="00574BC5" w:rsidRPr="00273BE2" w:rsidRDefault="00574BC5" w:rsidP="00574BC5">
            <w:pPr>
              <w:spacing w:line="276" w:lineRule="auto"/>
              <w:jc w:val="both"/>
              <w:rPr>
                <w:rFonts w:ascii="Times New Roman" w:hAnsi="Times New Roman"/>
              </w:rPr>
            </w:pPr>
            <w:r w:rsidRPr="00273BE2">
              <w:rPr>
                <w:rFonts w:ascii="Times New Roman" w:hAnsi="Times New Roman"/>
                <w:b/>
              </w:rPr>
              <w:t>Preparing Strategy Statements – Continuation on the ongoing Discussion on Vision, Mission, Objective, Generic Strategies, Industry Life Cycle, and Capital Budgeting</w:t>
            </w:r>
          </w:p>
        </w:tc>
        <w:tc>
          <w:tcPr>
            <w:tcW w:w="4181" w:type="dxa"/>
          </w:tcPr>
          <w:p w14:paraId="59093B77" w14:textId="77777777" w:rsidR="00574BC5" w:rsidRPr="00273BE2" w:rsidRDefault="00574BC5" w:rsidP="00574BC5">
            <w:pPr>
              <w:pStyle w:val="ListParagraph"/>
              <w:numPr>
                <w:ilvl w:val="0"/>
                <w:numId w:val="15"/>
              </w:numPr>
              <w:spacing w:line="276" w:lineRule="auto"/>
              <w:ind w:left="256" w:hanging="194"/>
              <w:jc w:val="both"/>
              <w:rPr>
                <w:rFonts w:ascii="Times New Roman" w:hAnsi="Times New Roman"/>
                <w:lang w:val="en-US"/>
              </w:rPr>
            </w:pPr>
            <w:r w:rsidRPr="00273BE2">
              <w:rPr>
                <w:rFonts w:ascii="Times New Roman" w:hAnsi="Times New Roman"/>
                <w:lang w:val="en-US"/>
              </w:rPr>
              <w:t xml:space="preserve">Q&amp;A on doubts of students based on PR2 (Short Term Loan &amp; Transfer Pricing have to be discussed once again) </w:t>
            </w:r>
          </w:p>
          <w:p w14:paraId="523B1D78" w14:textId="77777777" w:rsidR="00574BC5" w:rsidRPr="00E05B4C" w:rsidRDefault="00574BC5" w:rsidP="00574BC5">
            <w:pPr>
              <w:pStyle w:val="ListParagraph"/>
              <w:numPr>
                <w:ilvl w:val="0"/>
                <w:numId w:val="15"/>
              </w:numPr>
              <w:spacing w:line="276" w:lineRule="auto"/>
              <w:ind w:left="256" w:hanging="194"/>
              <w:jc w:val="both"/>
              <w:rPr>
                <w:rFonts w:ascii="Times New Roman" w:hAnsi="Times New Roman"/>
              </w:rPr>
            </w:pPr>
            <w:r w:rsidRPr="00273BE2">
              <w:rPr>
                <w:rFonts w:ascii="Times New Roman" w:hAnsi="Times New Roman"/>
                <w:lang w:val="en-US"/>
              </w:rPr>
              <w:t>Discussion on VMO Sheet, R&amp;D Tracker, VMO Achievement Sheet (Here one has to discuss on Vision, Mission, Objectives, Strategic Planning, Different types of Competitive Strategies, Industry Life Cycle)</w:t>
            </w:r>
          </w:p>
        </w:tc>
        <w:tc>
          <w:tcPr>
            <w:tcW w:w="1842" w:type="dxa"/>
          </w:tcPr>
          <w:p w14:paraId="40E66B3F" w14:textId="77777777" w:rsidR="00574BC5" w:rsidRDefault="00574BC5" w:rsidP="00574BC5">
            <w:r w:rsidRPr="00DC7CFF">
              <w:rPr>
                <w:rFonts w:ascii="Times New Roman" w:hAnsi="Times New Roman"/>
              </w:rPr>
              <w:t>Same as above</w:t>
            </w:r>
          </w:p>
        </w:tc>
      </w:tr>
      <w:tr w:rsidR="00574BC5" w:rsidRPr="00E05B4C" w14:paraId="2A3E4FAA" w14:textId="77777777" w:rsidTr="000B13E1">
        <w:tc>
          <w:tcPr>
            <w:tcW w:w="901" w:type="dxa"/>
          </w:tcPr>
          <w:p w14:paraId="27466055"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8</w:t>
            </w:r>
          </w:p>
        </w:tc>
        <w:tc>
          <w:tcPr>
            <w:tcW w:w="2244" w:type="dxa"/>
          </w:tcPr>
          <w:p w14:paraId="51EA5E71" w14:textId="77777777" w:rsidR="00574BC5" w:rsidRPr="00E05B4C" w:rsidRDefault="00574BC5" w:rsidP="00574BC5">
            <w:pPr>
              <w:spacing w:line="276" w:lineRule="auto"/>
              <w:jc w:val="both"/>
              <w:rPr>
                <w:rFonts w:ascii="Times New Roman" w:hAnsi="Times New Roman"/>
              </w:rPr>
            </w:pPr>
            <w:r w:rsidRPr="00B67D00">
              <w:rPr>
                <w:rFonts w:ascii="Times New Roman" w:hAnsi="Times New Roman"/>
                <w:b/>
              </w:rPr>
              <w:t>Strategic Planning &amp; Implementation - Decision Cycle within an Organization</w:t>
            </w:r>
          </w:p>
        </w:tc>
        <w:tc>
          <w:tcPr>
            <w:tcW w:w="4181" w:type="dxa"/>
          </w:tcPr>
          <w:p w14:paraId="2735EC6B" w14:textId="77777777" w:rsidR="00574BC5" w:rsidRPr="00F6239A" w:rsidRDefault="00574BC5" w:rsidP="00574BC5">
            <w:pPr>
              <w:pStyle w:val="ListParagraph"/>
              <w:numPr>
                <w:ilvl w:val="0"/>
                <w:numId w:val="15"/>
              </w:numPr>
              <w:spacing w:line="276" w:lineRule="auto"/>
              <w:ind w:left="256" w:hanging="194"/>
              <w:jc w:val="both"/>
              <w:rPr>
                <w:rFonts w:ascii="Times New Roman" w:hAnsi="Times New Roman"/>
                <w:lang w:val="en-US"/>
              </w:rPr>
            </w:pPr>
            <w:r w:rsidRPr="00F6239A">
              <w:rPr>
                <w:rFonts w:ascii="Times New Roman" w:hAnsi="Times New Roman"/>
                <w:lang w:val="en-US"/>
              </w:rPr>
              <w:t>Q&amp;A on doubts of students based on R1</w:t>
            </w:r>
          </w:p>
          <w:p w14:paraId="5ABB96C4" w14:textId="77777777" w:rsidR="00574BC5" w:rsidRPr="00F6239A" w:rsidRDefault="00574BC5" w:rsidP="00574BC5">
            <w:pPr>
              <w:pStyle w:val="ListParagraph"/>
              <w:numPr>
                <w:ilvl w:val="0"/>
                <w:numId w:val="15"/>
              </w:numPr>
              <w:spacing w:line="276" w:lineRule="auto"/>
              <w:ind w:left="256" w:hanging="194"/>
              <w:jc w:val="both"/>
              <w:rPr>
                <w:rFonts w:ascii="Times New Roman" w:hAnsi="Times New Roman"/>
              </w:rPr>
            </w:pPr>
            <w:r w:rsidRPr="00F6239A">
              <w:rPr>
                <w:rFonts w:ascii="Times New Roman" w:hAnsi="Times New Roman"/>
                <w:lang w:val="en-US"/>
              </w:rPr>
              <w:t>Illustrate a Complete Decision Cycle by using through a Team's Id and revisit different concepts discussed once again</w:t>
            </w:r>
          </w:p>
          <w:p w14:paraId="6993CB7F" w14:textId="77777777" w:rsidR="00574BC5" w:rsidRPr="00F6239A" w:rsidRDefault="00574BC5" w:rsidP="00574BC5">
            <w:pPr>
              <w:pStyle w:val="ListParagraph"/>
              <w:numPr>
                <w:ilvl w:val="0"/>
                <w:numId w:val="15"/>
              </w:numPr>
              <w:spacing w:line="276" w:lineRule="auto"/>
              <w:ind w:left="256" w:hanging="194"/>
              <w:jc w:val="both"/>
              <w:rPr>
                <w:rFonts w:ascii="Times New Roman" w:hAnsi="Times New Roman"/>
              </w:rPr>
            </w:pPr>
            <w:r w:rsidRPr="00F6239A">
              <w:rPr>
                <w:rFonts w:ascii="Times New Roman" w:hAnsi="Times New Roman"/>
              </w:rPr>
              <w:t>Discussion on alignment of Capital Investment Decisions with the Strategic Direction of an Organization</w:t>
            </w:r>
          </w:p>
        </w:tc>
        <w:tc>
          <w:tcPr>
            <w:tcW w:w="1842" w:type="dxa"/>
          </w:tcPr>
          <w:p w14:paraId="65F2AF5C" w14:textId="77777777" w:rsidR="00574BC5" w:rsidRDefault="00574BC5" w:rsidP="00574BC5">
            <w:r w:rsidRPr="00DC7CFF">
              <w:rPr>
                <w:rFonts w:ascii="Times New Roman" w:hAnsi="Times New Roman"/>
              </w:rPr>
              <w:t>Same as above</w:t>
            </w:r>
          </w:p>
        </w:tc>
      </w:tr>
      <w:tr w:rsidR="00574BC5" w:rsidRPr="00E05B4C" w14:paraId="694BF8E3" w14:textId="77777777" w:rsidTr="000B13E1">
        <w:tc>
          <w:tcPr>
            <w:tcW w:w="901" w:type="dxa"/>
          </w:tcPr>
          <w:p w14:paraId="3382EE2C" w14:textId="77777777" w:rsidR="00574BC5" w:rsidRPr="000C552E" w:rsidRDefault="00574BC5" w:rsidP="00574BC5">
            <w:pPr>
              <w:spacing w:line="276" w:lineRule="auto"/>
              <w:jc w:val="both"/>
              <w:rPr>
                <w:rFonts w:ascii="Times New Roman" w:hAnsi="Times New Roman"/>
                <w:b/>
              </w:rPr>
            </w:pPr>
            <w:r w:rsidRPr="000C552E">
              <w:rPr>
                <w:rFonts w:ascii="Times New Roman" w:hAnsi="Times New Roman"/>
                <w:b/>
              </w:rPr>
              <w:t>9</w:t>
            </w:r>
          </w:p>
        </w:tc>
        <w:tc>
          <w:tcPr>
            <w:tcW w:w="2244" w:type="dxa"/>
          </w:tcPr>
          <w:p w14:paraId="40F7D76A" w14:textId="77777777" w:rsidR="00574BC5" w:rsidRPr="00273BE2" w:rsidRDefault="00574BC5" w:rsidP="00574BC5">
            <w:pPr>
              <w:spacing w:line="276" w:lineRule="auto"/>
              <w:jc w:val="both"/>
              <w:rPr>
                <w:rFonts w:ascii="Times New Roman" w:hAnsi="Times New Roman"/>
              </w:rPr>
            </w:pPr>
            <w:r w:rsidRPr="00273BE2">
              <w:rPr>
                <w:rFonts w:ascii="Times New Roman" w:hAnsi="Times New Roman"/>
                <w:b/>
              </w:rPr>
              <w:t xml:space="preserve">Decisions &amp; Reflections  </w:t>
            </w:r>
          </w:p>
        </w:tc>
        <w:tc>
          <w:tcPr>
            <w:tcW w:w="4181" w:type="dxa"/>
          </w:tcPr>
          <w:p w14:paraId="7F0FD7A5" w14:textId="77777777" w:rsidR="00574BC5" w:rsidRDefault="00574BC5" w:rsidP="00574BC5">
            <w:pPr>
              <w:pStyle w:val="ListParagraph"/>
              <w:numPr>
                <w:ilvl w:val="0"/>
                <w:numId w:val="15"/>
              </w:numPr>
              <w:spacing w:line="276" w:lineRule="auto"/>
              <w:ind w:left="256" w:hanging="194"/>
              <w:jc w:val="both"/>
              <w:rPr>
                <w:rFonts w:ascii="Times New Roman" w:hAnsi="Times New Roman"/>
                <w:lang w:val="en-US"/>
              </w:rPr>
            </w:pPr>
            <w:r w:rsidRPr="00F6239A">
              <w:rPr>
                <w:rFonts w:ascii="Times New Roman" w:hAnsi="Times New Roman" w:cs="Calibri"/>
                <w:lang w:val="en-US"/>
              </w:rPr>
              <w:t xml:space="preserve">Students would be taking decisions on their own for their respective firms and </w:t>
            </w:r>
            <w:proofErr w:type="spellStart"/>
            <w:r w:rsidRPr="00F6239A">
              <w:rPr>
                <w:rFonts w:ascii="Times New Roman" w:hAnsi="Times New Roman" w:cs="Calibri"/>
                <w:lang w:val="en-US"/>
              </w:rPr>
              <w:t>analysing</w:t>
            </w:r>
            <w:proofErr w:type="spellEnd"/>
            <w:r w:rsidRPr="00F6239A">
              <w:rPr>
                <w:rFonts w:ascii="Times New Roman" w:hAnsi="Times New Roman" w:cs="Calibri"/>
                <w:lang w:val="en-US"/>
              </w:rPr>
              <w:t xml:space="preserve"> their results along with the results of their competitors</w:t>
            </w:r>
          </w:p>
          <w:p w14:paraId="1DD0C27D" w14:textId="77777777" w:rsidR="00574BC5" w:rsidRPr="00F6239A" w:rsidRDefault="00574BC5" w:rsidP="00574BC5">
            <w:pPr>
              <w:pStyle w:val="ListParagraph"/>
              <w:numPr>
                <w:ilvl w:val="0"/>
                <w:numId w:val="15"/>
              </w:numPr>
              <w:spacing w:line="276" w:lineRule="auto"/>
              <w:ind w:left="256" w:hanging="194"/>
              <w:jc w:val="both"/>
              <w:rPr>
                <w:rFonts w:ascii="Times New Roman" w:hAnsi="Times New Roman"/>
                <w:lang w:val="en-US"/>
              </w:rPr>
            </w:pPr>
            <w:r w:rsidRPr="00F6239A">
              <w:rPr>
                <w:rFonts w:ascii="Times New Roman" w:hAnsi="Times New Roman"/>
                <w:lang w:val="en-US"/>
              </w:rPr>
              <w:t>Q&amp;A on doubts of students based on R2 to R6</w:t>
            </w:r>
          </w:p>
        </w:tc>
        <w:tc>
          <w:tcPr>
            <w:tcW w:w="1842" w:type="dxa"/>
          </w:tcPr>
          <w:p w14:paraId="6CC1FE76" w14:textId="77777777" w:rsidR="00574BC5" w:rsidRDefault="00574BC5" w:rsidP="00574BC5">
            <w:r w:rsidRPr="00DC7CFF">
              <w:rPr>
                <w:rFonts w:ascii="Times New Roman" w:hAnsi="Times New Roman"/>
              </w:rPr>
              <w:t>Same as above</w:t>
            </w:r>
          </w:p>
        </w:tc>
      </w:tr>
      <w:tr w:rsidR="00574BC5" w:rsidRPr="00E05B4C" w14:paraId="3E8411A3" w14:textId="77777777" w:rsidTr="000B13E1">
        <w:tc>
          <w:tcPr>
            <w:tcW w:w="901" w:type="dxa"/>
          </w:tcPr>
          <w:p w14:paraId="22981EC4" w14:textId="77777777" w:rsidR="00574BC5" w:rsidRPr="000C552E" w:rsidRDefault="00574BC5" w:rsidP="00574BC5">
            <w:pPr>
              <w:spacing w:line="276" w:lineRule="auto"/>
              <w:jc w:val="both"/>
              <w:rPr>
                <w:rFonts w:ascii="Times New Roman" w:hAnsi="Times New Roman"/>
                <w:b/>
              </w:rPr>
            </w:pPr>
            <w:r>
              <w:rPr>
                <w:rFonts w:ascii="Times New Roman" w:hAnsi="Times New Roman"/>
                <w:b/>
              </w:rPr>
              <w:t>10</w:t>
            </w:r>
          </w:p>
        </w:tc>
        <w:tc>
          <w:tcPr>
            <w:tcW w:w="2244" w:type="dxa"/>
          </w:tcPr>
          <w:p w14:paraId="40E11A2C" w14:textId="77777777" w:rsidR="00574BC5" w:rsidRPr="00F6239A" w:rsidRDefault="00574BC5" w:rsidP="00574BC5">
            <w:pPr>
              <w:spacing w:line="276" w:lineRule="auto"/>
              <w:jc w:val="both"/>
              <w:rPr>
                <w:rFonts w:ascii="Times New Roman" w:hAnsi="Times New Roman"/>
                <w:b/>
              </w:rPr>
            </w:pPr>
            <w:r w:rsidRPr="00F6239A">
              <w:rPr>
                <w:rFonts w:ascii="Times New Roman" w:hAnsi="Times New Roman"/>
                <w:b/>
              </w:rPr>
              <w:t>Concluding Session – Student Presentation &amp; Feedback</w:t>
            </w:r>
          </w:p>
        </w:tc>
        <w:tc>
          <w:tcPr>
            <w:tcW w:w="4181" w:type="dxa"/>
          </w:tcPr>
          <w:p w14:paraId="16B5E314" w14:textId="77777777" w:rsidR="00574BC5" w:rsidRPr="00E05B4C" w:rsidRDefault="00574BC5" w:rsidP="00574BC5">
            <w:pPr>
              <w:pStyle w:val="ListParagraph"/>
              <w:numPr>
                <w:ilvl w:val="0"/>
                <w:numId w:val="15"/>
              </w:numPr>
              <w:spacing w:line="276" w:lineRule="auto"/>
              <w:ind w:left="256" w:hanging="194"/>
              <w:jc w:val="both"/>
              <w:rPr>
                <w:rFonts w:ascii="Times New Roman" w:hAnsi="Times New Roman"/>
              </w:rPr>
            </w:pPr>
            <w:r w:rsidRPr="00F6239A">
              <w:rPr>
                <w:rFonts w:ascii="Times New Roman" w:hAnsi="Times New Roman"/>
                <w:lang w:val="en-US"/>
              </w:rPr>
              <w:t>Announcement of final scores and Listening to Student's Presentation &amp; Feedback</w:t>
            </w:r>
          </w:p>
        </w:tc>
        <w:tc>
          <w:tcPr>
            <w:tcW w:w="1842" w:type="dxa"/>
          </w:tcPr>
          <w:p w14:paraId="5AD5289E" w14:textId="77777777" w:rsidR="00574BC5" w:rsidRDefault="00574BC5" w:rsidP="00574BC5">
            <w:r w:rsidRPr="00DC7CFF">
              <w:rPr>
                <w:rFonts w:ascii="Times New Roman" w:hAnsi="Times New Roman"/>
              </w:rPr>
              <w:t>Same as above</w:t>
            </w:r>
          </w:p>
        </w:tc>
      </w:tr>
    </w:tbl>
    <w:p w14:paraId="3138E30C" w14:textId="77777777" w:rsidR="0051630A" w:rsidRPr="00E05B4C" w:rsidRDefault="0051630A" w:rsidP="0051630A">
      <w:pPr>
        <w:spacing w:after="0"/>
        <w:jc w:val="both"/>
        <w:rPr>
          <w:rFonts w:ascii="Times New Roman" w:hAnsi="Times New Roman" w:cs="Times New Roman"/>
        </w:rPr>
      </w:pPr>
    </w:p>
    <w:p w14:paraId="04AF81A7" w14:textId="77777777" w:rsidR="000B13E1" w:rsidRDefault="000B13E1" w:rsidP="0051630A">
      <w:pPr>
        <w:spacing w:after="0"/>
        <w:jc w:val="both"/>
        <w:rPr>
          <w:rFonts w:ascii="Times New Roman" w:hAnsi="Times New Roman" w:cs="Times New Roman"/>
          <w:b/>
          <w:bCs/>
          <w:sz w:val="28"/>
          <w:szCs w:val="28"/>
        </w:rPr>
      </w:pPr>
    </w:p>
    <w:p w14:paraId="6E6B067E" w14:textId="6F2F4D25"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 xml:space="preserve">Assessment Scheme </w:t>
      </w:r>
    </w:p>
    <w:p w14:paraId="1AE50663" w14:textId="5ADF0B91"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5506"/>
        <w:gridCol w:w="1219"/>
        <w:gridCol w:w="2626"/>
      </w:tblGrid>
      <w:tr w:rsidR="0051630A" w:rsidRPr="00E05B4C" w14:paraId="5DE490C5" w14:textId="77777777" w:rsidTr="00574BC5">
        <w:tc>
          <w:tcPr>
            <w:tcW w:w="5506" w:type="dxa"/>
          </w:tcPr>
          <w:p w14:paraId="5F32CC1F"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1219" w:type="dxa"/>
          </w:tcPr>
          <w:p w14:paraId="3ACD9808"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2626" w:type="dxa"/>
          </w:tcPr>
          <w:p w14:paraId="7C4E2B6B"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574BC5">
        <w:tc>
          <w:tcPr>
            <w:tcW w:w="5506" w:type="dxa"/>
          </w:tcPr>
          <w:p w14:paraId="658C4753" w14:textId="77777777" w:rsidR="0051630A" w:rsidRPr="00574BC5" w:rsidRDefault="00574BC5" w:rsidP="00574BC5">
            <w:pPr>
              <w:spacing w:line="276" w:lineRule="auto"/>
              <w:jc w:val="both"/>
              <w:rPr>
                <w:rFonts w:ascii="Times New Roman" w:hAnsi="Times New Roman"/>
                <w:b/>
                <w:szCs w:val="22"/>
                <w:lang w:val="en-US"/>
              </w:rPr>
            </w:pPr>
            <w:r w:rsidRPr="00574BC5">
              <w:rPr>
                <w:rFonts w:ascii="Times New Roman" w:hAnsi="Times New Roman"/>
                <w:b/>
                <w:szCs w:val="22"/>
                <w:lang w:val="en-US"/>
              </w:rPr>
              <w:t>Reports</w:t>
            </w:r>
          </w:p>
          <w:p w14:paraId="7C593CD1" w14:textId="58AA8F0A" w:rsidR="00574BC5" w:rsidRPr="00574BC5" w:rsidRDefault="00574BC5" w:rsidP="00574BC5">
            <w:pPr>
              <w:pStyle w:val="ListParagraph"/>
              <w:numPr>
                <w:ilvl w:val="0"/>
                <w:numId w:val="15"/>
              </w:numPr>
              <w:spacing w:before="60" w:after="60"/>
              <w:ind w:left="420"/>
              <w:rPr>
                <w:rFonts w:ascii="Times New Roman" w:hAnsi="Times New Roman"/>
              </w:rPr>
            </w:pPr>
            <w:r w:rsidRPr="00574BC5">
              <w:rPr>
                <w:rFonts w:ascii="Times New Roman" w:hAnsi="Times New Roman"/>
              </w:rPr>
              <w:t>Vision, Mission, Objective (VMO) Statements of their respective Organization</w:t>
            </w:r>
            <w:r w:rsidRPr="00574BC5">
              <w:rPr>
                <w:rFonts w:ascii="Times New Roman" w:hAnsi="Times New Roman"/>
              </w:rPr>
              <w:tab/>
              <w:t>: 5%</w:t>
            </w:r>
          </w:p>
          <w:p w14:paraId="067F178A" w14:textId="21DF5B58" w:rsidR="00574BC5" w:rsidRPr="00574BC5" w:rsidRDefault="00574BC5" w:rsidP="00574BC5">
            <w:pPr>
              <w:pStyle w:val="ListParagraph"/>
              <w:numPr>
                <w:ilvl w:val="0"/>
                <w:numId w:val="15"/>
              </w:numPr>
              <w:spacing w:before="60" w:after="60"/>
              <w:ind w:left="420"/>
              <w:rPr>
                <w:rFonts w:ascii="Times New Roman" w:hAnsi="Times New Roman"/>
              </w:rPr>
            </w:pPr>
            <w:r w:rsidRPr="00574BC5">
              <w:rPr>
                <w:rFonts w:ascii="Times New Roman" w:hAnsi="Times New Roman"/>
              </w:rPr>
              <w:t>Achievement of the respective VMO Statements at the end of the 10</w:t>
            </w:r>
            <w:r w:rsidRPr="00574BC5">
              <w:rPr>
                <w:rFonts w:ascii="Times New Roman" w:hAnsi="Times New Roman"/>
                <w:vertAlign w:val="superscript"/>
              </w:rPr>
              <w:t>th</w:t>
            </w:r>
            <w:r w:rsidRPr="00574BC5">
              <w:rPr>
                <w:rFonts w:ascii="Times New Roman" w:hAnsi="Times New Roman"/>
              </w:rPr>
              <w:t xml:space="preserve"> </w:t>
            </w:r>
            <w:proofErr w:type="gramStart"/>
            <w:r w:rsidRPr="00574BC5">
              <w:rPr>
                <w:rFonts w:ascii="Times New Roman" w:hAnsi="Times New Roman"/>
              </w:rPr>
              <w:t>round :</w:t>
            </w:r>
            <w:proofErr w:type="gramEnd"/>
            <w:r w:rsidRPr="00574BC5">
              <w:rPr>
                <w:rFonts w:ascii="Times New Roman" w:hAnsi="Times New Roman"/>
              </w:rPr>
              <w:tab/>
              <w:t>10%</w:t>
            </w:r>
          </w:p>
          <w:p w14:paraId="2492BACC" w14:textId="4097E0E9" w:rsidR="00574BC5" w:rsidRPr="00574BC5" w:rsidRDefault="00574BC5" w:rsidP="00574BC5">
            <w:pPr>
              <w:pStyle w:val="ListParagraph"/>
              <w:numPr>
                <w:ilvl w:val="0"/>
                <w:numId w:val="15"/>
              </w:numPr>
              <w:spacing w:before="60" w:after="60"/>
              <w:ind w:left="420"/>
              <w:rPr>
                <w:rFonts w:ascii="Times New Roman" w:hAnsi="Times New Roman"/>
                <w:szCs w:val="22"/>
                <w:lang w:val="en-US"/>
              </w:rPr>
            </w:pPr>
            <w:r w:rsidRPr="00574BC5">
              <w:rPr>
                <w:rFonts w:ascii="Times New Roman" w:hAnsi="Times New Roman"/>
              </w:rPr>
              <w:t>Capital Budgeting Report: 5%</w:t>
            </w:r>
          </w:p>
        </w:tc>
        <w:tc>
          <w:tcPr>
            <w:tcW w:w="1219" w:type="dxa"/>
          </w:tcPr>
          <w:p w14:paraId="2C14E6CC" w14:textId="3A12FB8B" w:rsidR="0051630A" w:rsidRPr="00E05B4C" w:rsidRDefault="00574BC5" w:rsidP="00574BC5">
            <w:pPr>
              <w:spacing w:line="276" w:lineRule="auto"/>
              <w:jc w:val="both"/>
              <w:rPr>
                <w:rFonts w:ascii="Times New Roman" w:hAnsi="Times New Roman"/>
                <w:szCs w:val="22"/>
                <w:lang w:val="en-US"/>
              </w:rPr>
            </w:pPr>
            <w:r>
              <w:rPr>
                <w:rFonts w:ascii="Times New Roman" w:hAnsi="Times New Roman"/>
                <w:szCs w:val="22"/>
                <w:lang w:val="en-US"/>
              </w:rPr>
              <w:t>2</w:t>
            </w:r>
            <w:r w:rsidR="0051630A" w:rsidRPr="00E05B4C">
              <w:rPr>
                <w:rFonts w:ascii="Times New Roman" w:hAnsi="Times New Roman"/>
                <w:szCs w:val="22"/>
                <w:lang w:val="en-US"/>
              </w:rPr>
              <w:t>0%</w:t>
            </w:r>
          </w:p>
        </w:tc>
        <w:tc>
          <w:tcPr>
            <w:tcW w:w="2626" w:type="dxa"/>
          </w:tcPr>
          <w:p w14:paraId="38E6ECE9" w14:textId="71B179BB"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ClO2</w:t>
            </w:r>
            <w:r w:rsidR="00574BC5">
              <w:rPr>
                <w:rFonts w:ascii="Times New Roman" w:hAnsi="Times New Roman"/>
                <w:szCs w:val="22"/>
                <w:lang w:val="en-US"/>
              </w:rPr>
              <w:t>, CLO3</w:t>
            </w:r>
          </w:p>
        </w:tc>
      </w:tr>
      <w:tr w:rsidR="0051630A" w:rsidRPr="00E05B4C" w14:paraId="3C9B461A" w14:textId="77777777" w:rsidTr="00574BC5">
        <w:tc>
          <w:tcPr>
            <w:tcW w:w="5506" w:type="dxa"/>
          </w:tcPr>
          <w:p w14:paraId="51283AB1" w14:textId="4B76494F" w:rsidR="0051630A" w:rsidRPr="00574BC5" w:rsidRDefault="00574BC5" w:rsidP="00574BC5">
            <w:pPr>
              <w:spacing w:line="276" w:lineRule="auto"/>
              <w:jc w:val="both"/>
              <w:rPr>
                <w:rFonts w:ascii="Times New Roman" w:hAnsi="Times New Roman"/>
                <w:b/>
                <w:szCs w:val="22"/>
                <w:lang w:val="en-US"/>
              </w:rPr>
            </w:pPr>
            <w:r w:rsidRPr="00574BC5">
              <w:rPr>
                <w:rFonts w:ascii="Times New Roman" w:hAnsi="Times New Roman"/>
                <w:b/>
                <w:szCs w:val="22"/>
                <w:lang w:val="en-US"/>
              </w:rPr>
              <w:t>Presentation &amp; Feedback</w:t>
            </w:r>
          </w:p>
        </w:tc>
        <w:tc>
          <w:tcPr>
            <w:tcW w:w="1219" w:type="dxa"/>
          </w:tcPr>
          <w:p w14:paraId="0F607211" w14:textId="28F7D58E" w:rsidR="0051630A" w:rsidRPr="00E05B4C" w:rsidRDefault="00574BC5" w:rsidP="00574BC5">
            <w:pPr>
              <w:spacing w:line="276" w:lineRule="auto"/>
              <w:jc w:val="both"/>
              <w:rPr>
                <w:rFonts w:ascii="Times New Roman" w:hAnsi="Times New Roman"/>
                <w:szCs w:val="22"/>
                <w:lang w:val="en-US"/>
              </w:rPr>
            </w:pPr>
            <w:r>
              <w:rPr>
                <w:rFonts w:ascii="Times New Roman" w:hAnsi="Times New Roman"/>
                <w:szCs w:val="22"/>
                <w:lang w:val="en-US"/>
              </w:rPr>
              <w:t>1</w:t>
            </w:r>
            <w:r w:rsidR="0051630A" w:rsidRPr="00E05B4C">
              <w:rPr>
                <w:rFonts w:ascii="Times New Roman" w:hAnsi="Times New Roman"/>
                <w:szCs w:val="22"/>
                <w:lang w:val="en-US"/>
              </w:rPr>
              <w:t>0%</w:t>
            </w:r>
          </w:p>
        </w:tc>
        <w:tc>
          <w:tcPr>
            <w:tcW w:w="2626" w:type="dxa"/>
          </w:tcPr>
          <w:p w14:paraId="0B685541" w14:textId="222BF8A0"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CLO</w:t>
            </w:r>
            <w:r w:rsidR="00574BC5">
              <w:rPr>
                <w:rFonts w:ascii="Times New Roman" w:hAnsi="Times New Roman"/>
                <w:szCs w:val="22"/>
                <w:lang w:val="en-US"/>
              </w:rPr>
              <w:t xml:space="preserve">8, </w:t>
            </w:r>
            <w:r w:rsidRPr="00E05B4C">
              <w:rPr>
                <w:rFonts w:ascii="Times New Roman" w:hAnsi="Times New Roman"/>
                <w:szCs w:val="22"/>
                <w:lang w:val="en-US"/>
              </w:rPr>
              <w:t>CLO</w:t>
            </w:r>
            <w:r w:rsidR="00574BC5">
              <w:rPr>
                <w:rFonts w:ascii="Times New Roman" w:hAnsi="Times New Roman"/>
                <w:szCs w:val="22"/>
                <w:lang w:val="en-US"/>
              </w:rPr>
              <w:t>9</w:t>
            </w:r>
          </w:p>
        </w:tc>
      </w:tr>
      <w:tr w:rsidR="0051630A" w:rsidRPr="00E05B4C" w14:paraId="78CC1080" w14:textId="77777777" w:rsidTr="00574BC5">
        <w:tc>
          <w:tcPr>
            <w:tcW w:w="5506" w:type="dxa"/>
          </w:tcPr>
          <w:p w14:paraId="0CF9948E" w14:textId="28013DBE" w:rsidR="0051630A" w:rsidRPr="00574BC5" w:rsidRDefault="00574BC5" w:rsidP="00574BC5">
            <w:pPr>
              <w:spacing w:line="276" w:lineRule="auto"/>
              <w:jc w:val="both"/>
              <w:rPr>
                <w:rFonts w:ascii="Times New Roman" w:hAnsi="Times New Roman"/>
                <w:b/>
              </w:rPr>
            </w:pPr>
            <w:r w:rsidRPr="00574BC5">
              <w:rPr>
                <w:rFonts w:ascii="Times New Roman" w:hAnsi="Times New Roman"/>
                <w:b/>
                <w:szCs w:val="22"/>
                <w:lang w:val="en-US"/>
              </w:rPr>
              <w:t>Score in Simulation</w:t>
            </w:r>
          </w:p>
        </w:tc>
        <w:tc>
          <w:tcPr>
            <w:tcW w:w="1219" w:type="dxa"/>
          </w:tcPr>
          <w:p w14:paraId="5DC4C6ED" w14:textId="7005AE79" w:rsidR="0051630A" w:rsidRPr="00E05B4C" w:rsidRDefault="00574BC5" w:rsidP="00574BC5">
            <w:pPr>
              <w:spacing w:line="276" w:lineRule="auto"/>
              <w:jc w:val="both"/>
              <w:rPr>
                <w:rFonts w:ascii="Times New Roman" w:hAnsi="Times New Roman"/>
              </w:rPr>
            </w:pPr>
            <w:r>
              <w:rPr>
                <w:rFonts w:ascii="Times New Roman" w:hAnsi="Times New Roman"/>
                <w:szCs w:val="22"/>
                <w:lang w:val="en-US"/>
              </w:rPr>
              <w:t>7</w:t>
            </w:r>
            <w:r w:rsidR="0051630A" w:rsidRPr="00E05B4C">
              <w:rPr>
                <w:rFonts w:ascii="Times New Roman" w:hAnsi="Times New Roman"/>
                <w:szCs w:val="22"/>
                <w:lang w:val="en-US"/>
              </w:rPr>
              <w:t>0%</w:t>
            </w:r>
          </w:p>
        </w:tc>
        <w:tc>
          <w:tcPr>
            <w:tcW w:w="2626" w:type="dxa"/>
          </w:tcPr>
          <w:p w14:paraId="74C65C33" w14:textId="6DA3C0BE" w:rsidR="0051630A" w:rsidRPr="00E05B4C" w:rsidRDefault="00574BC5" w:rsidP="00574BC5">
            <w:pPr>
              <w:spacing w:line="276" w:lineRule="auto"/>
              <w:jc w:val="both"/>
              <w:rPr>
                <w:rFonts w:ascii="Times New Roman" w:hAnsi="Times New Roman"/>
              </w:rPr>
            </w:pPr>
            <w:r w:rsidRPr="00E05B4C">
              <w:rPr>
                <w:rFonts w:ascii="Times New Roman" w:hAnsi="Times New Roman"/>
                <w:szCs w:val="22"/>
                <w:lang w:val="en-US"/>
              </w:rPr>
              <w:t>CLO</w:t>
            </w:r>
            <w:r>
              <w:rPr>
                <w:rFonts w:ascii="Times New Roman" w:hAnsi="Times New Roman"/>
                <w:szCs w:val="22"/>
                <w:lang w:val="en-US"/>
              </w:rPr>
              <w:t xml:space="preserve">1, </w:t>
            </w:r>
            <w:r w:rsidR="0051630A" w:rsidRPr="00E05B4C">
              <w:rPr>
                <w:rFonts w:ascii="Times New Roman" w:hAnsi="Times New Roman"/>
                <w:szCs w:val="22"/>
                <w:lang w:val="en-US"/>
              </w:rPr>
              <w:t>CLO2</w:t>
            </w:r>
            <w:r>
              <w:rPr>
                <w:rFonts w:ascii="Times New Roman" w:hAnsi="Times New Roman"/>
                <w:szCs w:val="22"/>
                <w:lang w:val="en-US"/>
              </w:rPr>
              <w:t xml:space="preserve">, </w:t>
            </w:r>
            <w:r w:rsidR="0051630A" w:rsidRPr="00E05B4C">
              <w:rPr>
                <w:rFonts w:ascii="Times New Roman" w:hAnsi="Times New Roman"/>
                <w:szCs w:val="22"/>
                <w:lang w:val="en-US"/>
              </w:rPr>
              <w:t>CLO3</w:t>
            </w:r>
            <w:r>
              <w:rPr>
                <w:rFonts w:ascii="Times New Roman" w:hAnsi="Times New Roman"/>
                <w:szCs w:val="22"/>
                <w:lang w:val="en-US"/>
              </w:rPr>
              <w:t xml:space="preserve">, </w:t>
            </w:r>
            <w:r w:rsidR="0051630A" w:rsidRPr="00E05B4C">
              <w:rPr>
                <w:rFonts w:ascii="Times New Roman" w:hAnsi="Times New Roman"/>
                <w:szCs w:val="22"/>
                <w:lang w:val="en-US"/>
              </w:rPr>
              <w:t>CLO4</w:t>
            </w:r>
            <w:r>
              <w:rPr>
                <w:rFonts w:ascii="Times New Roman" w:hAnsi="Times New Roman"/>
                <w:szCs w:val="22"/>
                <w:lang w:val="en-US"/>
              </w:rPr>
              <w:t xml:space="preserve">, </w:t>
            </w:r>
            <w:r w:rsidRPr="00E05B4C">
              <w:rPr>
                <w:rFonts w:ascii="Times New Roman" w:hAnsi="Times New Roman"/>
                <w:szCs w:val="22"/>
                <w:lang w:val="en-US"/>
              </w:rPr>
              <w:t>CLO</w:t>
            </w:r>
            <w:r>
              <w:rPr>
                <w:rFonts w:ascii="Times New Roman" w:hAnsi="Times New Roman"/>
                <w:szCs w:val="22"/>
                <w:lang w:val="en-US"/>
              </w:rPr>
              <w:t xml:space="preserve">5, </w:t>
            </w:r>
            <w:r w:rsidRPr="00E05B4C">
              <w:rPr>
                <w:rFonts w:ascii="Times New Roman" w:hAnsi="Times New Roman"/>
                <w:szCs w:val="22"/>
                <w:lang w:val="en-US"/>
              </w:rPr>
              <w:t>CLO</w:t>
            </w:r>
            <w:r>
              <w:rPr>
                <w:rFonts w:ascii="Times New Roman" w:hAnsi="Times New Roman"/>
                <w:szCs w:val="22"/>
                <w:lang w:val="en-US"/>
              </w:rPr>
              <w:t xml:space="preserve">6, </w:t>
            </w:r>
            <w:r w:rsidRPr="00E05B4C">
              <w:rPr>
                <w:rFonts w:ascii="Times New Roman" w:hAnsi="Times New Roman"/>
                <w:szCs w:val="22"/>
                <w:lang w:val="en-US"/>
              </w:rPr>
              <w:t>CLO</w:t>
            </w:r>
            <w:r>
              <w:rPr>
                <w:rFonts w:ascii="Times New Roman" w:hAnsi="Times New Roman"/>
                <w:szCs w:val="22"/>
                <w:lang w:val="en-US"/>
              </w:rPr>
              <w:t>7</w:t>
            </w:r>
          </w:p>
        </w:tc>
      </w:tr>
    </w:tbl>
    <w:p w14:paraId="2C0E46AD" w14:textId="77777777" w:rsidR="00574BC5" w:rsidRDefault="00574BC5" w:rsidP="00574BC5">
      <w:pPr>
        <w:spacing w:before="120" w:after="120" w:line="360" w:lineRule="auto"/>
        <w:jc w:val="both"/>
        <w:rPr>
          <w:rFonts w:ascii="Times New Roman" w:hAnsi="Times New Roman"/>
          <w:szCs w:val="20"/>
        </w:rPr>
      </w:pPr>
      <w:r w:rsidRPr="006E096F">
        <w:rPr>
          <w:rFonts w:ascii="Times New Roman" w:hAnsi="Times New Roman"/>
          <w:b/>
        </w:rPr>
        <w:t xml:space="preserve">Scoring Criteria for </w:t>
      </w:r>
      <w:r>
        <w:rPr>
          <w:rFonts w:ascii="Times New Roman" w:hAnsi="Times New Roman"/>
          <w:b/>
        </w:rPr>
        <w:t xml:space="preserve">Evaluation Based on Outcome of </w:t>
      </w:r>
      <w:r w:rsidRPr="006E096F">
        <w:rPr>
          <w:rFonts w:ascii="Times New Roman" w:hAnsi="Times New Roman"/>
          <w:b/>
        </w:rPr>
        <w:t>Performance at the end of each round</w:t>
      </w:r>
      <w:r>
        <w:rPr>
          <w:rFonts w:ascii="Times New Roman" w:hAnsi="Times New Roman"/>
          <w:b/>
        </w:rPr>
        <w:t xml:space="preserve"> (70)</w:t>
      </w:r>
      <w:r>
        <w:rPr>
          <w:rFonts w:ascii="Times New Roman" w:hAnsi="Times New Roman"/>
          <w:szCs w:val="20"/>
        </w:rPr>
        <w:t xml:space="preserve"> </w:t>
      </w:r>
    </w:p>
    <w:tbl>
      <w:tblPr>
        <w:tblW w:w="9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5"/>
        <w:gridCol w:w="990"/>
        <w:gridCol w:w="450"/>
        <w:gridCol w:w="540"/>
        <w:gridCol w:w="540"/>
        <w:gridCol w:w="540"/>
        <w:gridCol w:w="540"/>
        <w:gridCol w:w="540"/>
        <w:gridCol w:w="540"/>
        <w:gridCol w:w="540"/>
        <w:gridCol w:w="540"/>
        <w:gridCol w:w="540"/>
        <w:gridCol w:w="450"/>
        <w:gridCol w:w="450"/>
      </w:tblGrid>
      <w:tr w:rsidR="00574BC5" w:rsidRPr="00A97219" w14:paraId="715C8091" w14:textId="77777777" w:rsidTr="00CB2AB3">
        <w:trPr>
          <w:trHeight w:val="332"/>
        </w:trPr>
        <w:tc>
          <w:tcPr>
            <w:tcW w:w="2425" w:type="dxa"/>
            <w:vMerge w:val="restart"/>
            <w:shd w:val="clear" w:color="auto" w:fill="BFBFBF"/>
            <w:vAlign w:val="center"/>
          </w:tcPr>
          <w:p w14:paraId="3ABA27F3" w14:textId="77777777" w:rsidR="00574BC5" w:rsidRPr="00A97219" w:rsidRDefault="00574BC5" w:rsidP="00CB2AB3">
            <w:pPr>
              <w:spacing w:before="120" w:after="120" w:line="240" w:lineRule="auto"/>
              <w:jc w:val="center"/>
              <w:rPr>
                <w:rFonts w:ascii="Times New Roman" w:hAnsi="Times New Roman"/>
                <w:szCs w:val="24"/>
              </w:rPr>
            </w:pPr>
            <w:r w:rsidRPr="00A97219">
              <w:rPr>
                <w:rFonts w:ascii="Times New Roman" w:hAnsi="Times New Roman"/>
                <w:b/>
                <w:szCs w:val="24"/>
              </w:rPr>
              <w:t>Parameter</w:t>
            </w:r>
          </w:p>
        </w:tc>
        <w:tc>
          <w:tcPr>
            <w:tcW w:w="990" w:type="dxa"/>
            <w:vMerge w:val="restart"/>
            <w:shd w:val="clear" w:color="auto" w:fill="BFBFBF"/>
            <w:vAlign w:val="center"/>
          </w:tcPr>
          <w:p w14:paraId="129B6B99" w14:textId="77777777" w:rsidR="00574BC5" w:rsidRPr="00A97219" w:rsidRDefault="00574BC5" w:rsidP="00CB2AB3">
            <w:pPr>
              <w:spacing w:before="120" w:after="120" w:line="240" w:lineRule="auto"/>
              <w:jc w:val="center"/>
              <w:rPr>
                <w:rFonts w:ascii="Times New Roman" w:hAnsi="Times New Roman"/>
                <w:szCs w:val="24"/>
              </w:rPr>
            </w:pPr>
            <w:r w:rsidRPr="00A97219">
              <w:rPr>
                <w:rFonts w:ascii="Times New Roman" w:hAnsi="Times New Roman"/>
                <w:b/>
                <w:szCs w:val="24"/>
              </w:rPr>
              <w:t>Maximum Score</w:t>
            </w:r>
          </w:p>
        </w:tc>
        <w:tc>
          <w:tcPr>
            <w:tcW w:w="6210" w:type="dxa"/>
            <w:gridSpan w:val="12"/>
            <w:shd w:val="clear" w:color="auto" w:fill="BFBFBF"/>
          </w:tcPr>
          <w:p w14:paraId="6F7B89A5" w14:textId="2BC19397" w:rsidR="00574BC5" w:rsidRPr="00A97219" w:rsidRDefault="00574BC5" w:rsidP="00CB2AB3">
            <w:pPr>
              <w:spacing w:before="120" w:after="120" w:line="240" w:lineRule="auto"/>
              <w:jc w:val="center"/>
              <w:rPr>
                <w:rFonts w:ascii="Times New Roman" w:hAnsi="Times New Roman"/>
                <w:szCs w:val="24"/>
              </w:rPr>
            </w:pPr>
            <w:r w:rsidRPr="00A97219">
              <w:rPr>
                <w:rFonts w:ascii="Times New Roman" w:hAnsi="Times New Roman"/>
                <w:b/>
                <w:szCs w:val="24"/>
              </w:rPr>
              <w:t>Group Rank in the Defined Parameter</w:t>
            </w:r>
          </w:p>
        </w:tc>
      </w:tr>
      <w:tr w:rsidR="00574BC5" w:rsidRPr="00A97219" w14:paraId="142DBFA8" w14:textId="77777777" w:rsidTr="00CB2AB3">
        <w:tc>
          <w:tcPr>
            <w:tcW w:w="2425" w:type="dxa"/>
            <w:vMerge/>
            <w:shd w:val="clear" w:color="auto" w:fill="BFBFBF"/>
          </w:tcPr>
          <w:p w14:paraId="04BD1DCF" w14:textId="77777777" w:rsidR="00574BC5" w:rsidRPr="00A97219" w:rsidRDefault="00574BC5" w:rsidP="00CB2AB3">
            <w:pPr>
              <w:spacing w:before="120" w:after="120" w:line="240" w:lineRule="auto"/>
              <w:rPr>
                <w:rFonts w:ascii="Times New Roman" w:hAnsi="Times New Roman"/>
                <w:szCs w:val="24"/>
              </w:rPr>
            </w:pPr>
          </w:p>
        </w:tc>
        <w:tc>
          <w:tcPr>
            <w:tcW w:w="990" w:type="dxa"/>
            <w:vMerge/>
            <w:shd w:val="clear" w:color="auto" w:fill="BFBFBF"/>
          </w:tcPr>
          <w:p w14:paraId="662D4DA9" w14:textId="77777777" w:rsidR="00574BC5" w:rsidRPr="00A97219" w:rsidRDefault="00574BC5" w:rsidP="00CB2AB3">
            <w:pPr>
              <w:spacing w:before="120" w:after="120" w:line="240" w:lineRule="auto"/>
              <w:jc w:val="center"/>
              <w:rPr>
                <w:rFonts w:ascii="Times New Roman" w:hAnsi="Times New Roman"/>
                <w:szCs w:val="24"/>
              </w:rPr>
            </w:pPr>
          </w:p>
        </w:tc>
        <w:tc>
          <w:tcPr>
            <w:tcW w:w="450" w:type="dxa"/>
            <w:shd w:val="clear" w:color="auto" w:fill="BFBFBF"/>
            <w:vAlign w:val="center"/>
          </w:tcPr>
          <w:p w14:paraId="730946D3"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1</w:t>
            </w:r>
          </w:p>
        </w:tc>
        <w:tc>
          <w:tcPr>
            <w:tcW w:w="540" w:type="dxa"/>
            <w:shd w:val="clear" w:color="auto" w:fill="BFBFBF"/>
            <w:vAlign w:val="center"/>
          </w:tcPr>
          <w:p w14:paraId="45EF0536"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2</w:t>
            </w:r>
          </w:p>
        </w:tc>
        <w:tc>
          <w:tcPr>
            <w:tcW w:w="540" w:type="dxa"/>
            <w:shd w:val="clear" w:color="auto" w:fill="BFBFBF"/>
            <w:vAlign w:val="center"/>
          </w:tcPr>
          <w:p w14:paraId="7DA7CC7E"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3</w:t>
            </w:r>
          </w:p>
        </w:tc>
        <w:tc>
          <w:tcPr>
            <w:tcW w:w="540" w:type="dxa"/>
            <w:shd w:val="clear" w:color="auto" w:fill="BFBFBF"/>
            <w:vAlign w:val="center"/>
          </w:tcPr>
          <w:p w14:paraId="295D02D9"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4</w:t>
            </w:r>
          </w:p>
        </w:tc>
        <w:tc>
          <w:tcPr>
            <w:tcW w:w="540" w:type="dxa"/>
            <w:shd w:val="clear" w:color="auto" w:fill="BFBFBF"/>
            <w:vAlign w:val="center"/>
          </w:tcPr>
          <w:p w14:paraId="70430915"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5</w:t>
            </w:r>
          </w:p>
        </w:tc>
        <w:tc>
          <w:tcPr>
            <w:tcW w:w="540" w:type="dxa"/>
            <w:shd w:val="clear" w:color="auto" w:fill="BFBFBF"/>
            <w:vAlign w:val="center"/>
          </w:tcPr>
          <w:p w14:paraId="56C06B0E"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6</w:t>
            </w:r>
          </w:p>
        </w:tc>
        <w:tc>
          <w:tcPr>
            <w:tcW w:w="540" w:type="dxa"/>
            <w:shd w:val="clear" w:color="auto" w:fill="BFBFBF"/>
            <w:vAlign w:val="center"/>
          </w:tcPr>
          <w:p w14:paraId="2ED7DED0"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7</w:t>
            </w:r>
          </w:p>
        </w:tc>
        <w:tc>
          <w:tcPr>
            <w:tcW w:w="540" w:type="dxa"/>
            <w:shd w:val="clear" w:color="auto" w:fill="BFBFBF"/>
            <w:vAlign w:val="center"/>
          </w:tcPr>
          <w:p w14:paraId="2A8BAC87"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8</w:t>
            </w:r>
          </w:p>
        </w:tc>
        <w:tc>
          <w:tcPr>
            <w:tcW w:w="540" w:type="dxa"/>
            <w:shd w:val="clear" w:color="auto" w:fill="BFBFBF"/>
            <w:vAlign w:val="center"/>
          </w:tcPr>
          <w:p w14:paraId="4B667E26" w14:textId="77777777"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9</w:t>
            </w:r>
          </w:p>
        </w:tc>
        <w:tc>
          <w:tcPr>
            <w:tcW w:w="540" w:type="dxa"/>
            <w:shd w:val="clear" w:color="auto" w:fill="BFBFBF"/>
            <w:vAlign w:val="center"/>
          </w:tcPr>
          <w:p w14:paraId="38F5D6DB" w14:textId="332B442D"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10</w:t>
            </w:r>
          </w:p>
        </w:tc>
        <w:tc>
          <w:tcPr>
            <w:tcW w:w="450" w:type="dxa"/>
            <w:shd w:val="clear" w:color="auto" w:fill="BFBFBF"/>
          </w:tcPr>
          <w:p w14:paraId="4B57A07E" w14:textId="4C882694" w:rsidR="00574BC5" w:rsidRPr="00A97219" w:rsidRDefault="00574BC5" w:rsidP="00CB2AB3">
            <w:pPr>
              <w:spacing w:before="120" w:after="120" w:line="240" w:lineRule="auto"/>
              <w:jc w:val="center"/>
              <w:rPr>
                <w:rFonts w:ascii="Times New Roman" w:hAnsi="Times New Roman"/>
                <w:b/>
                <w:szCs w:val="24"/>
              </w:rPr>
            </w:pPr>
            <w:r>
              <w:rPr>
                <w:rFonts w:ascii="Times New Roman" w:hAnsi="Times New Roman"/>
                <w:b/>
                <w:szCs w:val="24"/>
              </w:rPr>
              <w:t>11</w:t>
            </w:r>
          </w:p>
        </w:tc>
        <w:tc>
          <w:tcPr>
            <w:tcW w:w="450" w:type="dxa"/>
            <w:shd w:val="clear" w:color="auto" w:fill="BFBFBF"/>
            <w:vAlign w:val="center"/>
          </w:tcPr>
          <w:p w14:paraId="3602601B" w14:textId="67CD558B" w:rsidR="00574BC5" w:rsidRPr="00A97219" w:rsidRDefault="00574BC5" w:rsidP="00CB2AB3">
            <w:pPr>
              <w:spacing w:before="120" w:after="120" w:line="240" w:lineRule="auto"/>
              <w:jc w:val="center"/>
              <w:rPr>
                <w:rFonts w:ascii="Times New Roman" w:hAnsi="Times New Roman"/>
                <w:b/>
                <w:szCs w:val="24"/>
              </w:rPr>
            </w:pPr>
            <w:r w:rsidRPr="00A97219">
              <w:rPr>
                <w:rFonts w:ascii="Times New Roman" w:hAnsi="Times New Roman"/>
                <w:b/>
                <w:szCs w:val="24"/>
              </w:rPr>
              <w:t>10</w:t>
            </w:r>
          </w:p>
        </w:tc>
      </w:tr>
      <w:tr w:rsidR="00A81593" w:rsidRPr="00A97219" w14:paraId="5017A2A5" w14:textId="77777777" w:rsidTr="00CB2AB3">
        <w:trPr>
          <w:trHeight w:val="591"/>
        </w:trPr>
        <w:tc>
          <w:tcPr>
            <w:tcW w:w="2425" w:type="dxa"/>
          </w:tcPr>
          <w:p w14:paraId="3A1E4D53" w14:textId="77777777" w:rsidR="00A81593" w:rsidRPr="00A97219" w:rsidRDefault="00A81593" w:rsidP="00CB2AB3">
            <w:pPr>
              <w:spacing w:before="120" w:after="120" w:line="240" w:lineRule="auto"/>
              <w:rPr>
                <w:rFonts w:ascii="Times New Roman" w:hAnsi="Times New Roman"/>
                <w:szCs w:val="24"/>
              </w:rPr>
            </w:pPr>
            <w:r w:rsidRPr="00A97219">
              <w:rPr>
                <w:rFonts w:ascii="Times New Roman" w:hAnsi="Times New Roman"/>
                <w:szCs w:val="24"/>
              </w:rPr>
              <w:t>Share Price at the end of the round</w:t>
            </w:r>
          </w:p>
        </w:tc>
        <w:tc>
          <w:tcPr>
            <w:tcW w:w="990" w:type="dxa"/>
            <w:vAlign w:val="center"/>
          </w:tcPr>
          <w:p w14:paraId="378932F5"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2574B79F"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09B527B5"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05C0EF2C"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55A42919"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15C9942D"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714651FE"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31C480B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5A8A1D94"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7F9DACB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20948835" w14:textId="1DE3411A"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668D4E5B" w14:textId="0DCC1D65"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5EF74B7B" w14:textId="0A07EA77"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r w:rsidR="00A81593" w:rsidRPr="00A97219" w14:paraId="1D2B8E23" w14:textId="77777777" w:rsidTr="00CB2AB3">
        <w:tc>
          <w:tcPr>
            <w:tcW w:w="2425" w:type="dxa"/>
          </w:tcPr>
          <w:p w14:paraId="35C78289" w14:textId="77777777" w:rsidR="00A81593" w:rsidRPr="00A97219" w:rsidRDefault="00A81593" w:rsidP="00CB2AB3">
            <w:pPr>
              <w:spacing w:before="120" w:after="120" w:line="240" w:lineRule="auto"/>
              <w:rPr>
                <w:rFonts w:ascii="Times New Roman" w:hAnsi="Times New Roman"/>
                <w:szCs w:val="24"/>
              </w:rPr>
            </w:pPr>
            <w:r>
              <w:rPr>
                <w:rFonts w:ascii="Times New Roman" w:hAnsi="Times New Roman"/>
                <w:szCs w:val="24"/>
              </w:rPr>
              <w:t xml:space="preserve">Operating </w:t>
            </w:r>
            <w:r w:rsidRPr="00A97219">
              <w:rPr>
                <w:rFonts w:ascii="Times New Roman" w:hAnsi="Times New Roman"/>
                <w:szCs w:val="24"/>
              </w:rPr>
              <w:t xml:space="preserve">Profit </w:t>
            </w:r>
            <w:r>
              <w:rPr>
                <w:rFonts w:ascii="Times New Roman" w:hAnsi="Times New Roman"/>
                <w:szCs w:val="24"/>
              </w:rPr>
              <w:t>before Depreciation (EBITDA)</w:t>
            </w:r>
          </w:p>
        </w:tc>
        <w:tc>
          <w:tcPr>
            <w:tcW w:w="990" w:type="dxa"/>
            <w:vAlign w:val="center"/>
          </w:tcPr>
          <w:p w14:paraId="41E79F81"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6DDEFA9E"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1E4168AD"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4E597044"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5834BC1D"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7A21957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756F52B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4AC50CB9"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0485F1BF"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2197EC61"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3A8AEB21" w14:textId="32453240"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71225526" w14:textId="3E2FD6D9"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5C53FD5C" w14:textId="4E6790E5"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r w:rsidR="00A81593" w:rsidRPr="00A97219" w14:paraId="2C633E39" w14:textId="77777777" w:rsidTr="00CB2AB3">
        <w:tc>
          <w:tcPr>
            <w:tcW w:w="2425" w:type="dxa"/>
          </w:tcPr>
          <w:p w14:paraId="2AF894C8" w14:textId="77777777" w:rsidR="00A81593" w:rsidRPr="00A97219" w:rsidRDefault="00A81593" w:rsidP="00CB2AB3">
            <w:pPr>
              <w:spacing w:before="120" w:after="120" w:line="240" w:lineRule="auto"/>
              <w:rPr>
                <w:rFonts w:ascii="Times New Roman" w:hAnsi="Times New Roman"/>
                <w:szCs w:val="24"/>
              </w:rPr>
            </w:pPr>
            <w:r w:rsidRPr="00A97219">
              <w:rPr>
                <w:rFonts w:ascii="Times New Roman" w:hAnsi="Times New Roman"/>
                <w:szCs w:val="24"/>
              </w:rPr>
              <w:t>Profit for the round</w:t>
            </w:r>
          </w:p>
        </w:tc>
        <w:tc>
          <w:tcPr>
            <w:tcW w:w="990" w:type="dxa"/>
            <w:vAlign w:val="center"/>
          </w:tcPr>
          <w:p w14:paraId="1D707BC0"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7F4825F9"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0DE5CEA0"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44348BB1"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2EDFEEA7"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5FD33EFA"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4623F382"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6C41914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2A6F1C79"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03A4131F"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6CB38296" w14:textId="23A596BF"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4BAC6B7F" w14:textId="03A1957D"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487E327A" w14:textId="71F8DF24"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r w:rsidR="00A81593" w:rsidRPr="00A97219" w14:paraId="5F77F2AC" w14:textId="77777777" w:rsidTr="00CB2AB3">
        <w:tc>
          <w:tcPr>
            <w:tcW w:w="2425" w:type="dxa"/>
          </w:tcPr>
          <w:p w14:paraId="7656EA9E" w14:textId="77777777" w:rsidR="00A81593" w:rsidRPr="00A97219" w:rsidRDefault="00A81593" w:rsidP="00CB2AB3">
            <w:pPr>
              <w:spacing w:before="120" w:after="120" w:line="240" w:lineRule="auto"/>
              <w:rPr>
                <w:rFonts w:ascii="Times New Roman" w:hAnsi="Times New Roman"/>
                <w:szCs w:val="24"/>
              </w:rPr>
            </w:pPr>
            <w:r w:rsidRPr="00A97219">
              <w:rPr>
                <w:rFonts w:ascii="Times New Roman" w:hAnsi="Times New Roman"/>
                <w:szCs w:val="24"/>
              </w:rPr>
              <w:t>Market Share</w:t>
            </w:r>
          </w:p>
        </w:tc>
        <w:tc>
          <w:tcPr>
            <w:tcW w:w="990" w:type="dxa"/>
            <w:vAlign w:val="center"/>
          </w:tcPr>
          <w:p w14:paraId="7F73AE6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13F67AC4"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71D0607B"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62124020"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7132E5C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48A5576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0A163A0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11BCAF7B"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0EA4B71C"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60117434"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17E6EFDD" w14:textId="2294DA88"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3A1EF8EB" w14:textId="72002FC9"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18A3D03A" w14:textId="45E562DE"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r w:rsidR="00A81593" w:rsidRPr="00A97219" w14:paraId="1F784A1C" w14:textId="77777777" w:rsidTr="00CB2AB3">
        <w:tc>
          <w:tcPr>
            <w:tcW w:w="2425" w:type="dxa"/>
          </w:tcPr>
          <w:p w14:paraId="17A593C4" w14:textId="77777777" w:rsidR="00A81593" w:rsidRPr="00A97219" w:rsidRDefault="00A81593" w:rsidP="00CB2AB3">
            <w:pPr>
              <w:spacing w:before="120" w:after="120" w:line="240" w:lineRule="auto"/>
              <w:rPr>
                <w:rFonts w:ascii="Times New Roman" w:hAnsi="Times New Roman"/>
                <w:szCs w:val="24"/>
              </w:rPr>
            </w:pPr>
            <w:r>
              <w:rPr>
                <w:rFonts w:ascii="Times New Roman" w:hAnsi="Times New Roman"/>
                <w:szCs w:val="24"/>
              </w:rPr>
              <w:t>Cumulative Share Holder Return</w:t>
            </w:r>
          </w:p>
        </w:tc>
        <w:tc>
          <w:tcPr>
            <w:tcW w:w="990" w:type="dxa"/>
            <w:vAlign w:val="center"/>
          </w:tcPr>
          <w:p w14:paraId="46229387"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37828D44"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267240C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082BA1F5"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0CF0E60F"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10B68DD1"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466B3F8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1B70E527"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5513CB1B"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73639EA7"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5D90A7E1" w14:textId="43904F46"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235A86BC" w14:textId="15CFCADB"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4FCA5052" w14:textId="2D945064"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r w:rsidR="00A81593" w:rsidRPr="00A97219" w14:paraId="29EF48C5" w14:textId="77777777" w:rsidTr="00CB2AB3">
        <w:tc>
          <w:tcPr>
            <w:tcW w:w="2425" w:type="dxa"/>
          </w:tcPr>
          <w:p w14:paraId="64BFD25C" w14:textId="77777777" w:rsidR="00A81593" w:rsidRPr="00A97219" w:rsidRDefault="00A81593" w:rsidP="00CB2AB3">
            <w:pPr>
              <w:spacing w:before="120" w:after="120" w:line="240" w:lineRule="auto"/>
              <w:rPr>
                <w:rFonts w:ascii="Times New Roman" w:hAnsi="Times New Roman"/>
                <w:szCs w:val="24"/>
              </w:rPr>
            </w:pPr>
            <w:r w:rsidRPr="00A97219">
              <w:rPr>
                <w:rFonts w:ascii="Times New Roman" w:hAnsi="Times New Roman"/>
                <w:szCs w:val="24"/>
              </w:rPr>
              <w:t>Inventory Management Cost</w:t>
            </w:r>
          </w:p>
        </w:tc>
        <w:tc>
          <w:tcPr>
            <w:tcW w:w="990" w:type="dxa"/>
            <w:vAlign w:val="center"/>
          </w:tcPr>
          <w:p w14:paraId="2DF60A7C"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52FD029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4F589ED6"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15D264FE"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4379114E"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1699BD8C"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23096007"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39B5C0EA"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0CB698B8"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540D77CD"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40889EE5" w14:textId="123E0F4B"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1CCB0356" w14:textId="799781B5"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23B9CCB7" w14:textId="0D519E7D"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r w:rsidR="00A81593" w:rsidRPr="00A97219" w14:paraId="6D79F869" w14:textId="77777777" w:rsidTr="00CB2AB3">
        <w:tc>
          <w:tcPr>
            <w:tcW w:w="2425" w:type="dxa"/>
          </w:tcPr>
          <w:p w14:paraId="5BC7818F" w14:textId="77777777" w:rsidR="00A81593" w:rsidRPr="00A97219" w:rsidRDefault="00A81593" w:rsidP="00CB2AB3">
            <w:pPr>
              <w:spacing w:before="120" w:after="120" w:line="240" w:lineRule="auto"/>
              <w:rPr>
                <w:rFonts w:ascii="Times New Roman" w:hAnsi="Times New Roman"/>
                <w:szCs w:val="24"/>
              </w:rPr>
            </w:pPr>
            <w:r w:rsidRPr="00A97219">
              <w:rPr>
                <w:rFonts w:ascii="Times New Roman" w:hAnsi="Times New Roman"/>
                <w:szCs w:val="24"/>
              </w:rPr>
              <w:t>Short Term Loans Unplanned</w:t>
            </w:r>
          </w:p>
        </w:tc>
        <w:tc>
          <w:tcPr>
            <w:tcW w:w="990" w:type="dxa"/>
            <w:vAlign w:val="center"/>
          </w:tcPr>
          <w:p w14:paraId="0FC23C8B"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450" w:type="dxa"/>
            <w:vAlign w:val="center"/>
          </w:tcPr>
          <w:p w14:paraId="2999620F"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1</w:t>
            </w:r>
          </w:p>
        </w:tc>
        <w:tc>
          <w:tcPr>
            <w:tcW w:w="540" w:type="dxa"/>
            <w:vAlign w:val="center"/>
          </w:tcPr>
          <w:p w14:paraId="7C53B0D0"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0.9</w:t>
            </w:r>
          </w:p>
        </w:tc>
        <w:tc>
          <w:tcPr>
            <w:tcW w:w="540" w:type="dxa"/>
            <w:vAlign w:val="center"/>
          </w:tcPr>
          <w:p w14:paraId="31B313D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0.8</w:t>
            </w:r>
          </w:p>
        </w:tc>
        <w:tc>
          <w:tcPr>
            <w:tcW w:w="540" w:type="dxa"/>
            <w:vAlign w:val="center"/>
          </w:tcPr>
          <w:p w14:paraId="3E0C4DA9"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0.7</w:t>
            </w:r>
          </w:p>
        </w:tc>
        <w:tc>
          <w:tcPr>
            <w:tcW w:w="540" w:type="dxa"/>
            <w:vAlign w:val="center"/>
          </w:tcPr>
          <w:p w14:paraId="790C1539"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0.6</w:t>
            </w:r>
          </w:p>
        </w:tc>
        <w:tc>
          <w:tcPr>
            <w:tcW w:w="540" w:type="dxa"/>
            <w:vAlign w:val="center"/>
          </w:tcPr>
          <w:p w14:paraId="5F971AD3"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0.5</w:t>
            </w:r>
          </w:p>
        </w:tc>
        <w:tc>
          <w:tcPr>
            <w:tcW w:w="540" w:type="dxa"/>
            <w:vAlign w:val="center"/>
          </w:tcPr>
          <w:p w14:paraId="42ECF8E1"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0.4</w:t>
            </w:r>
          </w:p>
        </w:tc>
        <w:tc>
          <w:tcPr>
            <w:tcW w:w="540" w:type="dxa"/>
            <w:vAlign w:val="center"/>
          </w:tcPr>
          <w:p w14:paraId="18149C9E"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0.3</w:t>
            </w:r>
          </w:p>
        </w:tc>
        <w:tc>
          <w:tcPr>
            <w:tcW w:w="540" w:type="dxa"/>
            <w:vAlign w:val="center"/>
          </w:tcPr>
          <w:p w14:paraId="69C91ACF" w14:textId="77777777"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0.2</w:t>
            </w:r>
          </w:p>
        </w:tc>
        <w:tc>
          <w:tcPr>
            <w:tcW w:w="540" w:type="dxa"/>
            <w:vAlign w:val="center"/>
          </w:tcPr>
          <w:p w14:paraId="63016E28" w14:textId="71DD6212" w:rsidR="00A81593" w:rsidRPr="00A97219" w:rsidRDefault="00A81593" w:rsidP="00CB2AB3">
            <w:pPr>
              <w:spacing w:before="120" w:after="120" w:line="240" w:lineRule="auto"/>
              <w:jc w:val="center"/>
              <w:rPr>
                <w:rFonts w:ascii="Times New Roman" w:hAnsi="Times New Roman"/>
                <w:szCs w:val="24"/>
              </w:rPr>
            </w:pPr>
            <w:r w:rsidRPr="00A97219">
              <w:rPr>
                <w:rFonts w:ascii="Times New Roman" w:hAnsi="Times New Roman"/>
                <w:szCs w:val="24"/>
              </w:rPr>
              <w:t>0.1</w:t>
            </w:r>
          </w:p>
        </w:tc>
        <w:tc>
          <w:tcPr>
            <w:tcW w:w="450" w:type="dxa"/>
            <w:vAlign w:val="center"/>
          </w:tcPr>
          <w:p w14:paraId="793A5EAD" w14:textId="7D344478"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c>
          <w:tcPr>
            <w:tcW w:w="450" w:type="dxa"/>
            <w:vAlign w:val="center"/>
          </w:tcPr>
          <w:p w14:paraId="631666FE" w14:textId="38585DC2" w:rsidR="00A81593" w:rsidRPr="00A97219" w:rsidRDefault="00A81593" w:rsidP="00CB2AB3">
            <w:pPr>
              <w:spacing w:before="120" w:after="120" w:line="240" w:lineRule="auto"/>
              <w:jc w:val="center"/>
              <w:rPr>
                <w:rFonts w:ascii="Times New Roman" w:hAnsi="Times New Roman"/>
                <w:szCs w:val="24"/>
              </w:rPr>
            </w:pPr>
            <w:r>
              <w:rPr>
                <w:rFonts w:ascii="Times New Roman" w:hAnsi="Times New Roman"/>
                <w:szCs w:val="24"/>
              </w:rPr>
              <w:t>0</w:t>
            </w:r>
          </w:p>
        </w:tc>
      </w:tr>
    </w:tbl>
    <w:p w14:paraId="237A9684" w14:textId="5C0D84DC"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7B879717" w14:textId="302B576D" w:rsidR="000B13E1" w:rsidRPr="00DC7B56" w:rsidRDefault="000B13E1" w:rsidP="00CB2AB3">
      <w:pPr>
        <w:spacing w:before="120" w:after="120" w:line="360" w:lineRule="auto"/>
        <w:rPr>
          <w:rFonts w:ascii="Times New Roman" w:hAnsi="Times New Roman"/>
          <w:szCs w:val="20"/>
        </w:rPr>
      </w:pPr>
      <w:r w:rsidRPr="00DC7B56">
        <w:rPr>
          <w:rFonts w:ascii="Times New Roman" w:hAnsi="Times New Roman"/>
          <w:szCs w:val="20"/>
        </w:rPr>
        <w:t>The academic integrity would be followed as per the norms laid down in the Student Handbook of the Xavier Institute of Management</w:t>
      </w:r>
      <w:r>
        <w:rPr>
          <w:rFonts w:ascii="Times New Roman" w:hAnsi="Times New Roman"/>
          <w:szCs w:val="20"/>
        </w:rPr>
        <w:t xml:space="preserve"> University</w:t>
      </w:r>
      <w:r w:rsidRPr="00DC7B56">
        <w:rPr>
          <w:rFonts w:ascii="Times New Roman" w:hAnsi="Times New Roman"/>
          <w:szCs w:val="20"/>
        </w:rPr>
        <w:t xml:space="preserve">. </w:t>
      </w:r>
    </w:p>
    <w:p w14:paraId="69CEC01E" w14:textId="77777777" w:rsidR="0051630A" w:rsidRDefault="0051630A" w:rsidP="0051630A">
      <w:pPr>
        <w:spacing w:after="0"/>
        <w:jc w:val="both"/>
        <w:rPr>
          <w:rFonts w:ascii="Times New Roman" w:hAnsi="Times New Roman" w:cs="Times New Roman"/>
          <w:b/>
          <w:bCs/>
          <w:sz w:val="28"/>
          <w:szCs w:val="28"/>
        </w:rPr>
      </w:pPr>
    </w:p>
    <w:p w14:paraId="7FE36B2C" w14:textId="77777777" w:rsidR="000B13E1" w:rsidRDefault="000B13E1" w:rsidP="0051630A">
      <w:pPr>
        <w:spacing w:after="0"/>
        <w:jc w:val="both"/>
        <w:rPr>
          <w:rFonts w:ascii="Times New Roman" w:hAnsi="Times New Roman" w:cs="Times New Roman"/>
          <w:b/>
          <w:bCs/>
          <w:sz w:val="28"/>
          <w:szCs w:val="28"/>
        </w:rPr>
      </w:pPr>
    </w:p>
    <w:p w14:paraId="7D984675" w14:textId="77777777" w:rsidR="000B13E1" w:rsidRDefault="000B13E1" w:rsidP="0051630A">
      <w:pPr>
        <w:spacing w:after="0"/>
        <w:jc w:val="both"/>
        <w:rPr>
          <w:rFonts w:ascii="Times New Roman" w:hAnsi="Times New Roman" w:cs="Times New Roman"/>
          <w:b/>
          <w:bCs/>
          <w:sz w:val="28"/>
          <w:szCs w:val="28"/>
        </w:rPr>
      </w:pPr>
    </w:p>
    <w:p w14:paraId="3FEE6C9A" w14:textId="77777777" w:rsidR="000B13E1" w:rsidRDefault="000B13E1" w:rsidP="0051630A">
      <w:pPr>
        <w:spacing w:after="0"/>
        <w:jc w:val="both"/>
        <w:rPr>
          <w:rFonts w:ascii="Times New Roman" w:hAnsi="Times New Roman" w:cs="Times New Roman"/>
          <w:b/>
          <w:bCs/>
          <w:sz w:val="28"/>
          <w:szCs w:val="28"/>
        </w:rPr>
      </w:pPr>
    </w:p>
    <w:p w14:paraId="17A57D95" w14:textId="77777777" w:rsidR="000B13E1" w:rsidRDefault="000B13E1" w:rsidP="0051630A">
      <w:pPr>
        <w:spacing w:after="0"/>
        <w:jc w:val="both"/>
        <w:rPr>
          <w:rFonts w:ascii="Times New Roman" w:hAnsi="Times New Roman" w:cs="Times New Roman"/>
          <w:b/>
          <w:bCs/>
          <w:sz w:val="28"/>
          <w:szCs w:val="28"/>
        </w:rPr>
      </w:pPr>
    </w:p>
    <w:p w14:paraId="2E3BF829" w14:textId="77777777" w:rsidR="000B13E1" w:rsidRDefault="000B13E1" w:rsidP="0051630A">
      <w:pPr>
        <w:spacing w:after="0"/>
        <w:jc w:val="both"/>
        <w:rPr>
          <w:rFonts w:ascii="Times New Roman" w:hAnsi="Times New Roman" w:cs="Times New Roman"/>
          <w:b/>
          <w:bCs/>
          <w:sz w:val="28"/>
          <w:szCs w:val="28"/>
        </w:rPr>
      </w:pPr>
    </w:p>
    <w:p w14:paraId="59874ECB" w14:textId="77777777" w:rsidR="000B13E1" w:rsidRDefault="000B13E1" w:rsidP="0051630A">
      <w:pPr>
        <w:spacing w:after="0"/>
        <w:jc w:val="both"/>
        <w:rPr>
          <w:rFonts w:ascii="Times New Roman" w:hAnsi="Times New Roman" w:cs="Times New Roman"/>
          <w:b/>
          <w:bCs/>
          <w:sz w:val="28"/>
          <w:szCs w:val="28"/>
        </w:rPr>
      </w:pPr>
    </w:p>
    <w:p w14:paraId="738E7DE1" w14:textId="4DABF949"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574BC5">
        <w:tc>
          <w:tcPr>
            <w:tcW w:w="988" w:type="dxa"/>
            <w:vMerge w:val="restart"/>
          </w:tcPr>
          <w:p w14:paraId="1A76CF8F"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51630A" w:rsidRPr="00E05B4C" w:rsidRDefault="0051630A" w:rsidP="00574BC5">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574BC5">
        <w:tc>
          <w:tcPr>
            <w:tcW w:w="988" w:type="dxa"/>
            <w:vMerge/>
          </w:tcPr>
          <w:p w14:paraId="2A91921F" w14:textId="77777777" w:rsidR="0051630A" w:rsidRPr="00E05B4C" w:rsidRDefault="0051630A" w:rsidP="00574BC5">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574BC5">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574BC5">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6F05C8">
            <w:pPr>
              <w:spacing w:line="276" w:lineRule="auto"/>
              <w:jc w:val="center"/>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51630A" w:rsidRPr="00E05B4C" w:rsidRDefault="0051630A" w:rsidP="006F05C8">
            <w:pPr>
              <w:spacing w:line="276" w:lineRule="auto"/>
              <w:jc w:val="center"/>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574BC5">
        <w:tc>
          <w:tcPr>
            <w:tcW w:w="988" w:type="dxa"/>
          </w:tcPr>
          <w:p w14:paraId="003660C2"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05B4C" w:rsidRDefault="0051630A" w:rsidP="006F05C8">
            <w:pPr>
              <w:spacing w:line="276" w:lineRule="auto"/>
              <w:jc w:val="center"/>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6F05C8">
            <w:pPr>
              <w:spacing w:line="276" w:lineRule="auto"/>
              <w:jc w:val="center"/>
              <w:rPr>
                <w:rFonts w:ascii="Times New Roman" w:hAnsi="Times New Roman"/>
                <w:szCs w:val="22"/>
                <w:lang w:val="en-US"/>
              </w:rPr>
            </w:pPr>
          </w:p>
        </w:tc>
      </w:tr>
      <w:tr w:rsidR="0051630A" w:rsidRPr="00E05B4C" w14:paraId="1BDC5A7C" w14:textId="77777777" w:rsidTr="00574BC5">
        <w:tc>
          <w:tcPr>
            <w:tcW w:w="988" w:type="dxa"/>
          </w:tcPr>
          <w:p w14:paraId="19BA1E1B"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596EC013" w:rsidR="0051630A" w:rsidRPr="00E05B4C" w:rsidRDefault="006F05C8" w:rsidP="006F05C8">
            <w:pPr>
              <w:spacing w:line="276" w:lineRule="auto"/>
              <w:jc w:val="center"/>
              <w:rPr>
                <w:rFonts w:ascii="Times New Roman" w:hAnsi="Times New Roman"/>
                <w:szCs w:val="22"/>
                <w:lang w:val="en-US"/>
              </w:rPr>
            </w:pPr>
            <w:r>
              <w:rPr>
                <w:rFonts w:ascii="Times New Roman" w:hAnsi="Times New Roman"/>
                <w:szCs w:val="22"/>
                <w:lang w:val="en-US"/>
              </w:rPr>
              <w:t>Yes</w:t>
            </w:r>
          </w:p>
        </w:tc>
        <w:tc>
          <w:tcPr>
            <w:tcW w:w="1276" w:type="dxa"/>
          </w:tcPr>
          <w:p w14:paraId="546AAF85" w14:textId="77777777" w:rsidR="0051630A" w:rsidRPr="00E05B4C" w:rsidRDefault="0051630A" w:rsidP="006F05C8">
            <w:pPr>
              <w:spacing w:line="276" w:lineRule="auto"/>
              <w:jc w:val="center"/>
              <w:rPr>
                <w:rFonts w:ascii="Times New Roman" w:hAnsi="Times New Roman"/>
                <w:szCs w:val="22"/>
                <w:lang w:val="en-US"/>
              </w:rPr>
            </w:pPr>
          </w:p>
        </w:tc>
      </w:tr>
      <w:tr w:rsidR="0051630A" w:rsidRPr="00E05B4C" w14:paraId="567B6D81" w14:textId="77777777" w:rsidTr="00574BC5">
        <w:tc>
          <w:tcPr>
            <w:tcW w:w="988" w:type="dxa"/>
          </w:tcPr>
          <w:p w14:paraId="6F88005D"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3BBABF77" w:rsidR="0051630A" w:rsidRPr="00E05B4C" w:rsidRDefault="006F05C8" w:rsidP="006F05C8">
            <w:pPr>
              <w:spacing w:line="276" w:lineRule="auto"/>
              <w:jc w:val="center"/>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51630A" w:rsidRPr="00E05B4C" w:rsidRDefault="0051630A" w:rsidP="006F05C8">
            <w:pPr>
              <w:spacing w:line="276" w:lineRule="auto"/>
              <w:jc w:val="center"/>
              <w:rPr>
                <w:rFonts w:ascii="Times New Roman" w:hAnsi="Times New Roman"/>
                <w:szCs w:val="22"/>
                <w:lang w:val="en-US"/>
              </w:rPr>
            </w:pPr>
          </w:p>
        </w:tc>
      </w:tr>
      <w:tr w:rsidR="0051630A" w:rsidRPr="00E05B4C" w14:paraId="2CDF3B50" w14:textId="77777777" w:rsidTr="00574BC5">
        <w:tc>
          <w:tcPr>
            <w:tcW w:w="988" w:type="dxa"/>
          </w:tcPr>
          <w:p w14:paraId="5824BF29"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77777777" w:rsidR="0051630A" w:rsidRPr="00E05B4C" w:rsidRDefault="0051630A" w:rsidP="006F05C8">
            <w:pPr>
              <w:spacing w:line="276" w:lineRule="auto"/>
              <w:jc w:val="center"/>
              <w:rPr>
                <w:rFonts w:ascii="Times New Roman" w:hAnsi="Times New Roman"/>
                <w:szCs w:val="22"/>
                <w:lang w:val="en-US"/>
              </w:rPr>
            </w:pPr>
          </w:p>
        </w:tc>
        <w:tc>
          <w:tcPr>
            <w:tcW w:w="1276" w:type="dxa"/>
          </w:tcPr>
          <w:p w14:paraId="1F94DC96" w14:textId="30B4C269" w:rsidR="0051630A" w:rsidRPr="00E05B4C" w:rsidRDefault="006F05C8" w:rsidP="006F05C8">
            <w:pPr>
              <w:spacing w:line="276" w:lineRule="auto"/>
              <w:jc w:val="center"/>
              <w:rPr>
                <w:rFonts w:ascii="Times New Roman" w:hAnsi="Times New Roman"/>
                <w:szCs w:val="22"/>
                <w:lang w:val="en-US"/>
              </w:rPr>
            </w:pPr>
            <w:r w:rsidRPr="00E05B4C">
              <w:rPr>
                <w:rFonts w:ascii="Times New Roman" w:hAnsi="Times New Roman"/>
                <w:szCs w:val="22"/>
                <w:lang w:val="en-US"/>
              </w:rPr>
              <w:t>No</w:t>
            </w:r>
          </w:p>
        </w:tc>
      </w:tr>
      <w:tr w:rsidR="0051630A" w:rsidRPr="00E05B4C" w14:paraId="0F806D89" w14:textId="77777777" w:rsidTr="00574BC5">
        <w:tc>
          <w:tcPr>
            <w:tcW w:w="988" w:type="dxa"/>
          </w:tcPr>
          <w:p w14:paraId="0AF33738"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574BC5">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574BC5">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574BC5">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299C4A2C" w:rsidR="0051630A" w:rsidRPr="00E05B4C" w:rsidRDefault="006F05C8" w:rsidP="006F05C8">
            <w:pPr>
              <w:spacing w:line="276" w:lineRule="auto"/>
              <w:jc w:val="center"/>
              <w:rPr>
                <w:rFonts w:ascii="Times New Roman" w:hAnsi="Times New Roman"/>
                <w:szCs w:val="22"/>
                <w:lang w:val="en-US"/>
              </w:rPr>
            </w:pPr>
            <w:r>
              <w:rPr>
                <w:rFonts w:ascii="Times New Roman" w:hAnsi="Times New Roman"/>
                <w:szCs w:val="22"/>
                <w:lang w:val="en-US"/>
              </w:rPr>
              <w:t>Yes</w:t>
            </w:r>
          </w:p>
        </w:tc>
        <w:tc>
          <w:tcPr>
            <w:tcW w:w="1276" w:type="dxa"/>
          </w:tcPr>
          <w:p w14:paraId="63A01632" w14:textId="03A6CA8A" w:rsidR="0051630A" w:rsidRPr="00E05B4C" w:rsidRDefault="0051630A" w:rsidP="006F05C8">
            <w:pPr>
              <w:spacing w:line="276" w:lineRule="auto"/>
              <w:jc w:val="center"/>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66873" w14:textId="77777777" w:rsidR="00981EEB" w:rsidRDefault="00981EEB">
      <w:pPr>
        <w:spacing w:after="0" w:line="240" w:lineRule="auto"/>
      </w:pPr>
      <w:r>
        <w:separator/>
      </w:r>
    </w:p>
  </w:endnote>
  <w:endnote w:type="continuationSeparator" w:id="0">
    <w:p w14:paraId="5F906FF5" w14:textId="77777777" w:rsidR="00981EEB" w:rsidRDefault="00981E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574BC5" w:rsidRDefault="00574BC5">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B7B6A" w14:textId="77777777" w:rsidR="00981EEB" w:rsidRDefault="00981EEB">
      <w:pPr>
        <w:spacing w:after="0" w:line="240" w:lineRule="auto"/>
      </w:pPr>
      <w:r>
        <w:separator/>
      </w:r>
    </w:p>
  </w:footnote>
  <w:footnote w:type="continuationSeparator" w:id="0">
    <w:p w14:paraId="16B83DE6" w14:textId="77777777" w:rsidR="00981EEB" w:rsidRDefault="00981E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6B09E3"/>
    <w:multiLevelType w:val="hybridMultilevel"/>
    <w:tmpl w:val="D77AFA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71D405B"/>
    <w:multiLevelType w:val="hybridMultilevel"/>
    <w:tmpl w:val="B6124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F3994"/>
    <w:multiLevelType w:val="hybridMultilevel"/>
    <w:tmpl w:val="2EA60A86"/>
    <w:lvl w:ilvl="0" w:tplc="0409000F">
      <w:start w:val="1"/>
      <w:numFmt w:val="decimal"/>
      <w:lvlText w:val="%1."/>
      <w:lvlJc w:val="left"/>
      <w:pPr>
        <w:ind w:left="720" w:hanging="360"/>
      </w:pPr>
      <w:rPr>
        <w:rFont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8"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5676170"/>
    <w:multiLevelType w:val="hybridMultilevel"/>
    <w:tmpl w:val="99BC27B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D9B286F"/>
    <w:multiLevelType w:val="hybridMultilevel"/>
    <w:tmpl w:val="D27A397A"/>
    <w:lvl w:ilvl="0" w:tplc="20304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70EA016C"/>
    <w:multiLevelType w:val="hybridMultilevel"/>
    <w:tmpl w:val="501A4CCC"/>
    <w:lvl w:ilvl="0" w:tplc="2030495C">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02108399">
    <w:abstractNumId w:val="13"/>
  </w:num>
  <w:num w:numId="2" w16cid:durableId="1121266821">
    <w:abstractNumId w:val="10"/>
  </w:num>
  <w:num w:numId="3" w16cid:durableId="730036415">
    <w:abstractNumId w:val="8"/>
  </w:num>
  <w:num w:numId="4" w16cid:durableId="787234849">
    <w:abstractNumId w:val="12"/>
  </w:num>
  <w:num w:numId="5" w16cid:durableId="406540473">
    <w:abstractNumId w:val="4"/>
  </w:num>
  <w:num w:numId="6" w16cid:durableId="648216892">
    <w:abstractNumId w:val="2"/>
  </w:num>
  <w:num w:numId="7" w16cid:durableId="216012741">
    <w:abstractNumId w:val="14"/>
  </w:num>
  <w:num w:numId="8" w16cid:durableId="1054423715">
    <w:abstractNumId w:val="0"/>
  </w:num>
  <w:num w:numId="9" w16cid:durableId="1986740461">
    <w:abstractNumId w:val="3"/>
  </w:num>
  <w:num w:numId="10" w16cid:durableId="978801771">
    <w:abstractNumId w:val="1"/>
  </w:num>
  <w:num w:numId="11" w16cid:durableId="1090276736">
    <w:abstractNumId w:val="7"/>
  </w:num>
  <w:num w:numId="12" w16cid:durableId="513307985">
    <w:abstractNumId w:val="5"/>
  </w:num>
  <w:num w:numId="13" w16cid:durableId="2057965878">
    <w:abstractNumId w:val="11"/>
  </w:num>
  <w:num w:numId="14" w16cid:durableId="1760562869">
    <w:abstractNumId w:val="15"/>
  </w:num>
  <w:num w:numId="15" w16cid:durableId="1182430908">
    <w:abstractNumId w:val="6"/>
  </w:num>
  <w:num w:numId="16" w16cid:durableId="19202130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73B5"/>
    <w:rsid w:val="00084230"/>
    <w:rsid w:val="000B13E1"/>
    <w:rsid w:val="000C552E"/>
    <w:rsid w:val="001062F7"/>
    <w:rsid w:val="001077DB"/>
    <w:rsid w:val="0011365D"/>
    <w:rsid w:val="00136D3E"/>
    <w:rsid w:val="00196FC0"/>
    <w:rsid w:val="002D0585"/>
    <w:rsid w:val="003B0249"/>
    <w:rsid w:val="0051630A"/>
    <w:rsid w:val="005215A6"/>
    <w:rsid w:val="00552C0B"/>
    <w:rsid w:val="00574BC5"/>
    <w:rsid w:val="005830A9"/>
    <w:rsid w:val="0059394E"/>
    <w:rsid w:val="00614203"/>
    <w:rsid w:val="006162A1"/>
    <w:rsid w:val="00660D3F"/>
    <w:rsid w:val="006F05C8"/>
    <w:rsid w:val="00745FC8"/>
    <w:rsid w:val="007E2B2E"/>
    <w:rsid w:val="007F6FF2"/>
    <w:rsid w:val="0082573B"/>
    <w:rsid w:val="00847500"/>
    <w:rsid w:val="008648DC"/>
    <w:rsid w:val="008A3455"/>
    <w:rsid w:val="00981EEB"/>
    <w:rsid w:val="00A12D94"/>
    <w:rsid w:val="00A81593"/>
    <w:rsid w:val="00AD3E74"/>
    <w:rsid w:val="00B55405"/>
    <w:rsid w:val="00BA3BF4"/>
    <w:rsid w:val="00BC3995"/>
    <w:rsid w:val="00BD3199"/>
    <w:rsid w:val="00BD4059"/>
    <w:rsid w:val="00BF6153"/>
    <w:rsid w:val="00C824DB"/>
    <w:rsid w:val="00C83303"/>
    <w:rsid w:val="00CA6730"/>
    <w:rsid w:val="00CB2AB3"/>
    <w:rsid w:val="00CE4AD7"/>
    <w:rsid w:val="00D757D5"/>
    <w:rsid w:val="00DD2D72"/>
    <w:rsid w:val="00E5244F"/>
    <w:rsid w:val="00E6603F"/>
    <w:rsid w:val="00E817E2"/>
    <w:rsid w:val="00F43F2B"/>
    <w:rsid w:val="00F73BFC"/>
    <w:rsid w:val="00FB476E"/>
    <w:rsid w:val="00FE0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0152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3577</Words>
  <Characters>20390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 Mohanty</cp:lastModifiedBy>
  <cp:revision>2</cp:revision>
  <dcterms:created xsi:type="dcterms:W3CDTF">2022-05-12T03:50:00Z</dcterms:created>
  <dcterms:modified xsi:type="dcterms:W3CDTF">2022-05-12T03:50:00Z</dcterms:modified>
</cp:coreProperties>
</file>