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EDC8D5" w14:textId="3DB134EB" w:rsidR="002A46C5" w:rsidRDefault="0098477B" w:rsidP="0098477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8477B">
        <w:rPr>
          <w:rFonts w:ascii="Times New Roman" w:hAnsi="Times New Roman" w:cs="Times New Roman"/>
          <w:b/>
          <w:bCs/>
          <w:sz w:val="28"/>
          <w:szCs w:val="28"/>
        </w:rPr>
        <w:t>Financial Statement Analysis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85"/>
        <w:gridCol w:w="6565"/>
      </w:tblGrid>
      <w:tr w:rsidR="0098477B" w14:paraId="65FB8763" w14:textId="77777777" w:rsidTr="0098477B">
        <w:tc>
          <w:tcPr>
            <w:tcW w:w="2785" w:type="dxa"/>
          </w:tcPr>
          <w:p w14:paraId="2AE291C6" w14:textId="1462DD05" w:rsidR="0098477B" w:rsidRDefault="0098477B" w:rsidP="009847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Program</w:t>
            </w:r>
          </w:p>
        </w:tc>
        <w:tc>
          <w:tcPr>
            <w:tcW w:w="6565" w:type="dxa"/>
          </w:tcPr>
          <w:p w14:paraId="50FF1CAA" w14:textId="4483F7D0" w:rsidR="0098477B" w:rsidRDefault="0098477B" w:rsidP="009847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MBA-BM</w:t>
            </w:r>
          </w:p>
        </w:tc>
      </w:tr>
      <w:tr w:rsidR="0098477B" w14:paraId="7DE1D6BF" w14:textId="77777777" w:rsidTr="0098477B">
        <w:tc>
          <w:tcPr>
            <w:tcW w:w="2785" w:type="dxa"/>
          </w:tcPr>
          <w:p w14:paraId="7D85D4CD" w14:textId="2D5162A6" w:rsidR="0098477B" w:rsidRDefault="0098477B" w:rsidP="009847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Term</w:t>
            </w:r>
          </w:p>
        </w:tc>
        <w:tc>
          <w:tcPr>
            <w:tcW w:w="6565" w:type="dxa"/>
          </w:tcPr>
          <w:p w14:paraId="1241B5A3" w14:textId="26423ABF" w:rsidR="0098477B" w:rsidRDefault="0098477B" w:rsidP="009847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98477B" w14:paraId="33462E74" w14:textId="77777777" w:rsidTr="0098477B">
        <w:tc>
          <w:tcPr>
            <w:tcW w:w="2785" w:type="dxa"/>
          </w:tcPr>
          <w:p w14:paraId="5BF867DA" w14:textId="55D46CF4" w:rsidR="0098477B" w:rsidRDefault="0098477B" w:rsidP="009847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Number of Credits</w:t>
            </w:r>
          </w:p>
        </w:tc>
        <w:tc>
          <w:tcPr>
            <w:tcW w:w="6565" w:type="dxa"/>
          </w:tcPr>
          <w:p w14:paraId="63B509CF" w14:textId="5164B5FD" w:rsidR="0098477B" w:rsidRDefault="0098477B" w:rsidP="009847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1.5</w:t>
            </w:r>
          </w:p>
        </w:tc>
      </w:tr>
      <w:tr w:rsidR="0098477B" w14:paraId="06AEF42D" w14:textId="77777777" w:rsidTr="0098477B">
        <w:tc>
          <w:tcPr>
            <w:tcW w:w="2785" w:type="dxa"/>
          </w:tcPr>
          <w:p w14:paraId="4A01F61A" w14:textId="53D1286B" w:rsidR="0098477B" w:rsidRDefault="0098477B" w:rsidP="009847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Year</w:t>
            </w:r>
          </w:p>
        </w:tc>
        <w:tc>
          <w:tcPr>
            <w:tcW w:w="6565" w:type="dxa"/>
          </w:tcPr>
          <w:p w14:paraId="484B2A9F" w14:textId="67CF444B" w:rsidR="0098477B" w:rsidRDefault="0098477B" w:rsidP="009847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2021-22</w:t>
            </w:r>
          </w:p>
        </w:tc>
      </w:tr>
      <w:tr w:rsidR="0098477B" w14:paraId="58A85B9B" w14:textId="77777777" w:rsidTr="0098477B">
        <w:tc>
          <w:tcPr>
            <w:tcW w:w="2785" w:type="dxa"/>
          </w:tcPr>
          <w:p w14:paraId="2DAE4D17" w14:textId="66ACA8CB" w:rsidR="0098477B" w:rsidRDefault="0098477B" w:rsidP="009847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Faculty</w:t>
            </w:r>
          </w:p>
        </w:tc>
        <w:tc>
          <w:tcPr>
            <w:tcW w:w="6565" w:type="dxa"/>
          </w:tcPr>
          <w:p w14:paraId="12D035B0" w14:textId="353491CC" w:rsidR="0098477B" w:rsidRDefault="0098477B" w:rsidP="009847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Prof. D V Ramana and Prof Suhas M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Avabruth</w:t>
            </w:r>
            <w:proofErr w:type="spellEnd"/>
          </w:p>
        </w:tc>
      </w:tr>
    </w:tbl>
    <w:p w14:paraId="5247E420" w14:textId="77777777" w:rsidR="0098477B" w:rsidRPr="0098477B" w:rsidRDefault="0098477B" w:rsidP="0098477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A006F0E" w14:textId="48677A62" w:rsidR="0098477B" w:rsidRPr="00F94886" w:rsidRDefault="00310FD4" w:rsidP="00F948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F94886">
        <w:rPr>
          <w:rFonts w:ascii="Times New Roman" w:hAnsi="Times New Roman" w:cs="Times New Roman"/>
          <w:b/>
          <w:bCs/>
          <w:sz w:val="28"/>
          <w:szCs w:val="28"/>
        </w:rPr>
        <w:t>Introduction to the course</w:t>
      </w:r>
    </w:p>
    <w:p w14:paraId="60FB5971" w14:textId="0A693E9D" w:rsidR="00310FD4" w:rsidRPr="00E2446B" w:rsidRDefault="00DC7037" w:rsidP="0098477B">
      <w:pPr>
        <w:rPr>
          <w:rFonts w:ascii="Times New Roman" w:hAnsi="Times New Roman" w:cs="Times New Roman"/>
          <w:sz w:val="24"/>
          <w:szCs w:val="24"/>
        </w:rPr>
      </w:pPr>
      <w:r w:rsidRPr="00E2446B">
        <w:rPr>
          <w:rFonts w:ascii="Times New Roman" w:hAnsi="Times New Roman" w:cs="Times New Roman"/>
          <w:sz w:val="24"/>
          <w:szCs w:val="24"/>
        </w:rPr>
        <w:t>Every manager needs to be aware of the financial statement</w:t>
      </w:r>
      <w:r w:rsidR="00E2446B" w:rsidRPr="00E2446B">
        <w:rPr>
          <w:rFonts w:ascii="Times New Roman" w:hAnsi="Times New Roman" w:cs="Times New Roman"/>
          <w:sz w:val="24"/>
          <w:szCs w:val="24"/>
        </w:rPr>
        <w:t xml:space="preserve">s to understand the business. However, financial statements alone will not be adequately helpful to understand the business activities. A thorough analysis of these financial statements will provide meaningful information for understanding the business and thereby take meaningful decisions. </w:t>
      </w:r>
      <w:r w:rsidRPr="00E2446B">
        <w:rPr>
          <w:rFonts w:ascii="Times New Roman" w:hAnsi="Times New Roman" w:cs="Times New Roman"/>
          <w:sz w:val="24"/>
          <w:szCs w:val="24"/>
        </w:rPr>
        <w:t xml:space="preserve">The course is a follow up </w:t>
      </w:r>
      <w:r w:rsidR="00E2446B" w:rsidRPr="00E2446B">
        <w:rPr>
          <w:rFonts w:ascii="Times New Roman" w:hAnsi="Times New Roman" w:cs="Times New Roman"/>
          <w:sz w:val="24"/>
          <w:szCs w:val="24"/>
        </w:rPr>
        <w:t>to Financial</w:t>
      </w:r>
      <w:r w:rsidRPr="00E2446B">
        <w:rPr>
          <w:rFonts w:ascii="Times New Roman" w:hAnsi="Times New Roman" w:cs="Times New Roman"/>
          <w:sz w:val="24"/>
          <w:szCs w:val="24"/>
        </w:rPr>
        <w:t xml:space="preserve"> Reporting (FR) and it equips the student</w:t>
      </w:r>
      <w:r w:rsidR="00E2446B" w:rsidRPr="00E2446B">
        <w:rPr>
          <w:rFonts w:ascii="Times New Roman" w:hAnsi="Times New Roman" w:cs="Times New Roman"/>
          <w:sz w:val="24"/>
          <w:szCs w:val="24"/>
        </w:rPr>
        <w:t>s with the required understanding to perform the financial statement analysis</w:t>
      </w:r>
      <w:proofErr w:type="gramStart"/>
      <w:r w:rsidR="00E2446B" w:rsidRPr="00E2446B">
        <w:rPr>
          <w:rFonts w:ascii="Times New Roman" w:hAnsi="Times New Roman" w:cs="Times New Roman"/>
          <w:sz w:val="24"/>
          <w:szCs w:val="24"/>
        </w:rPr>
        <w:t xml:space="preserve">. </w:t>
      </w:r>
      <w:r w:rsidRPr="00E2446B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14:paraId="0293B6ED" w14:textId="77DD43D0" w:rsidR="00E2446B" w:rsidRDefault="00E2446B" w:rsidP="0098477B">
      <w:pPr>
        <w:rPr>
          <w:rFonts w:ascii="Times New Roman" w:hAnsi="Times New Roman" w:cs="Times New Roman"/>
          <w:sz w:val="28"/>
          <w:szCs w:val="28"/>
        </w:rPr>
      </w:pPr>
    </w:p>
    <w:p w14:paraId="7E7F78B9" w14:textId="0A9798AC" w:rsidR="00E2446B" w:rsidRPr="00F94886" w:rsidRDefault="00E2446B" w:rsidP="00F948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F94886">
        <w:rPr>
          <w:rFonts w:ascii="Times New Roman" w:hAnsi="Times New Roman" w:cs="Times New Roman"/>
          <w:b/>
          <w:bCs/>
          <w:sz w:val="28"/>
          <w:szCs w:val="28"/>
        </w:rPr>
        <w:t>Course learning Outcomes (CLO)</w:t>
      </w:r>
    </w:p>
    <w:p w14:paraId="4EF67CED" w14:textId="1534DA04" w:rsidR="00E2446B" w:rsidRDefault="00E2446B" w:rsidP="00E2446B">
      <w:pPr>
        <w:jc w:val="both"/>
        <w:rPr>
          <w:rFonts w:ascii="Times New Roman" w:hAnsi="Times New Roman" w:cs="Times New Roman"/>
          <w:sz w:val="24"/>
          <w:szCs w:val="24"/>
        </w:rPr>
      </w:pPr>
      <w:r w:rsidRPr="00E2446B">
        <w:rPr>
          <w:rFonts w:ascii="Times New Roman" w:hAnsi="Times New Roman" w:cs="Times New Roman"/>
          <w:sz w:val="24"/>
          <w:szCs w:val="24"/>
        </w:rPr>
        <w:t>On the successful completion of the course</w:t>
      </w:r>
      <w:r w:rsidRPr="00E2446B">
        <w:rPr>
          <w:rFonts w:ascii="Times New Roman" w:hAnsi="Times New Roman" w:cs="Times New Roman"/>
          <w:sz w:val="24"/>
          <w:szCs w:val="24"/>
        </w:rPr>
        <w:t xml:space="preserve"> </w:t>
      </w:r>
      <w:r w:rsidRPr="00E2446B">
        <w:rPr>
          <w:rFonts w:ascii="Times New Roman" w:hAnsi="Times New Roman" w:cs="Times New Roman"/>
          <w:sz w:val="24"/>
          <w:szCs w:val="24"/>
        </w:rPr>
        <w:t>students should be able to understand the following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79C7677" w14:textId="0F3660F1" w:rsidR="00E2446B" w:rsidRPr="00F94886" w:rsidRDefault="00E2446B" w:rsidP="00E2446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CLO 1 - </w:t>
      </w:r>
      <w:r w:rsidR="00F94886" w:rsidRPr="00F94886">
        <w:rPr>
          <w:rFonts w:ascii="Times New Roman" w:hAnsi="Times New Roman" w:cs="Times New Roman"/>
          <w:sz w:val="24"/>
          <w:szCs w:val="24"/>
        </w:rPr>
        <w:t>Illustrate core concepts in financial statement analysis</w:t>
      </w:r>
    </w:p>
    <w:p w14:paraId="3431A723" w14:textId="691756C9" w:rsidR="00F94886" w:rsidRPr="00F94886" w:rsidRDefault="00F94886" w:rsidP="00E2446B">
      <w:pPr>
        <w:jc w:val="both"/>
        <w:rPr>
          <w:rFonts w:ascii="Times New Roman" w:hAnsi="Times New Roman" w:cs="Times New Roman"/>
          <w:sz w:val="24"/>
          <w:szCs w:val="24"/>
        </w:rPr>
      </w:pPr>
      <w:r w:rsidRPr="00F94886">
        <w:rPr>
          <w:rFonts w:ascii="Times New Roman" w:hAnsi="Times New Roman" w:cs="Times New Roman"/>
          <w:sz w:val="24"/>
          <w:szCs w:val="24"/>
        </w:rPr>
        <w:t>CLO 2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F94886">
        <w:rPr>
          <w:rFonts w:ascii="Times New Roman" w:hAnsi="Times New Roman" w:cs="Times New Roman"/>
          <w:sz w:val="24"/>
          <w:szCs w:val="24"/>
        </w:rPr>
        <w:t>Understanding the business decisions underlying the financial statements</w:t>
      </w:r>
    </w:p>
    <w:p w14:paraId="5B550678" w14:textId="6D89395B" w:rsidR="00F94886" w:rsidRPr="00F94886" w:rsidRDefault="00F94886" w:rsidP="00E2446B">
      <w:pPr>
        <w:jc w:val="both"/>
        <w:rPr>
          <w:rFonts w:ascii="Times New Roman" w:hAnsi="Times New Roman" w:cs="Times New Roman"/>
          <w:sz w:val="24"/>
          <w:szCs w:val="24"/>
        </w:rPr>
      </w:pPr>
      <w:r w:rsidRPr="00F94886">
        <w:rPr>
          <w:rFonts w:ascii="Times New Roman" w:hAnsi="Times New Roman" w:cs="Times New Roman"/>
          <w:sz w:val="24"/>
          <w:szCs w:val="24"/>
        </w:rPr>
        <w:t>CLO 3 - Effectively</w:t>
      </w:r>
      <w:r w:rsidRPr="00F94886">
        <w:rPr>
          <w:rFonts w:ascii="Times New Roman" w:hAnsi="Times New Roman" w:cs="Times New Roman"/>
          <w:sz w:val="24"/>
          <w:szCs w:val="24"/>
        </w:rPr>
        <w:t xml:space="preserve"> critique and communicate financial statement analysis results </w:t>
      </w:r>
      <w:r w:rsidRPr="00F94886">
        <w:rPr>
          <w:rFonts w:ascii="Times New Roman" w:hAnsi="Times New Roman" w:cs="Times New Roman"/>
          <w:sz w:val="24"/>
          <w:szCs w:val="24"/>
        </w:rPr>
        <w:t>to stakeholders</w:t>
      </w:r>
    </w:p>
    <w:p w14:paraId="449AEE60" w14:textId="30FDAC19" w:rsidR="00F94886" w:rsidRDefault="00F94886" w:rsidP="00E2446B">
      <w:pPr>
        <w:jc w:val="both"/>
        <w:rPr>
          <w:rFonts w:ascii="Times New Roman" w:hAnsi="Times New Roman" w:cs="Times New Roman"/>
          <w:sz w:val="24"/>
          <w:szCs w:val="24"/>
        </w:rPr>
      </w:pPr>
      <w:r w:rsidRPr="00F94886">
        <w:rPr>
          <w:rFonts w:ascii="Times New Roman" w:hAnsi="Times New Roman" w:cs="Times New Roman"/>
          <w:sz w:val="24"/>
          <w:szCs w:val="24"/>
        </w:rPr>
        <w:t xml:space="preserve">CLO 4 - </w:t>
      </w:r>
      <w:r w:rsidRPr="00F94886">
        <w:rPr>
          <w:rFonts w:ascii="Times New Roman" w:hAnsi="Times New Roman" w:cs="Times New Roman"/>
          <w:sz w:val="24"/>
          <w:szCs w:val="24"/>
        </w:rPr>
        <w:t>Comprehensive Financial Statement Analysis</w:t>
      </w:r>
    </w:p>
    <w:p w14:paraId="0EC013E0" w14:textId="77777777" w:rsidR="00F94886" w:rsidRDefault="00F94886" w:rsidP="00E2446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F08113E" w14:textId="7A2C555B" w:rsidR="00F94886" w:rsidRPr="00F94886" w:rsidRDefault="00F94886" w:rsidP="00F9488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94886">
        <w:rPr>
          <w:rFonts w:ascii="Times New Roman" w:hAnsi="Times New Roman" w:cs="Times New Roman"/>
          <w:b/>
          <w:bCs/>
          <w:sz w:val="24"/>
          <w:szCs w:val="24"/>
        </w:rPr>
        <w:t xml:space="preserve">Required </w:t>
      </w:r>
      <w:proofErr w:type="gramStart"/>
      <w:r w:rsidRPr="00F94886">
        <w:rPr>
          <w:rFonts w:ascii="Times New Roman" w:hAnsi="Times New Roman" w:cs="Times New Roman"/>
          <w:b/>
          <w:bCs/>
          <w:sz w:val="24"/>
          <w:szCs w:val="24"/>
        </w:rPr>
        <w:t>Text book</w:t>
      </w:r>
      <w:proofErr w:type="gramEnd"/>
      <w:r w:rsidRPr="00F94886">
        <w:rPr>
          <w:rFonts w:ascii="Times New Roman" w:hAnsi="Times New Roman" w:cs="Times New Roman"/>
          <w:b/>
          <w:bCs/>
          <w:sz w:val="24"/>
          <w:szCs w:val="24"/>
        </w:rPr>
        <w:t xml:space="preserve"> and Reading Materials</w:t>
      </w:r>
    </w:p>
    <w:p w14:paraId="11D36F82" w14:textId="0123D4ED" w:rsidR="00F94886" w:rsidRDefault="00F94886" w:rsidP="00F94886">
      <w:pPr>
        <w:jc w:val="both"/>
        <w:rPr>
          <w:rFonts w:ascii="Times New Roman" w:hAnsi="Times New Roman" w:cs="Times New Roman"/>
          <w:sz w:val="24"/>
          <w:szCs w:val="24"/>
        </w:rPr>
      </w:pPr>
      <w:r w:rsidRPr="00F94886">
        <w:rPr>
          <w:rFonts w:ascii="Times New Roman" w:hAnsi="Times New Roman" w:cs="Times New Roman"/>
          <w:sz w:val="24"/>
          <w:szCs w:val="24"/>
        </w:rPr>
        <w:t xml:space="preserve">Financial Statement Analysis, </w:t>
      </w:r>
      <w:hyperlink r:id="rId5" w:tooltip="Charles H. Gibson" w:history="1">
        <w:r w:rsidRPr="00F94886">
          <w:rPr>
            <w:rFonts w:ascii="Times New Roman" w:hAnsi="Times New Roman" w:cs="Times New Roman"/>
            <w:sz w:val="24"/>
            <w:szCs w:val="24"/>
          </w:rPr>
          <w:t>Charles H. Gibson</w:t>
        </w:r>
      </w:hyperlink>
      <w:r w:rsidRPr="00F94886">
        <w:rPr>
          <w:rFonts w:ascii="Times New Roman" w:hAnsi="Times New Roman" w:cs="Times New Roman"/>
          <w:sz w:val="24"/>
          <w:szCs w:val="24"/>
        </w:rPr>
        <w:t>, Cengage Learning</w:t>
      </w:r>
    </w:p>
    <w:p w14:paraId="56AC4982" w14:textId="2A8CF006" w:rsidR="00F94886" w:rsidRDefault="00F94886" w:rsidP="00F9488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BE0D56A" w14:textId="7DBEC761" w:rsidR="00F94886" w:rsidRPr="00F94886" w:rsidRDefault="00F94886" w:rsidP="00F9488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94886">
        <w:rPr>
          <w:rFonts w:ascii="Times New Roman" w:hAnsi="Times New Roman" w:cs="Times New Roman"/>
          <w:b/>
          <w:bCs/>
          <w:sz w:val="24"/>
          <w:szCs w:val="24"/>
        </w:rPr>
        <w:t>Tentative Session Plan</w:t>
      </w:r>
    </w:p>
    <w:p w14:paraId="3B94D136" w14:textId="24D8B29E" w:rsidR="00F94886" w:rsidRDefault="00F94886" w:rsidP="00F94886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996"/>
        <w:gridCol w:w="2997"/>
        <w:gridCol w:w="2997"/>
      </w:tblGrid>
      <w:tr w:rsidR="00F94886" w14:paraId="32DF166D" w14:textId="77777777" w:rsidTr="00F94886">
        <w:tc>
          <w:tcPr>
            <w:tcW w:w="2996" w:type="dxa"/>
          </w:tcPr>
          <w:p w14:paraId="7A0A4BDA" w14:textId="4FB5B149" w:rsidR="00F94886" w:rsidRDefault="00F94886" w:rsidP="00F948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C6D">
              <w:rPr>
                <w:rFonts w:ascii="Century Schoolbook" w:eastAsia="Times New Roman" w:hAnsi="Century Schoolbook"/>
                <w:b/>
                <w:bCs/>
                <w:color w:val="222222"/>
                <w:sz w:val="24"/>
                <w:szCs w:val="24"/>
              </w:rPr>
              <w:t>Session Number</w:t>
            </w:r>
          </w:p>
        </w:tc>
        <w:tc>
          <w:tcPr>
            <w:tcW w:w="2997" w:type="dxa"/>
          </w:tcPr>
          <w:p w14:paraId="780CD62A" w14:textId="085F27C6" w:rsidR="00F94886" w:rsidRDefault="00F94886" w:rsidP="00F948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C6D">
              <w:rPr>
                <w:rFonts w:ascii="Century Schoolbook" w:eastAsia="Times New Roman" w:hAnsi="Century Schoolbook"/>
                <w:b/>
                <w:bCs/>
                <w:color w:val="222222"/>
                <w:sz w:val="24"/>
                <w:szCs w:val="24"/>
              </w:rPr>
              <w:t>Topics/Activities</w:t>
            </w:r>
          </w:p>
        </w:tc>
        <w:tc>
          <w:tcPr>
            <w:tcW w:w="2997" w:type="dxa"/>
          </w:tcPr>
          <w:p w14:paraId="1F80FFB9" w14:textId="458579C5" w:rsidR="00F94886" w:rsidRDefault="00F94886" w:rsidP="00F948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C6D">
              <w:rPr>
                <w:rFonts w:ascii="Century Schoolbook" w:eastAsia="Times New Roman" w:hAnsi="Century Schoolbook"/>
                <w:b/>
                <w:bCs/>
                <w:color w:val="222222"/>
                <w:sz w:val="24"/>
                <w:szCs w:val="24"/>
              </w:rPr>
              <w:t>Reading/case list etc.</w:t>
            </w:r>
          </w:p>
        </w:tc>
      </w:tr>
      <w:tr w:rsidR="00F94886" w14:paraId="71AB3CC7" w14:textId="77777777" w:rsidTr="00F94886">
        <w:tc>
          <w:tcPr>
            <w:tcW w:w="2996" w:type="dxa"/>
          </w:tcPr>
          <w:p w14:paraId="336C329C" w14:textId="60B602BF" w:rsidR="00F94886" w:rsidRDefault="00F94886" w:rsidP="00F948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97" w:type="dxa"/>
          </w:tcPr>
          <w:p w14:paraId="41944A87" w14:textId="77777777" w:rsidR="00F94886" w:rsidRPr="00432398" w:rsidRDefault="00F94886" w:rsidP="00F94886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>Revising Financial Statements</w:t>
            </w:r>
          </w:p>
          <w:p w14:paraId="70FC0185" w14:textId="77777777" w:rsidR="00F94886" w:rsidRPr="00432398" w:rsidRDefault="00F94886" w:rsidP="00F9488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Interrelationship between financial statements</w:t>
            </w:r>
          </w:p>
          <w:p w14:paraId="58DE4A6F" w14:textId="77777777" w:rsidR="00F94886" w:rsidRDefault="00F94886" w:rsidP="00F948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14:paraId="0ED33B6A" w14:textId="6E3D2849" w:rsidR="00F94886" w:rsidRPr="00432398" w:rsidRDefault="00F94886" w:rsidP="00F94886">
            <w:pPr>
              <w:pStyle w:val="ListParagraph"/>
              <w:widowControl w:val="0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Chapter 1 of the </w:t>
            </w:r>
            <w:proofErr w:type="gramStart"/>
            <w:r w:rsidRPr="00432398">
              <w:rPr>
                <w:rFonts w:ascii="Times New Roman" w:hAnsi="Times New Roman" w:cs="Times New Roman"/>
                <w:sz w:val="24"/>
                <w:szCs w:val="24"/>
              </w:rPr>
              <w:t>text book</w:t>
            </w:r>
            <w:proofErr w:type="gramEnd"/>
          </w:p>
          <w:p w14:paraId="62DA7444" w14:textId="77777777" w:rsidR="00F94886" w:rsidRDefault="00F94886" w:rsidP="00F948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4886" w14:paraId="570F1349" w14:textId="77777777" w:rsidTr="00F94886">
        <w:tc>
          <w:tcPr>
            <w:tcW w:w="2996" w:type="dxa"/>
          </w:tcPr>
          <w:p w14:paraId="51478398" w14:textId="3B3F5EF2" w:rsidR="00F94886" w:rsidRDefault="00F94886" w:rsidP="00F948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97" w:type="dxa"/>
          </w:tcPr>
          <w:p w14:paraId="3F904E3D" w14:textId="6F833600" w:rsidR="00F94886" w:rsidRDefault="00F94886" w:rsidP="00F948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>Projected Financial Statements</w:t>
            </w:r>
          </w:p>
        </w:tc>
        <w:tc>
          <w:tcPr>
            <w:tcW w:w="2997" w:type="dxa"/>
          </w:tcPr>
          <w:p w14:paraId="1E1642D8" w14:textId="77777777" w:rsidR="00F94886" w:rsidRDefault="00F94886" w:rsidP="00F948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4886" w14:paraId="1A91C7DD" w14:textId="77777777" w:rsidTr="00F94886">
        <w:tc>
          <w:tcPr>
            <w:tcW w:w="2996" w:type="dxa"/>
          </w:tcPr>
          <w:p w14:paraId="1AA41523" w14:textId="26E78398" w:rsidR="00F94886" w:rsidRDefault="00F94886" w:rsidP="00F948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97" w:type="dxa"/>
          </w:tcPr>
          <w:p w14:paraId="1AB03583" w14:textId="77777777" w:rsidR="00F94886" w:rsidRPr="00432398" w:rsidRDefault="00F94886" w:rsidP="00F948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>Understanding Cash Flows</w:t>
            </w:r>
          </w:p>
          <w:p w14:paraId="7501AD84" w14:textId="77777777" w:rsidR="00F94886" w:rsidRPr="00432398" w:rsidRDefault="00F94886" w:rsidP="00F9488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 xml:space="preserve">Cash from operations </w:t>
            </w:r>
          </w:p>
          <w:p w14:paraId="5C6A935E" w14:textId="77777777" w:rsidR="00F94886" w:rsidRPr="00432398" w:rsidRDefault="00F94886" w:rsidP="00F9488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 xml:space="preserve">Operating Cash Flows </w:t>
            </w:r>
          </w:p>
          <w:p w14:paraId="7FA46512" w14:textId="77777777" w:rsidR="00F94886" w:rsidRPr="00432398" w:rsidRDefault="00F94886" w:rsidP="00F9488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>Free Cash Flows</w:t>
            </w:r>
          </w:p>
          <w:p w14:paraId="23CB9178" w14:textId="77777777" w:rsidR="00F94886" w:rsidRPr="00432398" w:rsidRDefault="00F94886" w:rsidP="00F948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14:paraId="698C1435" w14:textId="77777777" w:rsidR="00F94886" w:rsidRDefault="00F94886" w:rsidP="00F948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Cha</w:t>
            </w:r>
            <w:r w:rsidR="00432398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ter</w:t>
            </w:r>
            <w:r w:rsidR="00432398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  <w:p w14:paraId="53987372" w14:textId="6B69A0C5" w:rsidR="00432398" w:rsidRDefault="00432398" w:rsidP="00F948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Chapter 10</w:t>
            </w:r>
          </w:p>
        </w:tc>
      </w:tr>
      <w:tr w:rsidR="00432398" w14:paraId="6BDDB6C7" w14:textId="77777777" w:rsidTr="00F94886">
        <w:tc>
          <w:tcPr>
            <w:tcW w:w="2996" w:type="dxa"/>
          </w:tcPr>
          <w:p w14:paraId="01E7E4A3" w14:textId="012333CA" w:rsidR="00432398" w:rsidRPr="00432398" w:rsidRDefault="00432398" w:rsidP="00432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97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781"/>
            </w:tblGrid>
            <w:tr w:rsidR="00432398" w:rsidRPr="00432398" w14:paraId="5DA015A1" w14:textId="77777777" w:rsidTr="007D427A">
              <w:trPr>
                <w:trHeight w:val="567"/>
              </w:trPr>
              <w:tc>
                <w:tcPr>
                  <w:tcW w:w="0" w:type="auto"/>
                </w:tcPr>
                <w:p w14:paraId="3E868D45" w14:textId="77777777" w:rsidR="00432398" w:rsidRPr="00432398" w:rsidRDefault="00432398" w:rsidP="00432398">
                  <w:pPr>
                    <w:widowControl w:val="0"/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3239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Introduction to Financial Statements Analysis </w:t>
                  </w:r>
                </w:p>
                <w:p w14:paraId="4AE67572" w14:textId="77777777" w:rsidR="00432398" w:rsidRPr="00432398" w:rsidRDefault="00432398" w:rsidP="00432398">
                  <w:pPr>
                    <w:pStyle w:val="ListParagraph"/>
                    <w:widowControl w:val="0"/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3239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Common Size Statements </w:t>
                  </w:r>
                </w:p>
                <w:p w14:paraId="06347281" w14:textId="77777777" w:rsidR="00432398" w:rsidRPr="00432398" w:rsidRDefault="00432398" w:rsidP="00432398">
                  <w:pPr>
                    <w:pStyle w:val="ListParagraph"/>
                    <w:widowControl w:val="0"/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32398">
                    <w:rPr>
                      <w:rFonts w:ascii="Times New Roman" w:hAnsi="Times New Roman" w:cs="Times New Roman"/>
                      <w:sz w:val="24"/>
                      <w:szCs w:val="24"/>
                    </w:rPr>
                    <w:t>Comparative Statements Analysis</w:t>
                  </w:r>
                </w:p>
                <w:p w14:paraId="25197B68" w14:textId="77777777" w:rsidR="00432398" w:rsidRPr="00432398" w:rsidRDefault="00432398" w:rsidP="00432398">
                  <w:pPr>
                    <w:widowControl w:val="0"/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383B0480" w14:textId="77777777" w:rsidR="00432398" w:rsidRPr="00432398" w:rsidRDefault="00432398" w:rsidP="00432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14:paraId="4B2880B0" w14:textId="5E2177AB" w:rsidR="00432398" w:rsidRDefault="00432398" w:rsidP="00432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Chapter 5</w:t>
            </w:r>
          </w:p>
        </w:tc>
      </w:tr>
      <w:tr w:rsidR="00432398" w14:paraId="73B3A519" w14:textId="77777777" w:rsidTr="0040089F">
        <w:tc>
          <w:tcPr>
            <w:tcW w:w="2996" w:type="dxa"/>
            <w:vAlign w:val="center"/>
          </w:tcPr>
          <w:p w14:paraId="0F5CCA4F" w14:textId="64619409" w:rsidR="00432398" w:rsidRPr="00432398" w:rsidRDefault="00432398" w:rsidP="00432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97" w:type="dxa"/>
          </w:tcPr>
          <w:p w14:paraId="0E78FBAF" w14:textId="77777777" w:rsidR="00432398" w:rsidRPr="00432398" w:rsidRDefault="00432398" w:rsidP="00432398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 xml:space="preserve">Profitability Analysis </w:t>
            </w:r>
          </w:p>
          <w:p w14:paraId="525C16F4" w14:textId="77777777" w:rsidR="00432398" w:rsidRPr="00432398" w:rsidRDefault="00432398" w:rsidP="00432398">
            <w:pPr>
              <w:pStyle w:val="ListParagraph"/>
              <w:widowControl w:val="0"/>
              <w:numPr>
                <w:ilvl w:val="0"/>
                <w:numId w:val="5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>Dupont Analysis</w:t>
            </w:r>
          </w:p>
          <w:p w14:paraId="75C9E162" w14:textId="77777777" w:rsidR="00432398" w:rsidRPr="00432398" w:rsidRDefault="00432398" w:rsidP="00432398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14:paraId="0E7E6FB1" w14:textId="77777777" w:rsidR="00432398" w:rsidRPr="00432398" w:rsidRDefault="00432398" w:rsidP="00432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>Chapter 8</w:t>
            </w:r>
          </w:p>
          <w:p w14:paraId="5CD85EA4" w14:textId="66173175" w:rsidR="00432398" w:rsidRDefault="00432398" w:rsidP="00432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>Case: Ahold Vs Tesco: Analysing performance</w:t>
            </w:r>
          </w:p>
        </w:tc>
      </w:tr>
      <w:tr w:rsidR="00432398" w14:paraId="4C7B5659" w14:textId="77777777" w:rsidTr="00681CD4">
        <w:tc>
          <w:tcPr>
            <w:tcW w:w="2996" w:type="dxa"/>
          </w:tcPr>
          <w:p w14:paraId="63E7B366" w14:textId="2B45B197" w:rsidR="00432398" w:rsidRPr="00432398" w:rsidRDefault="00432398" w:rsidP="00432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97" w:type="dxa"/>
          </w:tcPr>
          <w:p w14:paraId="2BBACA3E" w14:textId="77777777" w:rsidR="00432398" w:rsidRPr="00432398" w:rsidRDefault="00432398" w:rsidP="00432398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 xml:space="preserve">Profitability Analysis </w:t>
            </w:r>
          </w:p>
          <w:p w14:paraId="37ED84F1" w14:textId="77777777" w:rsidR="00432398" w:rsidRPr="00432398" w:rsidRDefault="00432398" w:rsidP="00432398">
            <w:pPr>
              <w:pStyle w:val="ListParagraph"/>
              <w:widowControl w:val="0"/>
              <w:numPr>
                <w:ilvl w:val="0"/>
                <w:numId w:val="6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>Economic Value Added</w:t>
            </w:r>
          </w:p>
          <w:p w14:paraId="2E11D1EA" w14:textId="77777777" w:rsidR="00432398" w:rsidRPr="00432398" w:rsidRDefault="00432398" w:rsidP="00432398">
            <w:pPr>
              <w:pStyle w:val="ListParagraph"/>
              <w:widowControl w:val="0"/>
              <w:numPr>
                <w:ilvl w:val="0"/>
                <w:numId w:val="6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>Market Value Added</w:t>
            </w:r>
          </w:p>
          <w:p w14:paraId="4ADA4B03" w14:textId="77777777" w:rsidR="00432398" w:rsidRPr="00432398" w:rsidRDefault="00432398" w:rsidP="00432398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14:paraId="337C8EB4" w14:textId="7CAED8F8" w:rsidR="00432398" w:rsidRPr="00432398" w:rsidRDefault="00432398" w:rsidP="00432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>Chapter 8</w:t>
            </w:r>
          </w:p>
        </w:tc>
      </w:tr>
      <w:tr w:rsidR="00432398" w14:paraId="7CAE2E04" w14:textId="77777777" w:rsidTr="00681CD4">
        <w:tc>
          <w:tcPr>
            <w:tcW w:w="2996" w:type="dxa"/>
          </w:tcPr>
          <w:p w14:paraId="1AB4706F" w14:textId="5F43789C" w:rsidR="00432398" w:rsidRPr="00432398" w:rsidRDefault="00432398" w:rsidP="00432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97" w:type="dxa"/>
          </w:tcPr>
          <w:p w14:paraId="3A76D2E3" w14:textId="77777777" w:rsidR="00432398" w:rsidRPr="00432398" w:rsidRDefault="00432398" w:rsidP="00432398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>Leverage and Capital Structure Analysis</w:t>
            </w:r>
          </w:p>
          <w:p w14:paraId="7B85339D" w14:textId="77777777" w:rsidR="00432398" w:rsidRPr="00432398" w:rsidRDefault="00432398" w:rsidP="00432398">
            <w:pPr>
              <w:pStyle w:val="ListParagraph"/>
              <w:widowControl w:val="0"/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>Debt Equity Ratios</w:t>
            </w:r>
          </w:p>
          <w:p w14:paraId="401A167B" w14:textId="77777777" w:rsidR="00432398" w:rsidRPr="00432398" w:rsidRDefault="00432398" w:rsidP="00432398">
            <w:pPr>
              <w:pStyle w:val="ListParagraph"/>
              <w:widowControl w:val="0"/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>Coverage Ratios</w:t>
            </w:r>
          </w:p>
          <w:p w14:paraId="174A044E" w14:textId="77777777" w:rsidR="00432398" w:rsidRPr="00432398" w:rsidRDefault="00432398" w:rsidP="00432398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14:paraId="0D93DDBC" w14:textId="63270AFC" w:rsidR="00432398" w:rsidRPr="00432398" w:rsidRDefault="00432398" w:rsidP="00432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 xml:space="preserve">Chapter </w:t>
            </w: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32398" w14:paraId="749BEB60" w14:textId="77777777" w:rsidTr="00681CD4">
        <w:tc>
          <w:tcPr>
            <w:tcW w:w="2996" w:type="dxa"/>
          </w:tcPr>
          <w:p w14:paraId="45CC18FA" w14:textId="475354BB" w:rsidR="00432398" w:rsidRPr="00432398" w:rsidRDefault="00432398" w:rsidP="00432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97" w:type="dxa"/>
          </w:tcPr>
          <w:p w14:paraId="62E65F6D" w14:textId="77777777" w:rsidR="00432398" w:rsidRPr="00432398" w:rsidRDefault="00432398" w:rsidP="00432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>Liquidity and Bankruptcy Analysis</w:t>
            </w:r>
          </w:p>
          <w:p w14:paraId="3AE7BC1A" w14:textId="77777777" w:rsidR="00432398" w:rsidRPr="00432398" w:rsidRDefault="00432398" w:rsidP="00432398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 xml:space="preserve">Working capital </w:t>
            </w:r>
          </w:p>
          <w:p w14:paraId="672813AD" w14:textId="77777777" w:rsidR="00432398" w:rsidRPr="00432398" w:rsidRDefault="00432398" w:rsidP="00432398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 xml:space="preserve">Liquidity Ratios </w:t>
            </w:r>
          </w:p>
          <w:p w14:paraId="0787B2B6" w14:textId="77777777" w:rsidR="00432398" w:rsidRPr="00432398" w:rsidRDefault="00432398" w:rsidP="00432398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>Altman’s Z Score</w:t>
            </w:r>
          </w:p>
          <w:p w14:paraId="41E7055D" w14:textId="77777777" w:rsidR="00432398" w:rsidRPr="00432398" w:rsidRDefault="00432398" w:rsidP="00432398">
            <w:pPr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14:paraId="56C592C1" w14:textId="408E1DA0" w:rsidR="00432398" w:rsidRPr="00432398" w:rsidRDefault="00432398" w:rsidP="00432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 xml:space="preserve">Chapter </w:t>
            </w: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32398" w14:paraId="7017E36F" w14:textId="77777777" w:rsidTr="00681CD4">
        <w:tc>
          <w:tcPr>
            <w:tcW w:w="2996" w:type="dxa"/>
          </w:tcPr>
          <w:p w14:paraId="03C4FEB2" w14:textId="3949A957" w:rsidR="00432398" w:rsidRPr="00432398" w:rsidRDefault="00432398" w:rsidP="00432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97" w:type="dxa"/>
          </w:tcPr>
          <w:p w14:paraId="59F23F60" w14:textId="77777777" w:rsidR="00432398" w:rsidRPr="00432398" w:rsidRDefault="00432398" w:rsidP="00432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>Accounting Distortions</w:t>
            </w:r>
          </w:p>
          <w:p w14:paraId="376BA491" w14:textId="77777777" w:rsidR="00432398" w:rsidRPr="00432398" w:rsidRDefault="00432398" w:rsidP="004323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14:paraId="37952777" w14:textId="7C518B9C" w:rsidR="00432398" w:rsidRPr="00432398" w:rsidRDefault="00432398" w:rsidP="00432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 xml:space="preserve">Separate note to be given </w:t>
            </w:r>
          </w:p>
        </w:tc>
      </w:tr>
      <w:tr w:rsidR="00432398" w14:paraId="1E5801BA" w14:textId="77777777" w:rsidTr="00681CD4">
        <w:tc>
          <w:tcPr>
            <w:tcW w:w="2996" w:type="dxa"/>
          </w:tcPr>
          <w:p w14:paraId="0C0A5295" w14:textId="2E8FDB46" w:rsidR="00432398" w:rsidRPr="00432398" w:rsidRDefault="00432398" w:rsidP="00432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10 </w:t>
            </w:r>
          </w:p>
        </w:tc>
        <w:tc>
          <w:tcPr>
            <w:tcW w:w="2997" w:type="dxa"/>
          </w:tcPr>
          <w:p w14:paraId="030EE145" w14:textId="637C85B9" w:rsidR="00432398" w:rsidRPr="00432398" w:rsidRDefault="00432398" w:rsidP="00432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>Simulation on FSA</w:t>
            </w:r>
          </w:p>
        </w:tc>
        <w:tc>
          <w:tcPr>
            <w:tcW w:w="2997" w:type="dxa"/>
          </w:tcPr>
          <w:p w14:paraId="6CE4BDF3" w14:textId="024D585B" w:rsidR="00432398" w:rsidRPr="00432398" w:rsidRDefault="00432398" w:rsidP="00432398">
            <w:pPr>
              <w:widowControl w:val="0"/>
              <w:shd w:val="clear" w:color="auto" w:fill="FFFFFF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398">
              <w:rPr>
                <w:rFonts w:ascii="Times New Roman" w:hAnsi="Times New Roman" w:cs="Times New Roman"/>
                <w:sz w:val="24"/>
                <w:szCs w:val="24"/>
              </w:rPr>
              <w:t>HBR Simulation</w:t>
            </w:r>
          </w:p>
        </w:tc>
      </w:tr>
    </w:tbl>
    <w:p w14:paraId="28492B18" w14:textId="77777777" w:rsidR="00F94886" w:rsidRPr="00F94886" w:rsidRDefault="00F94886" w:rsidP="00F94886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4683EEF1" w14:textId="4A77BB37" w:rsidR="00E2446B" w:rsidRPr="000F1A6C" w:rsidRDefault="00432398" w:rsidP="00E2446B">
      <w:pPr>
        <w:jc w:val="both"/>
        <w:rPr>
          <w:rFonts w:ascii="Century Schoolbook" w:hAnsi="Century Schoolbook" w:cs="Biome"/>
          <w:b/>
          <w:bCs/>
          <w:sz w:val="24"/>
          <w:szCs w:val="24"/>
        </w:rPr>
      </w:pPr>
      <w:r w:rsidRPr="000F1A6C">
        <w:rPr>
          <w:rFonts w:ascii="Century Schoolbook" w:hAnsi="Century Schoolbook" w:cs="Biome"/>
          <w:b/>
          <w:bCs/>
          <w:sz w:val="24"/>
          <w:szCs w:val="24"/>
        </w:rPr>
        <w:t>Evaluation</w:t>
      </w:r>
    </w:p>
    <w:p w14:paraId="1A260EF8" w14:textId="21C4920F" w:rsidR="00432398" w:rsidRPr="00624986" w:rsidRDefault="00432398" w:rsidP="00432398">
      <w:pPr>
        <w:pStyle w:val="ListParagraph"/>
        <w:numPr>
          <w:ilvl w:val="0"/>
          <w:numId w:val="9"/>
        </w:numPr>
        <w:spacing w:after="200" w:line="276" w:lineRule="auto"/>
        <w:rPr>
          <w:rFonts w:ascii="Century Schoolbook" w:hAnsi="Century Schoolbook"/>
          <w:b/>
          <w:sz w:val="24"/>
          <w:szCs w:val="24"/>
          <w:u w:val="single"/>
        </w:rPr>
      </w:pPr>
      <w:r w:rsidRPr="00624986">
        <w:rPr>
          <w:rFonts w:ascii="Century Schoolbook" w:hAnsi="Century Schoolbook"/>
          <w:b/>
          <w:sz w:val="24"/>
          <w:szCs w:val="24"/>
          <w:u w:val="single"/>
        </w:rPr>
        <w:t>Quizzes (</w:t>
      </w:r>
      <w:r w:rsidR="000F1A6C">
        <w:rPr>
          <w:rFonts w:ascii="Century Schoolbook" w:hAnsi="Century Schoolbook"/>
          <w:b/>
          <w:sz w:val="24"/>
          <w:szCs w:val="24"/>
          <w:u w:val="single"/>
        </w:rPr>
        <w:t>20</w:t>
      </w:r>
      <w:r w:rsidRPr="00624986">
        <w:rPr>
          <w:rFonts w:ascii="Century Schoolbook" w:hAnsi="Century Schoolbook"/>
          <w:b/>
          <w:sz w:val="24"/>
          <w:szCs w:val="24"/>
          <w:u w:val="single"/>
        </w:rPr>
        <w:t>%):</w:t>
      </w:r>
    </w:p>
    <w:p w14:paraId="6E56059E" w14:textId="6A2965B7" w:rsidR="00432398" w:rsidRDefault="00432398" w:rsidP="00432398">
      <w:pPr>
        <w:jc w:val="both"/>
        <w:rPr>
          <w:rFonts w:ascii="Century Schoolbook" w:hAnsi="Century Schoolbook"/>
          <w:sz w:val="24"/>
          <w:szCs w:val="24"/>
        </w:rPr>
      </w:pPr>
      <w:r w:rsidRPr="00624986">
        <w:rPr>
          <w:rFonts w:ascii="Century Schoolbook" w:hAnsi="Century Schoolbook"/>
          <w:sz w:val="24"/>
          <w:szCs w:val="24"/>
        </w:rPr>
        <w:t>The course will have a minimum 3 quizzes.</w:t>
      </w:r>
    </w:p>
    <w:p w14:paraId="512FFD50" w14:textId="7AC56791" w:rsidR="00432398" w:rsidRPr="00FA4CC9" w:rsidRDefault="00432398" w:rsidP="00432398">
      <w:pPr>
        <w:pStyle w:val="ListParagraph"/>
        <w:numPr>
          <w:ilvl w:val="0"/>
          <w:numId w:val="9"/>
        </w:numPr>
        <w:jc w:val="both"/>
        <w:rPr>
          <w:rFonts w:ascii="Century Schoolbook" w:hAnsi="Century Schoolbook" w:cs="Biome"/>
          <w:b/>
          <w:bCs/>
          <w:sz w:val="24"/>
          <w:szCs w:val="24"/>
          <w:u w:val="single"/>
        </w:rPr>
      </w:pPr>
      <w:r w:rsidRPr="00FA4CC9">
        <w:rPr>
          <w:rFonts w:ascii="Century Schoolbook" w:hAnsi="Century Schoolbook" w:cs="Biome"/>
          <w:b/>
          <w:bCs/>
          <w:sz w:val="24"/>
          <w:szCs w:val="24"/>
          <w:u w:val="single"/>
        </w:rPr>
        <w:t>Simulation (</w:t>
      </w:r>
      <w:r w:rsidR="000F1A6C">
        <w:rPr>
          <w:rFonts w:ascii="Century Schoolbook" w:hAnsi="Century Schoolbook" w:cs="Biome"/>
          <w:b/>
          <w:bCs/>
          <w:sz w:val="24"/>
          <w:szCs w:val="24"/>
          <w:u w:val="single"/>
        </w:rPr>
        <w:t>10</w:t>
      </w:r>
      <w:r w:rsidRPr="00FA4CC9">
        <w:rPr>
          <w:rFonts w:ascii="Century Schoolbook" w:hAnsi="Century Schoolbook" w:cs="Biome"/>
          <w:b/>
          <w:bCs/>
          <w:sz w:val="24"/>
          <w:szCs w:val="24"/>
          <w:u w:val="single"/>
        </w:rPr>
        <w:t>%)</w:t>
      </w:r>
    </w:p>
    <w:p w14:paraId="6EC76161" w14:textId="70A5A879" w:rsidR="00432398" w:rsidRDefault="00432398" w:rsidP="00432398">
      <w:pPr>
        <w:jc w:val="both"/>
        <w:rPr>
          <w:rFonts w:ascii="Century Schoolbook" w:hAnsi="Century Schoolbook" w:cs="Biome"/>
          <w:sz w:val="24"/>
          <w:szCs w:val="24"/>
        </w:rPr>
      </w:pPr>
      <w:r>
        <w:rPr>
          <w:rFonts w:ascii="Century Schoolbook" w:hAnsi="Century Schoolbook" w:cs="Biome"/>
          <w:sz w:val="24"/>
          <w:szCs w:val="24"/>
        </w:rPr>
        <w:t>This will be a group evaluation component at the end of the course (Session 10)</w:t>
      </w:r>
    </w:p>
    <w:p w14:paraId="7F092816" w14:textId="17FA1B20" w:rsidR="000F1A6C" w:rsidRPr="00624986" w:rsidRDefault="000F1A6C" w:rsidP="000F1A6C">
      <w:pPr>
        <w:pStyle w:val="ListParagraph"/>
        <w:numPr>
          <w:ilvl w:val="0"/>
          <w:numId w:val="9"/>
        </w:numPr>
        <w:spacing w:after="200" w:line="276" w:lineRule="auto"/>
        <w:rPr>
          <w:rFonts w:ascii="Century Schoolbook" w:hAnsi="Century Schoolbook"/>
          <w:b/>
          <w:sz w:val="24"/>
          <w:szCs w:val="24"/>
          <w:u w:val="single"/>
        </w:rPr>
      </w:pPr>
      <w:r w:rsidRPr="00624986">
        <w:rPr>
          <w:rFonts w:ascii="Century Schoolbook" w:hAnsi="Century Schoolbook"/>
          <w:b/>
          <w:sz w:val="24"/>
          <w:szCs w:val="24"/>
          <w:u w:val="single"/>
        </w:rPr>
        <w:t>Group Project (</w:t>
      </w:r>
      <w:r>
        <w:rPr>
          <w:rFonts w:ascii="Century Schoolbook" w:hAnsi="Century Schoolbook"/>
          <w:b/>
          <w:sz w:val="24"/>
          <w:szCs w:val="24"/>
          <w:u w:val="single"/>
        </w:rPr>
        <w:t>30</w:t>
      </w:r>
      <w:r w:rsidRPr="00624986">
        <w:rPr>
          <w:rFonts w:ascii="Century Schoolbook" w:hAnsi="Century Schoolbook"/>
          <w:b/>
          <w:sz w:val="24"/>
          <w:szCs w:val="24"/>
          <w:u w:val="single"/>
        </w:rPr>
        <w:t>%)</w:t>
      </w:r>
    </w:p>
    <w:p w14:paraId="1D53D40C" w14:textId="77777777" w:rsidR="000F1A6C" w:rsidRPr="000F1A6C" w:rsidRDefault="000F1A6C" w:rsidP="000F1A6C">
      <w:pPr>
        <w:spacing w:after="200" w:line="276" w:lineRule="auto"/>
        <w:rPr>
          <w:rFonts w:ascii="Century Schoolbook" w:hAnsi="Century Schoolbook"/>
          <w:sz w:val="24"/>
          <w:szCs w:val="24"/>
        </w:rPr>
      </w:pPr>
      <w:r w:rsidRPr="000F1A6C">
        <w:rPr>
          <w:rFonts w:ascii="Century Schoolbook" w:hAnsi="Century Schoolbook"/>
          <w:sz w:val="24"/>
          <w:szCs w:val="24"/>
        </w:rPr>
        <w:t>The details regarding the group will be shared separately during the course sessions.</w:t>
      </w:r>
    </w:p>
    <w:p w14:paraId="6329369A" w14:textId="28B93FED" w:rsidR="000F1A6C" w:rsidRPr="00624986" w:rsidRDefault="000F1A6C" w:rsidP="000F1A6C">
      <w:pPr>
        <w:pStyle w:val="ListParagraph"/>
        <w:numPr>
          <w:ilvl w:val="0"/>
          <w:numId w:val="9"/>
        </w:numPr>
        <w:spacing w:after="200" w:line="276" w:lineRule="auto"/>
        <w:rPr>
          <w:rFonts w:ascii="Century Schoolbook" w:hAnsi="Century Schoolbook"/>
          <w:b/>
          <w:sz w:val="24"/>
          <w:szCs w:val="24"/>
          <w:u w:val="single"/>
        </w:rPr>
      </w:pPr>
      <w:r w:rsidRPr="00624986">
        <w:rPr>
          <w:rFonts w:ascii="Century Schoolbook" w:hAnsi="Century Schoolbook"/>
          <w:b/>
          <w:sz w:val="24"/>
          <w:szCs w:val="24"/>
          <w:u w:val="single"/>
        </w:rPr>
        <w:t>End term exam (</w:t>
      </w:r>
      <w:r>
        <w:rPr>
          <w:rFonts w:ascii="Century Schoolbook" w:hAnsi="Century Schoolbook"/>
          <w:b/>
          <w:sz w:val="24"/>
          <w:szCs w:val="24"/>
          <w:u w:val="single"/>
        </w:rPr>
        <w:t>4</w:t>
      </w:r>
      <w:r w:rsidRPr="00624986">
        <w:rPr>
          <w:rFonts w:ascii="Century Schoolbook" w:hAnsi="Century Schoolbook"/>
          <w:b/>
          <w:sz w:val="24"/>
          <w:szCs w:val="24"/>
          <w:u w:val="single"/>
        </w:rPr>
        <w:t>0%)</w:t>
      </w:r>
    </w:p>
    <w:p w14:paraId="00755791" w14:textId="285233FA" w:rsidR="000F1A6C" w:rsidRDefault="000F1A6C" w:rsidP="000F1A6C">
      <w:pPr>
        <w:spacing w:after="200" w:line="276" w:lineRule="auto"/>
        <w:rPr>
          <w:rFonts w:ascii="Century Schoolbook" w:hAnsi="Century Schoolbook"/>
          <w:sz w:val="24"/>
          <w:szCs w:val="24"/>
        </w:rPr>
      </w:pPr>
      <w:r w:rsidRPr="000F1A6C">
        <w:rPr>
          <w:rFonts w:ascii="Century Schoolbook" w:hAnsi="Century Schoolbook"/>
          <w:sz w:val="24"/>
          <w:szCs w:val="24"/>
        </w:rPr>
        <w:t>End term will consist of the course covered during all the sessions</w:t>
      </w:r>
      <w:proofErr w:type="gramStart"/>
      <w:r w:rsidRPr="000F1A6C">
        <w:rPr>
          <w:rFonts w:ascii="Century Schoolbook" w:hAnsi="Century Schoolbook"/>
          <w:sz w:val="24"/>
          <w:szCs w:val="24"/>
        </w:rPr>
        <w:t xml:space="preserve">.  </w:t>
      </w:r>
      <w:proofErr w:type="gramEnd"/>
      <w:r w:rsidRPr="000F1A6C">
        <w:rPr>
          <w:rFonts w:ascii="Century Schoolbook" w:hAnsi="Century Schoolbook"/>
          <w:sz w:val="24"/>
          <w:szCs w:val="24"/>
        </w:rPr>
        <w:t xml:space="preserve">It will consist of numerical, </w:t>
      </w:r>
      <w:proofErr w:type="gramStart"/>
      <w:r w:rsidRPr="000F1A6C">
        <w:rPr>
          <w:rFonts w:ascii="Century Schoolbook" w:hAnsi="Century Schoolbook"/>
          <w:sz w:val="24"/>
          <w:szCs w:val="24"/>
        </w:rPr>
        <w:t>conceptual</w:t>
      </w:r>
      <w:proofErr w:type="gramEnd"/>
      <w:r w:rsidRPr="000F1A6C">
        <w:rPr>
          <w:rFonts w:ascii="Century Schoolbook" w:hAnsi="Century Schoolbook"/>
          <w:sz w:val="24"/>
          <w:szCs w:val="24"/>
        </w:rPr>
        <w:t xml:space="preserve"> and application-based questions.</w:t>
      </w:r>
    </w:p>
    <w:p w14:paraId="74A0CCDE" w14:textId="57E052B0" w:rsidR="000F1A6C" w:rsidRDefault="000F1A6C" w:rsidP="000F1A6C">
      <w:pPr>
        <w:spacing w:after="200" w:line="276" w:lineRule="auto"/>
        <w:rPr>
          <w:rFonts w:ascii="Century Schoolbook" w:hAnsi="Century Schoolbook"/>
          <w:sz w:val="24"/>
          <w:szCs w:val="24"/>
        </w:rPr>
      </w:pPr>
    </w:p>
    <w:p w14:paraId="4B2A4628" w14:textId="77777777" w:rsidR="000F1A6C" w:rsidRPr="00D75C6D" w:rsidRDefault="000F1A6C" w:rsidP="000F1A6C">
      <w:pPr>
        <w:spacing w:before="100" w:beforeAutospacing="1" w:after="100" w:afterAutospacing="1" w:line="240" w:lineRule="auto"/>
        <w:rPr>
          <w:rFonts w:ascii="Century Schoolbook" w:eastAsia="Times New Roman" w:hAnsi="Century Schoolbook"/>
          <w:color w:val="222222"/>
          <w:sz w:val="24"/>
          <w:szCs w:val="24"/>
        </w:rPr>
      </w:pPr>
      <w:r w:rsidRPr="00D75C6D">
        <w:rPr>
          <w:rFonts w:ascii="Century Schoolbook" w:eastAsia="Times New Roman" w:hAnsi="Century Schoolbook"/>
          <w:color w:val="222222"/>
          <w:sz w:val="24"/>
          <w:szCs w:val="24"/>
        </w:rPr>
        <w:t>      </w:t>
      </w:r>
      <w:r w:rsidRPr="00D75C6D">
        <w:rPr>
          <w:rFonts w:ascii="Century Schoolbook" w:eastAsia="Times New Roman" w:hAnsi="Century Schoolbook"/>
          <w:b/>
          <w:bCs/>
          <w:color w:val="222222"/>
          <w:sz w:val="24"/>
          <w:szCs w:val="24"/>
        </w:rPr>
        <w:t>6. Academic Integrity</w:t>
      </w:r>
    </w:p>
    <w:p w14:paraId="2FD23B22" w14:textId="4671C9E8" w:rsidR="000F1A6C" w:rsidRDefault="000F1A6C" w:rsidP="000F1A6C">
      <w:pPr>
        <w:rPr>
          <w:rFonts w:ascii="Century Schoolbook" w:hAnsi="Century Schoolbook"/>
          <w:sz w:val="24"/>
          <w:szCs w:val="24"/>
        </w:rPr>
      </w:pPr>
      <w:r w:rsidRPr="00D75C6D">
        <w:rPr>
          <w:rFonts w:ascii="Century Schoolbook" w:hAnsi="Century Schoolbook"/>
          <w:sz w:val="24"/>
          <w:szCs w:val="24"/>
        </w:rPr>
        <w:t xml:space="preserve">All the policies, rules and Regulations as specified in the PGP </w:t>
      </w:r>
      <w:proofErr w:type="gramStart"/>
      <w:r w:rsidRPr="00D75C6D">
        <w:rPr>
          <w:rFonts w:ascii="Century Schoolbook" w:hAnsi="Century Schoolbook"/>
          <w:sz w:val="24"/>
          <w:szCs w:val="24"/>
        </w:rPr>
        <w:t>hand book</w:t>
      </w:r>
      <w:proofErr w:type="gramEnd"/>
      <w:r w:rsidRPr="00D75C6D">
        <w:rPr>
          <w:rFonts w:ascii="Century Schoolbook" w:hAnsi="Century Schoolbook"/>
          <w:sz w:val="24"/>
          <w:szCs w:val="24"/>
        </w:rPr>
        <w:t xml:space="preserve"> are applicable. </w:t>
      </w:r>
    </w:p>
    <w:p w14:paraId="165BAAFE" w14:textId="77777777" w:rsidR="000F1A6C" w:rsidRDefault="000F1A6C" w:rsidP="000F1A6C">
      <w:pPr>
        <w:rPr>
          <w:rFonts w:ascii="Century Schoolbook" w:hAnsi="Century Schoolbook"/>
          <w:sz w:val="24"/>
          <w:szCs w:val="24"/>
        </w:rPr>
      </w:pPr>
    </w:p>
    <w:p w14:paraId="11D8D50B" w14:textId="77777777" w:rsidR="000F1A6C" w:rsidRPr="00314855" w:rsidRDefault="000F1A6C" w:rsidP="000F1A6C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b/>
          <w:bCs/>
          <w:sz w:val="24"/>
          <w:szCs w:val="24"/>
        </w:rPr>
        <w:t xml:space="preserve">      7. </w:t>
      </w:r>
      <w:r w:rsidRPr="004B7421">
        <w:rPr>
          <w:rFonts w:ascii="Century Schoolbook" w:hAnsi="Century Schoolbook" w:cs="Biome"/>
          <w:b/>
          <w:bCs/>
          <w:sz w:val="24"/>
          <w:szCs w:val="24"/>
        </w:rPr>
        <w:t xml:space="preserve">Mapping course learning goals with </w:t>
      </w:r>
      <w:proofErr w:type="spellStart"/>
      <w:r w:rsidRPr="004B7421">
        <w:rPr>
          <w:rFonts w:ascii="Century Schoolbook" w:hAnsi="Century Schoolbook" w:cs="Biome"/>
          <w:b/>
          <w:bCs/>
          <w:sz w:val="24"/>
          <w:szCs w:val="24"/>
        </w:rPr>
        <w:t>programme</w:t>
      </w:r>
      <w:proofErr w:type="spellEnd"/>
      <w:r w:rsidRPr="004B7421">
        <w:rPr>
          <w:rFonts w:ascii="Century Schoolbook" w:hAnsi="Century Schoolbook" w:cs="Biome"/>
          <w:b/>
          <w:bCs/>
          <w:sz w:val="24"/>
          <w:szCs w:val="24"/>
        </w:rPr>
        <w:t xml:space="preserve"> learning goals</w:t>
      </w:r>
    </w:p>
    <w:p w14:paraId="53D11575" w14:textId="77777777" w:rsidR="000F1A6C" w:rsidRDefault="000F1A6C" w:rsidP="000F1A6C">
      <w:pPr>
        <w:spacing w:after="200" w:line="276" w:lineRule="auto"/>
        <w:rPr>
          <w:rFonts w:ascii="Century Schoolbook" w:hAnsi="Century Schoolbook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2"/>
        <w:gridCol w:w="2529"/>
        <w:gridCol w:w="3656"/>
        <w:gridCol w:w="1372"/>
        <w:gridCol w:w="736"/>
      </w:tblGrid>
      <w:tr w:rsidR="000F1A6C" w:rsidRPr="004B7421" w14:paraId="41891112" w14:textId="77777777" w:rsidTr="000F1A6C">
        <w:tc>
          <w:tcPr>
            <w:tcW w:w="772" w:type="dxa"/>
          </w:tcPr>
          <w:p w14:paraId="149AC601" w14:textId="77777777" w:rsidR="000F1A6C" w:rsidRPr="004B7421" w:rsidRDefault="000F1A6C" w:rsidP="007D427A">
            <w:pPr>
              <w:rPr>
                <w:rFonts w:ascii="Century Schoolbook" w:hAnsi="Century Schoolbook" w:cs="Biome"/>
                <w:b/>
                <w:bCs/>
                <w:sz w:val="24"/>
                <w:szCs w:val="24"/>
              </w:rPr>
            </w:pPr>
            <w:r w:rsidRPr="004B7421">
              <w:rPr>
                <w:rFonts w:ascii="Century Schoolbook" w:hAnsi="Century Schoolbook" w:cs="Biome"/>
                <w:b/>
                <w:bCs/>
                <w:sz w:val="24"/>
                <w:szCs w:val="24"/>
              </w:rPr>
              <w:t>PLG #</w:t>
            </w:r>
          </w:p>
        </w:tc>
        <w:tc>
          <w:tcPr>
            <w:tcW w:w="2529" w:type="dxa"/>
          </w:tcPr>
          <w:p w14:paraId="10AAC43F" w14:textId="77777777" w:rsidR="000F1A6C" w:rsidRPr="004B7421" w:rsidRDefault="000F1A6C" w:rsidP="007D427A">
            <w:pPr>
              <w:rPr>
                <w:rFonts w:ascii="Century Schoolbook" w:hAnsi="Century Schoolbook" w:cs="Biome"/>
                <w:b/>
                <w:bCs/>
                <w:sz w:val="24"/>
                <w:szCs w:val="24"/>
              </w:rPr>
            </w:pPr>
            <w:proofErr w:type="spellStart"/>
            <w:r w:rsidRPr="004B7421">
              <w:rPr>
                <w:rFonts w:ascii="Century Schoolbook" w:hAnsi="Century Schoolbook" w:cs="Biome"/>
                <w:b/>
                <w:bCs/>
                <w:sz w:val="24"/>
                <w:szCs w:val="24"/>
              </w:rPr>
              <w:t>Programme</w:t>
            </w:r>
            <w:proofErr w:type="spellEnd"/>
            <w:r w:rsidRPr="004B7421">
              <w:rPr>
                <w:rFonts w:ascii="Century Schoolbook" w:hAnsi="Century Schoolbook" w:cs="Biome"/>
                <w:b/>
                <w:bCs/>
                <w:sz w:val="24"/>
                <w:szCs w:val="24"/>
              </w:rPr>
              <w:t xml:space="preserve"> Learning Goal</w:t>
            </w:r>
          </w:p>
        </w:tc>
        <w:tc>
          <w:tcPr>
            <w:tcW w:w="3656" w:type="dxa"/>
          </w:tcPr>
          <w:p w14:paraId="02375AFD" w14:textId="77777777" w:rsidR="000F1A6C" w:rsidRPr="004B7421" w:rsidRDefault="000F1A6C" w:rsidP="007D427A">
            <w:pPr>
              <w:rPr>
                <w:rFonts w:ascii="Century Schoolbook" w:hAnsi="Century Schoolbook" w:cs="Biome"/>
                <w:b/>
                <w:bCs/>
                <w:sz w:val="24"/>
                <w:szCs w:val="24"/>
              </w:rPr>
            </w:pPr>
            <w:r w:rsidRPr="004B7421">
              <w:rPr>
                <w:rFonts w:ascii="Century Schoolbook" w:hAnsi="Century Schoolbook" w:cs="Biome"/>
                <w:b/>
                <w:bCs/>
                <w:sz w:val="24"/>
                <w:szCs w:val="24"/>
              </w:rPr>
              <w:t>Trait</w:t>
            </w:r>
          </w:p>
        </w:tc>
        <w:tc>
          <w:tcPr>
            <w:tcW w:w="2108" w:type="dxa"/>
            <w:gridSpan w:val="2"/>
          </w:tcPr>
          <w:p w14:paraId="20AA54EF" w14:textId="77777777" w:rsidR="000F1A6C" w:rsidRPr="004B7421" w:rsidRDefault="000F1A6C" w:rsidP="007D427A">
            <w:pPr>
              <w:rPr>
                <w:rFonts w:ascii="Century Schoolbook" w:hAnsi="Century Schoolbook" w:cs="Biome"/>
                <w:b/>
                <w:bCs/>
                <w:sz w:val="24"/>
                <w:szCs w:val="24"/>
              </w:rPr>
            </w:pPr>
            <w:r w:rsidRPr="004B7421">
              <w:rPr>
                <w:rFonts w:ascii="Century Schoolbook" w:hAnsi="Century Schoolbook" w:cs="Biome"/>
                <w:b/>
                <w:bCs/>
                <w:sz w:val="24"/>
                <w:szCs w:val="24"/>
              </w:rPr>
              <w:t>Addressed by the course</w:t>
            </w:r>
          </w:p>
        </w:tc>
      </w:tr>
      <w:tr w:rsidR="000F1A6C" w14:paraId="2812761E" w14:textId="77777777" w:rsidTr="000F1A6C">
        <w:tc>
          <w:tcPr>
            <w:tcW w:w="772" w:type="dxa"/>
          </w:tcPr>
          <w:p w14:paraId="4260AB84" w14:textId="77777777" w:rsidR="000F1A6C" w:rsidRDefault="000F1A6C" w:rsidP="007D427A">
            <w:pPr>
              <w:rPr>
                <w:rFonts w:ascii="Century Schoolbook" w:hAnsi="Century Schoolbook" w:cs="Biome"/>
                <w:sz w:val="24"/>
                <w:szCs w:val="24"/>
              </w:rPr>
            </w:pPr>
          </w:p>
        </w:tc>
        <w:tc>
          <w:tcPr>
            <w:tcW w:w="2529" w:type="dxa"/>
          </w:tcPr>
          <w:p w14:paraId="11A0C7D7" w14:textId="77777777" w:rsidR="000F1A6C" w:rsidRDefault="000F1A6C" w:rsidP="007D427A">
            <w:pPr>
              <w:rPr>
                <w:rFonts w:ascii="Century Schoolbook" w:hAnsi="Century Schoolbook" w:cs="Biome"/>
                <w:sz w:val="24"/>
                <w:szCs w:val="24"/>
              </w:rPr>
            </w:pPr>
          </w:p>
        </w:tc>
        <w:tc>
          <w:tcPr>
            <w:tcW w:w="3656" w:type="dxa"/>
          </w:tcPr>
          <w:p w14:paraId="601F3142" w14:textId="77777777" w:rsidR="000F1A6C" w:rsidRDefault="000F1A6C" w:rsidP="007D427A">
            <w:pPr>
              <w:rPr>
                <w:rFonts w:ascii="Century Schoolbook" w:hAnsi="Century Schoolbook" w:cs="Biome"/>
                <w:sz w:val="24"/>
                <w:szCs w:val="24"/>
              </w:rPr>
            </w:pPr>
          </w:p>
        </w:tc>
        <w:tc>
          <w:tcPr>
            <w:tcW w:w="1372" w:type="dxa"/>
          </w:tcPr>
          <w:p w14:paraId="27B1ACFC" w14:textId="77777777" w:rsidR="000F1A6C" w:rsidRDefault="000F1A6C" w:rsidP="007D427A">
            <w:pPr>
              <w:rPr>
                <w:rFonts w:ascii="Century Schoolbook" w:hAnsi="Century Schoolbook" w:cs="Biome"/>
                <w:sz w:val="24"/>
                <w:szCs w:val="24"/>
              </w:rPr>
            </w:pPr>
            <w:r>
              <w:rPr>
                <w:rFonts w:ascii="Century Schoolbook" w:hAnsi="Century Schoolbook" w:cs="Biome"/>
                <w:sz w:val="24"/>
                <w:szCs w:val="24"/>
              </w:rPr>
              <w:t>Yes</w:t>
            </w:r>
          </w:p>
        </w:tc>
        <w:tc>
          <w:tcPr>
            <w:tcW w:w="736" w:type="dxa"/>
          </w:tcPr>
          <w:p w14:paraId="66460A9F" w14:textId="77777777" w:rsidR="000F1A6C" w:rsidRDefault="000F1A6C" w:rsidP="007D427A">
            <w:pPr>
              <w:rPr>
                <w:rFonts w:ascii="Century Schoolbook" w:hAnsi="Century Schoolbook" w:cs="Biome"/>
                <w:sz w:val="24"/>
                <w:szCs w:val="24"/>
              </w:rPr>
            </w:pPr>
            <w:r>
              <w:rPr>
                <w:rFonts w:ascii="Century Schoolbook" w:hAnsi="Century Schoolbook" w:cs="Biome"/>
                <w:sz w:val="24"/>
                <w:szCs w:val="24"/>
              </w:rPr>
              <w:t>No</w:t>
            </w:r>
          </w:p>
        </w:tc>
      </w:tr>
      <w:tr w:rsidR="000F1A6C" w14:paraId="28F5BDAD" w14:textId="77777777" w:rsidTr="000F1A6C">
        <w:tc>
          <w:tcPr>
            <w:tcW w:w="772" w:type="dxa"/>
          </w:tcPr>
          <w:p w14:paraId="674A1624" w14:textId="77777777" w:rsidR="000F1A6C" w:rsidRDefault="000F1A6C" w:rsidP="007D427A">
            <w:pPr>
              <w:rPr>
                <w:rFonts w:ascii="Century Schoolbook" w:hAnsi="Century Schoolbook" w:cs="Biome"/>
                <w:sz w:val="24"/>
                <w:szCs w:val="24"/>
              </w:rPr>
            </w:pPr>
            <w:r>
              <w:rPr>
                <w:rFonts w:ascii="Century Schoolbook" w:hAnsi="Century Schoolbook" w:cs="Biome"/>
                <w:sz w:val="24"/>
                <w:szCs w:val="24"/>
              </w:rPr>
              <w:t>PLG 1</w:t>
            </w:r>
          </w:p>
        </w:tc>
        <w:tc>
          <w:tcPr>
            <w:tcW w:w="2529" w:type="dxa"/>
          </w:tcPr>
          <w:p w14:paraId="20405A97" w14:textId="77777777" w:rsidR="000F1A6C" w:rsidRDefault="000F1A6C" w:rsidP="007D427A">
            <w:pPr>
              <w:rPr>
                <w:rFonts w:ascii="Century Schoolbook" w:hAnsi="Century Schoolbook" w:cs="Biome"/>
                <w:sz w:val="24"/>
                <w:szCs w:val="24"/>
              </w:rPr>
            </w:pPr>
            <w:r>
              <w:rPr>
                <w:rFonts w:ascii="Century Schoolbook" w:hAnsi="Century Schoolbook" w:cs="Biome"/>
                <w:sz w:val="24"/>
                <w:szCs w:val="24"/>
              </w:rPr>
              <w:t>Functional and Business Skills</w:t>
            </w:r>
          </w:p>
        </w:tc>
        <w:tc>
          <w:tcPr>
            <w:tcW w:w="3656" w:type="dxa"/>
          </w:tcPr>
          <w:p w14:paraId="5FE021D4" w14:textId="77777777" w:rsidR="000F1A6C" w:rsidRDefault="000F1A6C" w:rsidP="007D427A">
            <w:pPr>
              <w:rPr>
                <w:rFonts w:ascii="Century Schoolbook" w:hAnsi="Century Schoolbook" w:cs="Biome"/>
                <w:sz w:val="24"/>
                <w:szCs w:val="24"/>
              </w:rPr>
            </w:pPr>
            <w:r>
              <w:rPr>
                <w:rFonts w:ascii="Century Schoolbook" w:hAnsi="Century Schoolbook" w:cs="Biome"/>
                <w:sz w:val="24"/>
                <w:szCs w:val="24"/>
              </w:rPr>
              <w:t>The student will demonstrate understanding of elements of all functional areas</w:t>
            </w:r>
          </w:p>
        </w:tc>
        <w:tc>
          <w:tcPr>
            <w:tcW w:w="1372" w:type="dxa"/>
          </w:tcPr>
          <w:p w14:paraId="347EAD17" w14:textId="77777777" w:rsidR="000F1A6C" w:rsidRDefault="000F1A6C" w:rsidP="007D427A">
            <w:pPr>
              <w:rPr>
                <w:rFonts w:ascii="Century Schoolbook" w:hAnsi="Century Schoolbook" w:cs="Biome"/>
                <w:sz w:val="24"/>
                <w:szCs w:val="24"/>
              </w:rPr>
            </w:pPr>
            <w:r>
              <w:rPr>
                <w:rFonts w:ascii="Century Schoolbook" w:hAnsi="Century Schoolbook" w:cs="Biome"/>
                <w:sz w:val="24"/>
                <w:szCs w:val="24"/>
              </w:rPr>
              <w:t>Yes</w:t>
            </w:r>
          </w:p>
        </w:tc>
        <w:tc>
          <w:tcPr>
            <w:tcW w:w="736" w:type="dxa"/>
          </w:tcPr>
          <w:p w14:paraId="7AC3147B" w14:textId="77777777" w:rsidR="000F1A6C" w:rsidRDefault="000F1A6C" w:rsidP="007D427A">
            <w:pPr>
              <w:rPr>
                <w:rFonts w:ascii="Century Schoolbook" w:hAnsi="Century Schoolbook" w:cs="Biome"/>
                <w:sz w:val="24"/>
                <w:szCs w:val="24"/>
              </w:rPr>
            </w:pPr>
          </w:p>
        </w:tc>
      </w:tr>
      <w:tr w:rsidR="000F1A6C" w14:paraId="2BC9A9B6" w14:textId="77777777" w:rsidTr="000F1A6C">
        <w:tc>
          <w:tcPr>
            <w:tcW w:w="772" w:type="dxa"/>
          </w:tcPr>
          <w:p w14:paraId="767A6D96" w14:textId="77777777" w:rsidR="000F1A6C" w:rsidRDefault="000F1A6C" w:rsidP="007D427A">
            <w:pPr>
              <w:rPr>
                <w:rFonts w:ascii="Century Schoolbook" w:hAnsi="Century Schoolbook" w:cs="Biome"/>
                <w:sz w:val="24"/>
                <w:szCs w:val="24"/>
              </w:rPr>
            </w:pPr>
            <w:r>
              <w:rPr>
                <w:rFonts w:ascii="Century Schoolbook" w:hAnsi="Century Schoolbook" w:cs="Biome"/>
                <w:sz w:val="24"/>
                <w:szCs w:val="24"/>
              </w:rPr>
              <w:t>PLG 2</w:t>
            </w:r>
          </w:p>
        </w:tc>
        <w:tc>
          <w:tcPr>
            <w:tcW w:w="2529" w:type="dxa"/>
          </w:tcPr>
          <w:p w14:paraId="51CB083B" w14:textId="77777777" w:rsidR="000F1A6C" w:rsidRDefault="000F1A6C" w:rsidP="007D427A">
            <w:pPr>
              <w:rPr>
                <w:rFonts w:ascii="Century Schoolbook" w:hAnsi="Century Schoolbook" w:cs="Biome"/>
                <w:sz w:val="24"/>
                <w:szCs w:val="24"/>
              </w:rPr>
            </w:pPr>
            <w:r>
              <w:rPr>
                <w:rFonts w:ascii="Century Schoolbook" w:hAnsi="Century Schoolbook" w:cs="Biome"/>
                <w:sz w:val="24"/>
                <w:szCs w:val="24"/>
              </w:rPr>
              <w:t>Analytical Skills</w:t>
            </w:r>
          </w:p>
        </w:tc>
        <w:tc>
          <w:tcPr>
            <w:tcW w:w="3656" w:type="dxa"/>
          </w:tcPr>
          <w:p w14:paraId="75079945" w14:textId="77777777" w:rsidR="000F1A6C" w:rsidRDefault="000F1A6C" w:rsidP="007D427A">
            <w:pPr>
              <w:rPr>
                <w:rFonts w:ascii="Century Schoolbook" w:hAnsi="Century Schoolbook" w:cs="Biome"/>
                <w:sz w:val="24"/>
                <w:szCs w:val="24"/>
              </w:rPr>
            </w:pPr>
            <w:r>
              <w:rPr>
                <w:rFonts w:ascii="Century Schoolbook" w:hAnsi="Century Schoolbook" w:cs="Biome"/>
                <w:sz w:val="24"/>
                <w:szCs w:val="24"/>
              </w:rPr>
              <w:t>Students will use analytical techniques to identify a business problem and suggest a solution</w:t>
            </w:r>
          </w:p>
        </w:tc>
        <w:tc>
          <w:tcPr>
            <w:tcW w:w="1372" w:type="dxa"/>
          </w:tcPr>
          <w:p w14:paraId="3F8FE41A" w14:textId="77777777" w:rsidR="000F1A6C" w:rsidRDefault="000F1A6C" w:rsidP="007D427A">
            <w:pPr>
              <w:rPr>
                <w:rFonts w:ascii="Century Schoolbook" w:hAnsi="Century Schoolbook" w:cs="Biome"/>
                <w:sz w:val="24"/>
                <w:szCs w:val="24"/>
              </w:rPr>
            </w:pPr>
            <w:r>
              <w:rPr>
                <w:rFonts w:ascii="Century Schoolbook" w:hAnsi="Century Schoolbook" w:cs="Biome"/>
                <w:sz w:val="24"/>
                <w:szCs w:val="24"/>
              </w:rPr>
              <w:t>Yes</w:t>
            </w:r>
          </w:p>
        </w:tc>
        <w:tc>
          <w:tcPr>
            <w:tcW w:w="736" w:type="dxa"/>
          </w:tcPr>
          <w:p w14:paraId="0E2E92FD" w14:textId="77777777" w:rsidR="000F1A6C" w:rsidRDefault="000F1A6C" w:rsidP="007D427A">
            <w:pPr>
              <w:rPr>
                <w:rFonts w:ascii="Century Schoolbook" w:hAnsi="Century Schoolbook" w:cs="Biome"/>
                <w:sz w:val="24"/>
                <w:szCs w:val="24"/>
              </w:rPr>
            </w:pPr>
          </w:p>
        </w:tc>
      </w:tr>
      <w:tr w:rsidR="000F1A6C" w14:paraId="0C7715B5" w14:textId="77777777" w:rsidTr="000F1A6C">
        <w:tc>
          <w:tcPr>
            <w:tcW w:w="772" w:type="dxa"/>
          </w:tcPr>
          <w:p w14:paraId="72806EA0" w14:textId="77777777" w:rsidR="000F1A6C" w:rsidRDefault="000F1A6C" w:rsidP="007D427A">
            <w:pPr>
              <w:rPr>
                <w:rFonts w:ascii="Century Schoolbook" w:hAnsi="Century Schoolbook" w:cs="Biome"/>
                <w:sz w:val="24"/>
                <w:szCs w:val="24"/>
              </w:rPr>
            </w:pPr>
            <w:r>
              <w:rPr>
                <w:rFonts w:ascii="Century Schoolbook" w:hAnsi="Century Schoolbook" w:cs="Biome"/>
                <w:sz w:val="24"/>
                <w:szCs w:val="24"/>
              </w:rPr>
              <w:lastRenderedPageBreak/>
              <w:t>PLG 3</w:t>
            </w:r>
          </w:p>
        </w:tc>
        <w:tc>
          <w:tcPr>
            <w:tcW w:w="2529" w:type="dxa"/>
          </w:tcPr>
          <w:p w14:paraId="4420E337" w14:textId="77777777" w:rsidR="000F1A6C" w:rsidRDefault="000F1A6C" w:rsidP="007D427A">
            <w:pPr>
              <w:rPr>
                <w:rFonts w:ascii="Century Schoolbook" w:hAnsi="Century Schoolbook" w:cs="Biome"/>
                <w:sz w:val="24"/>
                <w:szCs w:val="24"/>
              </w:rPr>
            </w:pPr>
            <w:r>
              <w:rPr>
                <w:rFonts w:ascii="Century Schoolbook" w:hAnsi="Century Schoolbook" w:cs="Biome"/>
                <w:sz w:val="24"/>
                <w:szCs w:val="24"/>
              </w:rPr>
              <w:t xml:space="preserve">Collaboration and </w:t>
            </w:r>
            <w:proofErr w:type="gramStart"/>
            <w:r>
              <w:rPr>
                <w:rFonts w:ascii="Century Schoolbook" w:hAnsi="Century Schoolbook" w:cs="Biome"/>
                <w:sz w:val="24"/>
                <w:szCs w:val="24"/>
              </w:rPr>
              <w:t>Team work</w:t>
            </w:r>
            <w:proofErr w:type="gramEnd"/>
            <w:r>
              <w:rPr>
                <w:rFonts w:ascii="Century Schoolbook" w:hAnsi="Century Schoolbook" w:cs="Biome"/>
                <w:sz w:val="24"/>
                <w:szCs w:val="24"/>
              </w:rPr>
              <w:t xml:space="preserve"> attributes</w:t>
            </w:r>
          </w:p>
        </w:tc>
        <w:tc>
          <w:tcPr>
            <w:tcW w:w="3656" w:type="dxa"/>
          </w:tcPr>
          <w:p w14:paraId="3CB98ED2" w14:textId="77777777" w:rsidR="000F1A6C" w:rsidRDefault="000F1A6C" w:rsidP="007D427A">
            <w:pPr>
              <w:rPr>
                <w:rFonts w:ascii="Century Schoolbook" w:hAnsi="Century Schoolbook" w:cs="Biome"/>
                <w:sz w:val="24"/>
                <w:szCs w:val="24"/>
              </w:rPr>
            </w:pPr>
            <w:r>
              <w:rPr>
                <w:rFonts w:ascii="Century Schoolbook" w:hAnsi="Century Schoolbook" w:cs="Biome"/>
                <w:sz w:val="24"/>
                <w:szCs w:val="24"/>
              </w:rPr>
              <w:t>The student will exhibit voluntary cooperation and effective teamwork in a group</w:t>
            </w:r>
          </w:p>
        </w:tc>
        <w:tc>
          <w:tcPr>
            <w:tcW w:w="1372" w:type="dxa"/>
          </w:tcPr>
          <w:p w14:paraId="35A8DFF6" w14:textId="77777777" w:rsidR="000F1A6C" w:rsidRDefault="000F1A6C" w:rsidP="007D427A">
            <w:pPr>
              <w:rPr>
                <w:rFonts w:ascii="Century Schoolbook" w:hAnsi="Century Schoolbook" w:cs="Biome"/>
                <w:sz w:val="24"/>
                <w:szCs w:val="24"/>
              </w:rPr>
            </w:pPr>
            <w:r>
              <w:rPr>
                <w:rFonts w:ascii="Century Schoolbook" w:hAnsi="Century Schoolbook" w:cs="Biome"/>
                <w:sz w:val="24"/>
                <w:szCs w:val="24"/>
              </w:rPr>
              <w:t>Yes</w:t>
            </w:r>
          </w:p>
        </w:tc>
        <w:tc>
          <w:tcPr>
            <w:tcW w:w="736" w:type="dxa"/>
          </w:tcPr>
          <w:p w14:paraId="2AA4B9C2" w14:textId="77777777" w:rsidR="000F1A6C" w:rsidRDefault="000F1A6C" w:rsidP="007D427A">
            <w:pPr>
              <w:rPr>
                <w:rFonts w:ascii="Century Schoolbook" w:hAnsi="Century Schoolbook" w:cs="Biome"/>
                <w:sz w:val="24"/>
                <w:szCs w:val="24"/>
              </w:rPr>
            </w:pPr>
          </w:p>
        </w:tc>
      </w:tr>
      <w:tr w:rsidR="000F1A6C" w14:paraId="040BC138" w14:textId="77777777" w:rsidTr="000F1A6C">
        <w:tc>
          <w:tcPr>
            <w:tcW w:w="772" w:type="dxa"/>
          </w:tcPr>
          <w:p w14:paraId="4F886624" w14:textId="77777777" w:rsidR="000F1A6C" w:rsidRDefault="000F1A6C" w:rsidP="007D427A">
            <w:pPr>
              <w:rPr>
                <w:rFonts w:ascii="Century Schoolbook" w:hAnsi="Century Schoolbook" w:cs="Biome"/>
                <w:sz w:val="24"/>
                <w:szCs w:val="24"/>
              </w:rPr>
            </w:pPr>
            <w:r>
              <w:rPr>
                <w:rFonts w:ascii="Century Schoolbook" w:hAnsi="Century Schoolbook" w:cs="Biome"/>
                <w:sz w:val="24"/>
                <w:szCs w:val="24"/>
              </w:rPr>
              <w:t>PLG 4</w:t>
            </w:r>
          </w:p>
        </w:tc>
        <w:tc>
          <w:tcPr>
            <w:tcW w:w="2529" w:type="dxa"/>
          </w:tcPr>
          <w:p w14:paraId="3EC3656B" w14:textId="77777777" w:rsidR="000F1A6C" w:rsidRDefault="000F1A6C" w:rsidP="007D427A">
            <w:pPr>
              <w:rPr>
                <w:rFonts w:ascii="Century Schoolbook" w:hAnsi="Century Schoolbook" w:cs="Biome"/>
                <w:sz w:val="24"/>
                <w:szCs w:val="24"/>
              </w:rPr>
            </w:pPr>
            <w:r>
              <w:rPr>
                <w:rFonts w:ascii="Century Schoolbook" w:hAnsi="Century Schoolbook" w:cs="Biome"/>
                <w:sz w:val="24"/>
                <w:szCs w:val="24"/>
              </w:rPr>
              <w:t>Holistic Thinking</w:t>
            </w:r>
          </w:p>
        </w:tc>
        <w:tc>
          <w:tcPr>
            <w:tcW w:w="3656" w:type="dxa"/>
          </w:tcPr>
          <w:p w14:paraId="69169AC0" w14:textId="77777777" w:rsidR="000F1A6C" w:rsidRDefault="000F1A6C" w:rsidP="007D427A">
            <w:pPr>
              <w:rPr>
                <w:rFonts w:ascii="Century Schoolbook" w:hAnsi="Century Schoolbook" w:cs="Biome"/>
                <w:sz w:val="24"/>
                <w:szCs w:val="24"/>
              </w:rPr>
            </w:pPr>
            <w:r>
              <w:rPr>
                <w:rFonts w:ascii="Century Schoolbook" w:hAnsi="Century Schoolbook" w:cs="Biome"/>
                <w:sz w:val="24"/>
                <w:szCs w:val="24"/>
              </w:rPr>
              <w:t>Demonstrate ability to identify interlinkages among functional areas within an enterprise and assess the impact of external environment on its business</w:t>
            </w:r>
          </w:p>
        </w:tc>
        <w:tc>
          <w:tcPr>
            <w:tcW w:w="1372" w:type="dxa"/>
          </w:tcPr>
          <w:p w14:paraId="233BB2A2" w14:textId="77777777" w:rsidR="000F1A6C" w:rsidRPr="004B20C6" w:rsidRDefault="000F1A6C" w:rsidP="007D427A">
            <w:pPr>
              <w:rPr>
                <w:rFonts w:ascii="Century Schoolbook" w:hAnsi="Century Schoolbook" w:cs="Biome"/>
                <w:sz w:val="24"/>
                <w:szCs w:val="24"/>
              </w:rPr>
            </w:pPr>
            <w:r w:rsidRPr="004B20C6">
              <w:rPr>
                <w:rFonts w:ascii="Century Schoolbook" w:hAnsi="Century Schoolbook" w:cs="Biome"/>
                <w:sz w:val="24"/>
                <w:szCs w:val="24"/>
              </w:rPr>
              <w:t>Yes</w:t>
            </w:r>
          </w:p>
        </w:tc>
        <w:tc>
          <w:tcPr>
            <w:tcW w:w="736" w:type="dxa"/>
          </w:tcPr>
          <w:p w14:paraId="4440C67F" w14:textId="77777777" w:rsidR="000F1A6C" w:rsidRDefault="000F1A6C" w:rsidP="007D427A">
            <w:pPr>
              <w:rPr>
                <w:rFonts w:ascii="Century Schoolbook" w:hAnsi="Century Schoolbook" w:cs="Biome"/>
                <w:sz w:val="24"/>
                <w:szCs w:val="24"/>
              </w:rPr>
            </w:pPr>
          </w:p>
        </w:tc>
      </w:tr>
      <w:tr w:rsidR="000F1A6C" w14:paraId="26260320" w14:textId="77777777" w:rsidTr="000F1A6C">
        <w:tc>
          <w:tcPr>
            <w:tcW w:w="772" w:type="dxa"/>
          </w:tcPr>
          <w:p w14:paraId="520034F8" w14:textId="77777777" w:rsidR="000F1A6C" w:rsidRDefault="000F1A6C" w:rsidP="007D427A">
            <w:pPr>
              <w:rPr>
                <w:rFonts w:ascii="Century Schoolbook" w:hAnsi="Century Schoolbook" w:cs="Biome"/>
                <w:sz w:val="24"/>
                <w:szCs w:val="24"/>
              </w:rPr>
            </w:pPr>
            <w:r>
              <w:rPr>
                <w:rFonts w:ascii="Century Schoolbook" w:hAnsi="Century Schoolbook" w:cs="Biome"/>
                <w:sz w:val="24"/>
                <w:szCs w:val="24"/>
              </w:rPr>
              <w:t>PLG 5</w:t>
            </w:r>
          </w:p>
        </w:tc>
        <w:tc>
          <w:tcPr>
            <w:tcW w:w="2529" w:type="dxa"/>
          </w:tcPr>
          <w:p w14:paraId="6CFCEDB3" w14:textId="77777777" w:rsidR="000F1A6C" w:rsidRDefault="000F1A6C" w:rsidP="007D427A">
            <w:pPr>
              <w:rPr>
                <w:rFonts w:ascii="Century Schoolbook" w:hAnsi="Century Schoolbook" w:cs="Biome"/>
                <w:sz w:val="24"/>
                <w:szCs w:val="24"/>
              </w:rPr>
            </w:pPr>
            <w:r>
              <w:rPr>
                <w:rFonts w:ascii="Century Schoolbook" w:hAnsi="Century Schoolbook" w:cs="Biome"/>
                <w:sz w:val="24"/>
                <w:szCs w:val="24"/>
              </w:rPr>
              <w:t>Ethical Responsibility</w:t>
            </w:r>
          </w:p>
        </w:tc>
        <w:tc>
          <w:tcPr>
            <w:tcW w:w="3656" w:type="dxa"/>
          </w:tcPr>
          <w:p w14:paraId="3E37E38A" w14:textId="0FF6A449" w:rsidR="000F1A6C" w:rsidRDefault="000F1A6C" w:rsidP="007D427A">
            <w:pPr>
              <w:rPr>
                <w:rFonts w:ascii="Century Schoolbook" w:hAnsi="Century Schoolbook" w:cs="Biome"/>
                <w:sz w:val="24"/>
                <w:szCs w:val="24"/>
              </w:rPr>
            </w:pPr>
            <w:r>
              <w:rPr>
                <w:rFonts w:ascii="Century Schoolbook" w:hAnsi="Century Schoolbook" w:cs="Biome"/>
                <w:sz w:val="24"/>
                <w:szCs w:val="24"/>
              </w:rPr>
              <w:t xml:space="preserve">Demonstrate the awareness and assess the impact of ethical </w:t>
            </w:r>
            <w:r>
              <w:rPr>
                <w:rFonts w:ascii="Century Schoolbook" w:hAnsi="Century Schoolbook" w:cs="Biome"/>
                <w:sz w:val="24"/>
                <w:szCs w:val="24"/>
              </w:rPr>
              <w:t>behavior</w:t>
            </w:r>
            <w:r>
              <w:rPr>
                <w:rFonts w:ascii="Century Schoolbook" w:hAnsi="Century Schoolbook" w:cs="Biome"/>
                <w:sz w:val="24"/>
                <w:szCs w:val="24"/>
              </w:rPr>
              <w:t xml:space="preserve"> on business</w:t>
            </w:r>
          </w:p>
        </w:tc>
        <w:tc>
          <w:tcPr>
            <w:tcW w:w="1372" w:type="dxa"/>
          </w:tcPr>
          <w:p w14:paraId="0120F430" w14:textId="77777777" w:rsidR="000F1A6C" w:rsidRPr="004B20C6" w:rsidRDefault="000F1A6C" w:rsidP="007D427A">
            <w:pPr>
              <w:rPr>
                <w:rFonts w:ascii="Century Schoolbook" w:hAnsi="Century Schoolbook" w:cs="Biome"/>
                <w:sz w:val="24"/>
                <w:szCs w:val="24"/>
              </w:rPr>
            </w:pPr>
            <w:r w:rsidRPr="004B20C6">
              <w:rPr>
                <w:rFonts w:ascii="Century Schoolbook" w:hAnsi="Century Schoolbook" w:cs="Biome"/>
                <w:sz w:val="24"/>
                <w:szCs w:val="24"/>
              </w:rPr>
              <w:t>Yes</w:t>
            </w:r>
          </w:p>
        </w:tc>
        <w:tc>
          <w:tcPr>
            <w:tcW w:w="736" w:type="dxa"/>
          </w:tcPr>
          <w:p w14:paraId="68447AC0" w14:textId="77777777" w:rsidR="000F1A6C" w:rsidRDefault="000F1A6C" w:rsidP="007D427A">
            <w:pPr>
              <w:rPr>
                <w:rFonts w:ascii="Century Schoolbook" w:hAnsi="Century Schoolbook" w:cs="Biome"/>
                <w:sz w:val="24"/>
                <w:szCs w:val="24"/>
              </w:rPr>
            </w:pPr>
          </w:p>
        </w:tc>
      </w:tr>
    </w:tbl>
    <w:p w14:paraId="4B120BC9" w14:textId="13F9DC14" w:rsidR="000F1A6C" w:rsidRDefault="000F1A6C" w:rsidP="000F1A6C">
      <w:pPr>
        <w:spacing w:after="200" w:line="276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 w:cs="Biome"/>
          <w:sz w:val="24"/>
          <w:szCs w:val="24"/>
        </w:rPr>
        <w:t xml:space="preserve">PLG 4 will be covered through </w:t>
      </w:r>
      <w:r>
        <w:rPr>
          <w:rFonts w:ascii="Century Schoolbook" w:hAnsi="Century Schoolbook" w:cs="Biome"/>
          <w:sz w:val="24"/>
          <w:szCs w:val="24"/>
        </w:rPr>
        <w:t>Simulation activity</w:t>
      </w:r>
    </w:p>
    <w:p w14:paraId="23C35044" w14:textId="77777777" w:rsidR="008D1C63" w:rsidRPr="008D1C63" w:rsidRDefault="008D1C63" w:rsidP="008D1C63">
      <w:pPr>
        <w:spacing w:after="0"/>
        <w:jc w:val="both"/>
        <w:rPr>
          <w:rFonts w:ascii="Century Schoolbook" w:hAnsi="Century Schoolbook"/>
          <w:b/>
          <w:bCs/>
          <w:sz w:val="24"/>
          <w:szCs w:val="24"/>
        </w:rPr>
      </w:pPr>
      <w:r w:rsidRPr="008D1C63">
        <w:rPr>
          <w:rFonts w:ascii="Century Schoolbook" w:hAnsi="Century Schoolbook"/>
          <w:b/>
          <w:bCs/>
          <w:sz w:val="24"/>
          <w:szCs w:val="24"/>
        </w:rPr>
        <w:t>Additional Articles and cases:</w:t>
      </w:r>
    </w:p>
    <w:p w14:paraId="16EB0199" w14:textId="77777777" w:rsidR="008D1C63" w:rsidRPr="008D1C63" w:rsidRDefault="008D1C63" w:rsidP="008D1C63">
      <w:pPr>
        <w:spacing w:after="0"/>
        <w:jc w:val="both"/>
        <w:rPr>
          <w:rFonts w:ascii="Century Schoolbook" w:hAnsi="Century Schoolbook"/>
          <w:sz w:val="24"/>
          <w:szCs w:val="24"/>
        </w:rPr>
      </w:pPr>
    </w:p>
    <w:p w14:paraId="50A8FA3C" w14:textId="77777777" w:rsidR="008D1C63" w:rsidRPr="008D1C63" w:rsidRDefault="008D1C63" w:rsidP="008D1C63">
      <w:pPr>
        <w:pStyle w:val="ListParagraph"/>
        <w:numPr>
          <w:ilvl w:val="0"/>
          <w:numId w:val="10"/>
        </w:numPr>
        <w:spacing w:after="0" w:line="240" w:lineRule="auto"/>
        <w:ind w:right="601"/>
        <w:jc w:val="both"/>
        <w:outlineLvl w:val="0"/>
        <w:rPr>
          <w:rFonts w:ascii="Century Schoolbook" w:hAnsi="Century Schoolbook"/>
          <w:sz w:val="24"/>
          <w:szCs w:val="24"/>
        </w:rPr>
      </w:pPr>
      <w:proofErr w:type="spellStart"/>
      <w:r w:rsidRPr="008D1C63">
        <w:rPr>
          <w:rFonts w:ascii="Century Schoolbook" w:hAnsi="Century Schoolbook"/>
          <w:sz w:val="24"/>
          <w:szCs w:val="24"/>
        </w:rPr>
        <w:t>Hevert</w:t>
      </w:r>
      <w:proofErr w:type="spellEnd"/>
      <w:r w:rsidRPr="008D1C63">
        <w:rPr>
          <w:rFonts w:ascii="Century Schoolbook" w:hAnsi="Century Schoolbook"/>
          <w:sz w:val="24"/>
          <w:szCs w:val="24"/>
        </w:rPr>
        <w:t>, K. (2013). Starbucks Corporation: Financial Analysis of a Business Strategy. Boston College.</w:t>
      </w:r>
    </w:p>
    <w:p w14:paraId="7D94BDB7" w14:textId="77777777" w:rsidR="008D1C63" w:rsidRPr="008D1C63" w:rsidRDefault="008D1C63" w:rsidP="008D1C63">
      <w:pPr>
        <w:spacing w:after="0"/>
        <w:ind w:left="360"/>
        <w:jc w:val="both"/>
        <w:rPr>
          <w:rFonts w:ascii="Century Schoolbook" w:hAnsi="Century Schoolbook"/>
          <w:sz w:val="24"/>
          <w:szCs w:val="24"/>
        </w:rPr>
      </w:pPr>
    </w:p>
    <w:p w14:paraId="4E3F013A" w14:textId="77777777" w:rsidR="008D1C63" w:rsidRPr="008D1C63" w:rsidRDefault="008D1C63" w:rsidP="008D1C63">
      <w:pPr>
        <w:pStyle w:val="ListParagraph"/>
        <w:numPr>
          <w:ilvl w:val="0"/>
          <w:numId w:val="10"/>
        </w:numPr>
        <w:spacing w:after="0" w:line="240" w:lineRule="auto"/>
        <w:ind w:right="601"/>
        <w:jc w:val="both"/>
        <w:outlineLvl w:val="0"/>
        <w:rPr>
          <w:rFonts w:ascii="Century Schoolbook" w:hAnsi="Century Schoolbook"/>
          <w:sz w:val="24"/>
          <w:szCs w:val="24"/>
        </w:rPr>
      </w:pPr>
      <w:r w:rsidRPr="008D1C63">
        <w:rPr>
          <w:rFonts w:ascii="Century Schoolbook" w:hAnsi="Century Schoolbook"/>
          <w:sz w:val="24"/>
          <w:szCs w:val="24"/>
        </w:rPr>
        <w:t xml:space="preserve">Morin, D., </w:t>
      </w:r>
      <w:proofErr w:type="spellStart"/>
      <w:r w:rsidRPr="008D1C63">
        <w:rPr>
          <w:rFonts w:ascii="Century Schoolbook" w:hAnsi="Century Schoolbook"/>
          <w:sz w:val="24"/>
          <w:szCs w:val="24"/>
        </w:rPr>
        <w:t>Lemaux</w:t>
      </w:r>
      <w:proofErr w:type="spellEnd"/>
      <w:r w:rsidRPr="008D1C63">
        <w:rPr>
          <w:rFonts w:ascii="Century Schoolbook" w:hAnsi="Century Schoolbook"/>
          <w:sz w:val="24"/>
          <w:szCs w:val="24"/>
        </w:rPr>
        <w:t xml:space="preserve">, J. and </w:t>
      </w:r>
      <w:proofErr w:type="spellStart"/>
      <w:r w:rsidRPr="008D1C63">
        <w:rPr>
          <w:rFonts w:ascii="Century Schoolbook" w:hAnsi="Century Schoolbook"/>
          <w:sz w:val="24"/>
          <w:szCs w:val="24"/>
        </w:rPr>
        <w:t>Hamei</w:t>
      </w:r>
      <w:proofErr w:type="spellEnd"/>
      <w:r w:rsidRPr="008D1C63">
        <w:rPr>
          <w:rFonts w:ascii="Century Schoolbook" w:hAnsi="Century Schoolbook"/>
          <w:sz w:val="24"/>
          <w:szCs w:val="24"/>
        </w:rPr>
        <w:t>, D. (2012). Predicting a Firm’s Financial Distress: The Merrill Lynch Co. Statement of Cash Flows. Richard Ivey School of Business.</w:t>
      </w:r>
    </w:p>
    <w:p w14:paraId="621EEFB3" w14:textId="77777777" w:rsidR="008D1C63" w:rsidRPr="008D1C63" w:rsidRDefault="008D1C63" w:rsidP="008D1C63">
      <w:pPr>
        <w:spacing w:after="0"/>
        <w:ind w:left="360"/>
        <w:jc w:val="both"/>
        <w:rPr>
          <w:rFonts w:ascii="Century Schoolbook" w:hAnsi="Century Schoolbook"/>
          <w:sz w:val="24"/>
          <w:szCs w:val="24"/>
        </w:rPr>
      </w:pPr>
    </w:p>
    <w:p w14:paraId="57DE99DE" w14:textId="77777777" w:rsidR="008D1C63" w:rsidRPr="008D1C63" w:rsidRDefault="008D1C63" w:rsidP="008D1C63">
      <w:pPr>
        <w:pStyle w:val="ListParagraph"/>
        <w:numPr>
          <w:ilvl w:val="0"/>
          <w:numId w:val="2"/>
        </w:numPr>
        <w:spacing w:after="0" w:line="240" w:lineRule="auto"/>
        <w:ind w:right="601"/>
        <w:jc w:val="both"/>
        <w:outlineLvl w:val="0"/>
        <w:rPr>
          <w:rFonts w:ascii="Century Schoolbook" w:hAnsi="Century Schoolbook"/>
          <w:sz w:val="24"/>
          <w:szCs w:val="24"/>
        </w:rPr>
      </w:pPr>
      <w:proofErr w:type="spellStart"/>
      <w:r w:rsidRPr="008D1C63">
        <w:rPr>
          <w:rFonts w:ascii="Century Schoolbook" w:hAnsi="Century Schoolbook"/>
          <w:sz w:val="24"/>
          <w:szCs w:val="24"/>
        </w:rPr>
        <w:t>Hertenstein</w:t>
      </w:r>
      <w:proofErr w:type="spellEnd"/>
      <w:r w:rsidRPr="008D1C63">
        <w:rPr>
          <w:rFonts w:ascii="Century Schoolbook" w:hAnsi="Century Schoolbook"/>
          <w:sz w:val="24"/>
          <w:szCs w:val="24"/>
        </w:rPr>
        <w:t xml:space="preserve">, J.H. and </w:t>
      </w:r>
      <w:proofErr w:type="spellStart"/>
      <w:r w:rsidRPr="008D1C63">
        <w:rPr>
          <w:rFonts w:ascii="Century Schoolbook" w:hAnsi="Century Schoolbook"/>
          <w:sz w:val="24"/>
          <w:szCs w:val="24"/>
        </w:rPr>
        <w:t>Mckinnon</w:t>
      </w:r>
      <w:proofErr w:type="spellEnd"/>
      <w:r w:rsidRPr="008D1C63">
        <w:rPr>
          <w:rFonts w:ascii="Century Schoolbook" w:hAnsi="Century Schoolbook"/>
          <w:sz w:val="24"/>
          <w:szCs w:val="24"/>
        </w:rPr>
        <w:t>, S.M. (1997). Solving the Puzzle of the Cash Flow Statement. Business Horizon.</w:t>
      </w:r>
    </w:p>
    <w:p w14:paraId="11C1AC73" w14:textId="77777777" w:rsidR="008D1C63" w:rsidRPr="008D1C63" w:rsidRDefault="008D1C63" w:rsidP="008D1C63">
      <w:pPr>
        <w:spacing w:after="0"/>
        <w:ind w:left="360"/>
        <w:jc w:val="both"/>
        <w:rPr>
          <w:rFonts w:ascii="Century Schoolbook" w:hAnsi="Century Schoolbook"/>
          <w:sz w:val="24"/>
          <w:szCs w:val="24"/>
        </w:rPr>
      </w:pPr>
    </w:p>
    <w:p w14:paraId="4E01603D" w14:textId="77777777" w:rsidR="008D1C63" w:rsidRPr="008D1C63" w:rsidRDefault="008D1C63" w:rsidP="008D1C63">
      <w:pPr>
        <w:pStyle w:val="ListParagraph"/>
        <w:numPr>
          <w:ilvl w:val="0"/>
          <w:numId w:val="2"/>
        </w:numPr>
        <w:spacing w:after="0" w:line="240" w:lineRule="auto"/>
        <w:ind w:right="601"/>
        <w:jc w:val="both"/>
        <w:outlineLvl w:val="0"/>
        <w:rPr>
          <w:rFonts w:ascii="Century Schoolbook" w:hAnsi="Century Schoolbook"/>
          <w:sz w:val="24"/>
          <w:szCs w:val="24"/>
        </w:rPr>
      </w:pPr>
      <w:r w:rsidRPr="008D1C63">
        <w:rPr>
          <w:rFonts w:ascii="Century Schoolbook" w:hAnsi="Century Schoolbook"/>
          <w:sz w:val="24"/>
          <w:szCs w:val="24"/>
        </w:rPr>
        <w:t xml:space="preserve">Demers </w:t>
      </w:r>
      <w:proofErr w:type="gramStart"/>
      <w:r w:rsidRPr="008D1C63">
        <w:rPr>
          <w:rFonts w:ascii="Century Schoolbook" w:hAnsi="Century Schoolbook"/>
          <w:sz w:val="24"/>
          <w:szCs w:val="24"/>
        </w:rPr>
        <w:t>E,  O'Grady</w:t>
      </w:r>
      <w:proofErr w:type="gramEnd"/>
      <w:r w:rsidRPr="008D1C63">
        <w:rPr>
          <w:rFonts w:ascii="Century Schoolbook" w:hAnsi="Century Schoolbook"/>
          <w:sz w:val="24"/>
          <w:szCs w:val="24"/>
        </w:rPr>
        <w:t xml:space="preserve"> T (2010),  Statements of Cash Flows:  Three International Examples,  Product #: INS147-PDF-ENG</w:t>
      </w:r>
    </w:p>
    <w:p w14:paraId="25D5E14C" w14:textId="77777777" w:rsidR="008D1C63" w:rsidRPr="008D1C63" w:rsidRDefault="008D1C63" w:rsidP="008D1C63">
      <w:pPr>
        <w:spacing w:after="0"/>
        <w:jc w:val="both"/>
        <w:rPr>
          <w:rFonts w:ascii="Century Schoolbook" w:hAnsi="Century Schoolbook"/>
          <w:sz w:val="24"/>
          <w:szCs w:val="24"/>
        </w:rPr>
      </w:pPr>
    </w:p>
    <w:p w14:paraId="1930F1FC" w14:textId="77777777" w:rsidR="008D1C63" w:rsidRPr="008D1C63" w:rsidRDefault="008D1C63" w:rsidP="008D1C63">
      <w:pPr>
        <w:pStyle w:val="ListParagraph"/>
        <w:numPr>
          <w:ilvl w:val="0"/>
          <w:numId w:val="2"/>
        </w:numPr>
        <w:spacing w:after="0" w:line="240" w:lineRule="auto"/>
        <w:ind w:right="601"/>
        <w:jc w:val="both"/>
        <w:outlineLvl w:val="0"/>
        <w:rPr>
          <w:rFonts w:ascii="Century Schoolbook" w:hAnsi="Century Schoolbook"/>
          <w:sz w:val="24"/>
          <w:szCs w:val="24"/>
        </w:rPr>
      </w:pPr>
      <w:proofErr w:type="spellStart"/>
      <w:proofErr w:type="gramStart"/>
      <w:r w:rsidRPr="008D1C63">
        <w:rPr>
          <w:rFonts w:ascii="Century Schoolbook" w:hAnsi="Century Schoolbook"/>
          <w:sz w:val="24"/>
          <w:szCs w:val="24"/>
        </w:rPr>
        <w:t>Simko</w:t>
      </w:r>
      <w:proofErr w:type="spellEnd"/>
      <w:r w:rsidRPr="008D1C63">
        <w:rPr>
          <w:rFonts w:ascii="Century Schoolbook" w:hAnsi="Century Schoolbook"/>
          <w:sz w:val="24"/>
          <w:szCs w:val="24"/>
        </w:rPr>
        <w:t xml:space="preserve">  Paul</w:t>
      </w:r>
      <w:proofErr w:type="gramEnd"/>
      <w:r w:rsidRPr="008D1C63">
        <w:rPr>
          <w:rFonts w:ascii="Century Schoolbook" w:hAnsi="Century Schoolbook"/>
          <w:sz w:val="24"/>
          <w:szCs w:val="24"/>
        </w:rPr>
        <w:t xml:space="preserve"> ( 2014) ,Leverage Ratios in Financial Analysis, Harvard Business Publishing,    UV6901-PDF-ENG </w:t>
      </w:r>
    </w:p>
    <w:p w14:paraId="05C00E11" w14:textId="77777777" w:rsidR="008D1C63" w:rsidRPr="008D1C63" w:rsidRDefault="008D1C63" w:rsidP="008D1C63">
      <w:pPr>
        <w:spacing w:after="0"/>
        <w:ind w:left="360"/>
        <w:jc w:val="both"/>
        <w:rPr>
          <w:rFonts w:ascii="Century Schoolbook" w:hAnsi="Century Schoolbook"/>
          <w:sz w:val="24"/>
          <w:szCs w:val="24"/>
        </w:rPr>
      </w:pPr>
    </w:p>
    <w:p w14:paraId="33E85A86" w14:textId="77777777" w:rsidR="008D1C63" w:rsidRPr="008D1C63" w:rsidRDefault="008D1C63" w:rsidP="008D1C63">
      <w:pPr>
        <w:pStyle w:val="ListParagraph"/>
        <w:numPr>
          <w:ilvl w:val="0"/>
          <w:numId w:val="2"/>
        </w:numPr>
        <w:spacing w:after="0" w:line="240" w:lineRule="auto"/>
        <w:ind w:right="601"/>
        <w:jc w:val="both"/>
        <w:outlineLvl w:val="0"/>
        <w:rPr>
          <w:rFonts w:ascii="Century Schoolbook" w:hAnsi="Century Schoolbook"/>
          <w:sz w:val="24"/>
          <w:szCs w:val="24"/>
        </w:rPr>
      </w:pPr>
      <w:r w:rsidRPr="008D1C63">
        <w:rPr>
          <w:rFonts w:ascii="Century Schoolbook" w:hAnsi="Century Schoolbook"/>
          <w:sz w:val="24"/>
          <w:szCs w:val="24"/>
        </w:rPr>
        <w:t xml:space="preserve">Kaiser </w:t>
      </w:r>
      <w:proofErr w:type="gramStart"/>
      <w:r w:rsidRPr="008D1C63">
        <w:rPr>
          <w:rFonts w:ascii="Century Schoolbook" w:hAnsi="Century Schoolbook"/>
          <w:sz w:val="24"/>
          <w:szCs w:val="24"/>
        </w:rPr>
        <w:t>Kevin;</w:t>
      </w:r>
      <w:proofErr w:type="gramEnd"/>
      <w:r w:rsidRPr="008D1C63">
        <w:rPr>
          <w:rFonts w:ascii="Century Schoolbook" w:hAnsi="Century Schoolbook"/>
          <w:sz w:val="24"/>
          <w:szCs w:val="24"/>
        </w:rPr>
        <w:t xml:space="preserve"> Young, S. David (2009), Need Cash? Look Inside Your Company, Harvard Business Review, R0905E-PDF-ENG</w:t>
      </w:r>
    </w:p>
    <w:p w14:paraId="553689D3" w14:textId="77777777" w:rsidR="000F1A6C" w:rsidRPr="000F1A6C" w:rsidRDefault="000F1A6C" w:rsidP="000F1A6C">
      <w:pPr>
        <w:spacing w:after="200" w:line="276" w:lineRule="auto"/>
        <w:rPr>
          <w:rFonts w:ascii="Century Schoolbook" w:hAnsi="Century Schoolbook"/>
          <w:sz w:val="24"/>
          <w:szCs w:val="24"/>
        </w:rPr>
      </w:pPr>
    </w:p>
    <w:p w14:paraId="0B8379CB" w14:textId="77777777" w:rsidR="00432398" w:rsidRPr="000F1A6C" w:rsidRDefault="00432398" w:rsidP="000F1A6C">
      <w:pPr>
        <w:jc w:val="both"/>
        <w:rPr>
          <w:rFonts w:ascii="Century Schoolbook" w:hAnsi="Century Schoolbook" w:cs="Biome"/>
          <w:sz w:val="24"/>
          <w:szCs w:val="24"/>
        </w:rPr>
      </w:pPr>
    </w:p>
    <w:p w14:paraId="01E0322A" w14:textId="77777777" w:rsidR="00E2446B" w:rsidRPr="00E2446B" w:rsidRDefault="00E2446B" w:rsidP="0098477B">
      <w:pPr>
        <w:rPr>
          <w:rFonts w:ascii="Times New Roman" w:hAnsi="Times New Roman" w:cs="Times New Roman"/>
          <w:sz w:val="28"/>
          <w:szCs w:val="28"/>
        </w:rPr>
      </w:pPr>
    </w:p>
    <w:sectPr w:rsidR="00E2446B" w:rsidRPr="00E244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Biome">
    <w:charset w:val="00"/>
    <w:family w:val="swiss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65381D"/>
    <w:multiLevelType w:val="hybridMultilevel"/>
    <w:tmpl w:val="FF3071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E36B10"/>
    <w:multiLevelType w:val="hybridMultilevel"/>
    <w:tmpl w:val="3F924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3D2A5F"/>
    <w:multiLevelType w:val="hybridMultilevel"/>
    <w:tmpl w:val="0C2417BE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3C890ACD"/>
    <w:multiLevelType w:val="hybridMultilevel"/>
    <w:tmpl w:val="A5A8BE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EE6B85"/>
    <w:multiLevelType w:val="hybridMultilevel"/>
    <w:tmpl w:val="6ED203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CE4E57"/>
    <w:multiLevelType w:val="hybridMultilevel"/>
    <w:tmpl w:val="947E25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A0393A"/>
    <w:multiLevelType w:val="hybridMultilevel"/>
    <w:tmpl w:val="4B30E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F832DE"/>
    <w:multiLevelType w:val="hybridMultilevel"/>
    <w:tmpl w:val="FE2443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F6A7D71"/>
    <w:multiLevelType w:val="hybridMultilevel"/>
    <w:tmpl w:val="9BC681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EB2558"/>
    <w:multiLevelType w:val="hybridMultilevel"/>
    <w:tmpl w:val="CED2E3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3"/>
  </w:num>
  <w:num w:numId="5">
    <w:abstractNumId w:val="6"/>
  </w:num>
  <w:num w:numId="6">
    <w:abstractNumId w:val="0"/>
  </w:num>
  <w:num w:numId="7">
    <w:abstractNumId w:val="1"/>
  </w:num>
  <w:num w:numId="8">
    <w:abstractNumId w:val="2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77B"/>
    <w:rsid w:val="00015046"/>
    <w:rsid w:val="000F1A6C"/>
    <w:rsid w:val="002A46C5"/>
    <w:rsid w:val="00310FD4"/>
    <w:rsid w:val="00432398"/>
    <w:rsid w:val="008D1C63"/>
    <w:rsid w:val="0098477B"/>
    <w:rsid w:val="00DC7037"/>
    <w:rsid w:val="00E2446B"/>
    <w:rsid w:val="00F94886"/>
    <w:rsid w:val="00FA4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1C4419"/>
  <w15:chartTrackingRefBased/>
  <w15:docId w15:val="{DFDE33C5-48F5-47A0-8A73-E354DE32C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847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948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abebooks.com/servlet/SearchResults?an=Charles+H.+Gibson&amp;cm_sp=det-_-bdp-_-autho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661</Words>
  <Characters>3770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Suhas</dc:creator>
  <cp:keywords/>
  <dc:description/>
  <cp:lastModifiedBy>Suhas</cp:lastModifiedBy>
  <cp:revision>3</cp:revision>
  <dcterms:created xsi:type="dcterms:W3CDTF">2021-10-11T11:10:00Z</dcterms:created>
  <dcterms:modified xsi:type="dcterms:W3CDTF">2021-10-16T05:19:00Z</dcterms:modified>
</cp:coreProperties>
</file>