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9C4F2B" w14:textId="77777777" w:rsidR="00094A16" w:rsidRPr="00054AE5" w:rsidRDefault="00094A16" w:rsidP="001B74EC">
      <w:pPr>
        <w:spacing w:after="0" w:line="240" w:lineRule="auto"/>
        <w:jc w:val="center"/>
        <w:rPr>
          <w:rFonts w:eastAsia="Times New Roman" w:cstheme="minorHAnsi"/>
          <w:b/>
          <w:bCs/>
          <w:color w:val="2F2F2F"/>
          <w:sz w:val="24"/>
          <w:szCs w:val="24"/>
        </w:rPr>
      </w:pPr>
    </w:p>
    <w:p w14:paraId="5044470E" w14:textId="77777777" w:rsidR="00094A16" w:rsidRPr="00054AE5" w:rsidRDefault="00094A16" w:rsidP="001B74EC">
      <w:pPr>
        <w:spacing w:after="0" w:line="240" w:lineRule="auto"/>
        <w:jc w:val="center"/>
        <w:rPr>
          <w:rFonts w:eastAsia="Times New Roman" w:cstheme="minorHAnsi"/>
          <w:b/>
          <w:bCs/>
          <w:color w:val="2F2F2F"/>
          <w:sz w:val="24"/>
          <w:szCs w:val="24"/>
        </w:rPr>
      </w:pPr>
    </w:p>
    <w:p w14:paraId="0BDBCC2C" w14:textId="53D7D54A" w:rsidR="00094A16" w:rsidRPr="00054AE5" w:rsidRDefault="00094A16" w:rsidP="00094A16">
      <w:pPr>
        <w:pStyle w:val="Default"/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054AE5">
        <w:rPr>
          <w:rFonts w:asciiTheme="minorHAnsi" w:hAnsiTheme="minorHAnsi" w:cstheme="minorHAnsi"/>
          <w:b/>
          <w:bCs/>
          <w:sz w:val="32"/>
          <w:szCs w:val="32"/>
        </w:rPr>
        <w:t>Xavier Institute of Management</w:t>
      </w:r>
    </w:p>
    <w:p w14:paraId="0A347B8B" w14:textId="6F20AE9E" w:rsidR="00094A16" w:rsidRPr="00054AE5" w:rsidRDefault="008C02E8" w:rsidP="00094A16">
      <w:pPr>
        <w:spacing w:after="0" w:line="240" w:lineRule="auto"/>
        <w:jc w:val="center"/>
        <w:rPr>
          <w:rFonts w:eastAsia="Times New Roman" w:cstheme="minorHAnsi"/>
          <w:b/>
          <w:color w:val="2F2F2F"/>
          <w:sz w:val="32"/>
          <w:szCs w:val="32"/>
        </w:rPr>
      </w:pPr>
      <w:r>
        <w:rPr>
          <w:rFonts w:cstheme="minorHAnsi"/>
          <w:b/>
          <w:bCs/>
          <w:sz w:val="32"/>
          <w:szCs w:val="32"/>
        </w:rPr>
        <w:t>XIM</w:t>
      </w:r>
      <w:r w:rsidR="00094A16" w:rsidRPr="00054AE5">
        <w:rPr>
          <w:rFonts w:cstheme="minorHAnsi"/>
          <w:b/>
          <w:bCs/>
          <w:sz w:val="32"/>
          <w:szCs w:val="32"/>
        </w:rPr>
        <w:t xml:space="preserve"> University</w:t>
      </w:r>
    </w:p>
    <w:p w14:paraId="1A7448E2" w14:textId="77777777" w:rsidR="00094A16" w:rsidRPr="00054AE5" w:rsidRDefault="00094A16" w:rsidP="00094A16">
      <w:pPr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</w:p>
    <w:tbl>
      <w:tblPr>
        <w:tblStyle w:val="TableGrid"/>
        <w:tblW w:w="9539" w:type="dxa"/>
        <w:tblInd w:w="-5" w:type="dxa"/>
        <w:tblLook w:val="04A0" w:firstRow="1" w:lastRow="0" w:firstColumn="1" w:lastColumn="0" w:noHBand="0" w:noVBand="1"/>
      </w:tblPr>
      <w:tblGrid>
        <w:gridCol w:w="3672"/>
        <w:gridCol w:w="5867"/>
      </w:tblGrid>
      <w:tr w:rsidR="00094A16" w:rsidRPr="00054AE5" w14:paraId="34DEB6ED" w14:textId="77777777" w:rsidTr="004B4C23">
        <w:trPr>
          <w:trHeight w:val="497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1CC137" w14:textId="77777777" w:rsidR="00094A16" w:rsidRPr="00054AE5" w:rsidRDefault="00094A16">
            <w:pPr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54AE5">
              <w:rPr>
                <w:rFonts w:eastAsia="Times New Roman" w:cstheme="minorHAnsi"/>
                <w:b/>
                <w:bCs/>
                <w:sz w:val="24"/>
                <w:szCs w:val="24"/>
              </w:rPr>
              <w:t>Course Name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D673F" w14:textId="5DDD37EF" w:rsidR="00094A16" w:rsidRPr="00054AE5" w:rsidRDefault="00747325">
            <w:pPr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b/>
                <w:bCs/>
                <w:color w:val="2F2F2F"/>
                <w:sz w:val="24"/>
                <w:szCs w:val="24"/>
              </w:rPr>
              <w:t xml:space="preserve">Macroeconomic </w:t>
            </w:r>
            <w:r w:rsidR="00094A16" w:rsidRPr="00054AE5">
              <w:rPr>
                <w:rFonts w:eastAsia="Times New Roman" w:cstheme="minorHAnsi"/>
                <w:b/>
                <w:bCs/>
                <w:color w:val="2F2F2F"/>
                <w:sz w:val="24"/>
                <w:szCs w:val="24"/>
              </w:rPr>
              <w:t>Analysis and Policy (MAP)</w:t>
            </w:r>
          </w:p>
        </w:tc>
      </w:tr>
      <w:tr w:rsidR="00094A16" w:rsidRPr="00054AE5" w14:paraId="11931B7B" w14:textId="77777777" w:rsidTr="004B4C23">
        <w:trPr>
          <w:trHeight w:val="242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C702C" w14:textId="77777777" w:rsidR="00094A16" w:rsidRPr="00054AE5" w:rsidRDefault="00094A16">
            <w:pPr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proofErr w:type="spellStart"/>
            <w:r w:rsidRPr="00054AE5">
              <w:rPr>
                <w:rFonts w:eastAsia="Times New Roman" w:cstheme="minorHAnsi"/>
                <w:b/>
                <w:bCs/>
                <w:sz w:val="24"/>
                <w:szCs w:val="24"/>
              </w:rPr>
              <w:t>Programme</w:t>
            </w:r>
            <w:proofErr w:type="spellEnd"/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82C29" w14:textId="77777777" w:rsidR="00094A16" w:rsidRPr="00054AE5" w:rsidRDefault="00094A16">
            <w:pPr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MBA-BM</w:t>
            </w:r>
          </w:p>
        </w:tc>
      </w:tr>
      <w:tr w:rsidR="00094A16" w:rsidRPr="00054AE5" w14:paraId="1C27E9E2" w14:textId="77777777" w:rsidTr="004B4C23">
        <w:trPr>
          <w:trHeight w:val="242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91F774" w14:textId="77777777" w:rsidR="00094A16" w:rsidRPr="00054AE5" w:rsidRDefault="00094A16">
            <w:pPr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54AE5">
              <w:rPr>
                <w:rFonts w:eastAsia="Times New Roman" w:cstheme="minorHAnsi"/>
                <w:b/>
                <w:bCs/>
                <w:sz w:val="24"/>
                <w:szCs w:val="24"/>
              </w:rPr>
              <w:t>Batch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CEF8B5" w14:textId="33CD1EB4" w:rsidR="00094A16" w:rsidRPr="00054AE5" w:rsidRDefault="00094A16">
            <w:pPr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202</w:t>
            </w:r>
            <w:r w:rsidR="00381B1B">
              <w:rPr>
                <w:rFonts w:eastAsia="Times New Roman" w:cstheme="minorHAnsi"/>
                <w:sz w:val="24"/>
                <w:szCs w:val="24"/>
              </w:rPr>
              <w:t>2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-2</w:t>
            </w:r>
            <w:r w:rsidR="00381B1B">
              <w:rPr>
                <w:rFonts w:eastAsia="Times New Roman" w:cstheme="minorHAnsi"/>
                <w:sz w:val="24"/>
                <w:szCs w:val="24"/>
              </w:rPr>
              <w:t>4</w:t>
            </w:r>
          </w:p>
        </w:tc>
      </w:tr>
      <w:tr w:rsidR="00094A16" w:rsidRPr="00054AE5" w14:paraId="7CFE4819" w14:textId="77777777" w:rsidTr="004B4C23">
        <w:trPr>
          <w:trHeight w:val="242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444A6F" w14:textId="77777777" w:rsidR="00094A16" w:rsidRPr="00054AE5" w:rsidRDefault="00094A16">
            <w:pPr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54AE5">
              <w:rPr>
                <w:rFonts w:eastAsia="Times New Roman" w:cstheme="minorHAnsi"/>
                <w:b/>
                <w:bCs/>
                <w:sz w:val="24"/>
                <w:szCs w:val="24"/>
              </w:rPr>
              <w:t>Term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85B2A" w14:textId="46217B14" w:rsidR="00094A16" w:rsidRPr="00054AE5" w:rsidRDefault="00381B1B">
            <w:pPr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II</w:t>
            </w:r>
          </w:p>
        </w:tc>
      </w:tr>
      <w:tr w:rsidR="00094A16" w:rsidRPr="00054AE5" w14:paraId="6D0D4E18" w14:textId="77777777" w:rsidTr="004B4C23">
        <w:trPr>
          <w:trHeight w:val="255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0F239" w14:textId="77777777" w:rsidR="00094A16" w:rsidRPr="00054AE5" w:rsidRDefault="00094A16">
            <w:pPr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54AE5">
              <w:rPr>
                <w:rFonts w:eastAsia="Times New Roman" w:cstheme="minorHAnsi"/>
                <w:b/>
                <w:bCs/>
                <w:sz w:val="24"/>
                <w:szCs w:val="24"/>
              </w:rPr>
              <w:t>Credits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F95A63" w14:textId="77777777" w:rsidR="00094A16" w:rsidRPr="00054AE5" w:rsidRDefault="00094A16">
            <w:pPr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Three</w:t>
            </w:r>
            <w:bookmarkStart w:id="0" w:name="_GoBack"/>
            <w:bookmarkEnd w:id="0"/>
          </w:p>
        </w:tc>
      </w:tr>
      <w:tr w:rsidR="00094A16" w:rsidRPr="00054AE5" w14:paraId="4D3F8F2B" w14:textId="77777777" w:rsidTr="004B4C23">
        <w:trPr>
          <w:trHeight w:val="229"/>
        </w:trPr>
        <w:tc>
          <w:tcPr>
            <w:tcW w:w="36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79EF86" w14:textId="77777777" w:rsidR="00094A16" w:rsidRPr="00054AE5" w:rsidRDefault="00094A16">
            <w:pPr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054AE5">
              <w:rPr>
                <w:rFonts w:eastAsia="Times New Roman" w:cstheme="minorHAnsi"/>
                <w:b/>
                <w:bCs/>
                <w:sz w:val="24"/>
                <w:szCs w:val="24"/>
              </w:rPr>
              <w:t>Course Instructor</w:t>
            </w:r>
          </w:p>
        </w:tc>
        <w:tc>
          <w:tcPr>
            <w:tcW w:w="5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E6A473" w14:textId="3BFBEE5D" w:rsidR="00094A16" w:rsidRPr="00054AE5" w:rsidRDefault="00381B1B">
            <w:pPr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Ranjan Kumar Mohanty</w:t>
            </w:r>
          </w:p>
        </w:tc>
      </w:tr>
    </w:tbl>
    <w:p w14:paraId="1A6431BA" w14:textId="77777777" w:rsidR="00094A16" w:rsidRPr="00054AE5" w:rsidRDefault="00094A16" w:rsidP="00094A16">
      <w:pPr>
        <w:spacing w:after="0" w:line="240" w:lineRule="auto"/>
        <w:jc w:val="center"/>
        <w:rPr>
          <w:rFonts w:eastAsia="Times New Roman" w:cstheme="minorHAnsi"/>
          <w:sz w:val="24"/>
          <w:szCs w:val="24"/>
        </w:rPr>
      </w:pPr>
    </w:p>
    <w:p w14:paraId="6D6F6E20" w14:textId="77777777" w:rsidR="00094A16" w:rsidRPr="00054AE5" w:rsidRDefault="00DA628E" w:rsidP="00094A16">
      <w:pPr>
        <w:spacing w:before="120" w:after="120"/>
        <w:jc w:val="both"/>
        <w:rPr>
          <w:rFonts w:eastAsiaTheme="minorHAnsi" w:cstheme="minorHAnsi"/>
          <w:b/>
          <w:bCs/>
          <w:sz w:val="28"/>
          <w:szCs w:val="28"/>
        </w:rPr>
      </w:pPr>
      <w:r w:rsidRPr="00054AE5">
        <w:rPr>
          <w:rFonts w:eastAsia="Times New Roman" w:cstheme="minorHAnsi"/>
          <w:b/>
          <w:bCs/>
          <w:color w:val="2F2F2F"/>
          <w:sz w:val="24"/>
          <w:szCs w:val="24"/>
        </w:rPr>
        <w:t xml:space="preserve">1. </w:t>
      </w:r>
      <w:r w:rsidR="00094A16" w:rsidRPr="00054AE5">
        <w:rPr>
          <w:rFonts w:cstheme="minorHAnsi"/>
          <w:b/>
          <w:bCs/>
          <w:sz w:val="28"/>
          <w:szCs w:val="28"/>
        </w:rPr>
        <w:t xml:space="preserve">Course Introduction and Objectives </w:t>
      </w:r>
    </w:p>
    <w:p w14:paraId="19DC94CD" w14:textId="158985E8" w:rsidR="004B4C23" w:rsidRPr="00054AE5" w:rsidRDefault="00645722" w:rsidP="00FF36F5">
      <w:pPr>
        <w:spacing w:after="0" w:line="256" w:lineRule="auto"/>
        <w:contextualSpacing/>
        <w:jc w:val="both"/>
        <w:rPr>
          <w:rFonts w:eastAsia="Times New Roman" w:cstheme="minorHAnsi"/>
          <w:sz w:val="24"/>
          <w:szCs w:val="24"/>
        </w:rPr>
      </w:pPr>
      <w:r w:rsidRPr="00054AE5">
        <w:rPr>
          <w:rFonts w:eastAsia="Times New Roman" w:cstheme="minorHAnsi"/>
          <w:color w:val="2F2F2F"/>
          <w:sz w:val="24"/>
          <w:szCs w:val="24"/>
        </w:rPr>
        <w:t xml:space="preserve">This course introduces the key </w:t>
      </w:r>
      <w:r w:rsidR="00E5610A" w:rsidRPr="00054AE5">
        <w:rPr>
          <w:rFonts w:eastAsia="Times New Roman" w:cstheme="minorHAnsi"/>
          <w:color w:val="2F2F2F"/>
          <w:sz w:val="24"/>
          <w:szCs w:val="24"/>
        </w:rPr>
        <w:t>principles</w:t>
      </w:r>
      <w:r w:rsidRPr="00054AE5">
        <w:rPr>
          <w:rFonts w:eastAsia="Times New Roman" w:cstheme="minorHAnsi"/>
          <w:color w:val="2F2F2F"/>
          <w:sz w:val="24"/>
          <w:szCs w:val="24"/>
        </w:rPr>
        <w:t xml:space="preserve"> which help to understand</w:t>
      </w:r>
      <w:r w:rsidRPr="00054AE5">
        <w:rPr>
          <w:rFonts w:eastAsia="Times New Roman" w:cstheme="minorHAnsi"/>
          <w:sz w:val="24"/>
          <w:szCs w:val="24"/>
        </w:rPr>
        <w:t xml:space="preserve"> how the macroeconomy works. We would be primarily interested in </w:t>
      </w:r>
      <w:r w:rsidR="00246895" w:rsidRPr="00054AE5">
        <w:rPr>
          <w:rFonts w:eastAsia="Times New Roman" w:cstheme="minorHAnsi"/>
          <w:sz w:val="24"/>
          <w:szCs w:val="24"/>
        </w:rPr>
        <w:t xml:space="preserve">five </w:t>
      </w:r>
      <w:r w:rsidRPr="00054AE5">
        <w:rPr>
          <w:rFonts w:eastAsia="Times New Roman" w:cstheme="minorHAnsi"/>
          <w:sz w:val="24"/>
          <w:szCs w:val="24"/>
        </w:rPr>
        <w:t xml:space="preserve">macroeconomic </w:t>
      </w:r>
      <w:r w:rsidR="00246895" w:rsidRPr="00054AE5">
        <w:rPr>
          <w:rFonts w:eastAsia="Times New Roman" w:cstheme="minorHAnsi"/>
          <w:sz w:val="24"/>
          <w:szCs w:val="24"/>
        </w:rPr>
        <w:t>indicators</w:t>
      </w:r>
      <w:r w:rsidRPr="00054AE5">
        <w:rPr>
          <w:rFonts w:eastAsia="Times New Roman" w:cstheme="minorHAnsi"/>
          <w:sz w:val="24"/>
          <w:szCs w:val="24"/>
        </w:rPr>
        <w:t xml:space="preserve"> i.e. growth, employment</w:t>
      </w:r>
      <w:r w:rsidR="00246895" w:rsidRPr="00054AE5">
        <w:rPr>
          <w:rFonts w:eastAsia="Times New Roman" w:cstheme="minorHAnsi"/>
          <w:sz w:val="24"/>
          <w:szCs w:val="24"/>
        </w:rPr>
        <w:t>,</w:t>
      </w:r>
      <w:r w:rsidRPr="00054AE5">
        <w:rPr>
          <w:rFonts w:eastAsia="Times New Roman" w:cstheme="minorHAnsi"/>
          <w:sz w:val="24"/>
          <w:szCs w:val="24"/>
        </w:rPr>
        <w:t xml:space="preserve"> inflation</w:t>
      </w:r>
      <w:r w:rsidR="00246895" w:rsidRPr="00054AE5">
        <w:rPr>
          <w:rFonts w:eastAsia="Times New Roman" w:cstheme="minorHAnsi"/>
          <w:sz w:val="24"/>
          <w:szCs w:val="24"/>
        </w:rPr>
        <w:t>, interest rates</w:t>
      </w:r>
      <w:r w:rsidR="00D52B99">
        <w:rPr>
          <w:rFonts w:eastAsia="Times New Roman" w:cstheme="minorHAnsi"/>
          <w:sz w:val="24"/>
          <w:szCs w:val="24"/>
        </w:rPr>
        <w:t>,</w:t>
      </w:r>
      <w:r w:rsidR="00246895" w:rsidRPr="00054AE5">
        <w:rPr>
          <w:rFonts w:eastAsia="Times New Roman" w:cstheme="minorHAnsi"/>
          <w:sz w:val="24"/>
          <w:szCs w:val="24"/>
        </w:rPr>
        <w:t xml:space="preserve"> an</w:t>
      </w:r>
      <w:r w:rsidR="00AF284E">
        <w:rPr>
          <w:rFonts w:eastAsia="Times New Roman" w:cstheme="minorHAnsi"/>
          <w:sz w:val="24"/>
          <w:szCs w:val="24"/>
        </w:rPr>
        <w:t>d</w:t>
      </w:r>
      <w:r w:rsidR="00246895" w:rsidRPr="00054AE5">
        <w:rPr>
          <w:rFonts w:eastAsia="Times New Roman" w:cstheme="minorHAnsi"/>
          <w:sz w:val="24"/>
          <w:szCs w:val="24"/>
        </w:rPr>
        <w:t xml:space="preserve"> exchange rates which </w:t>
      </w:r>
      <w:r w:rsidR="00E5610A" w:rsidRPr="00054AE5">
        <w:rPr>
          <w:rFonts w:eastAsia="Times New Roman" w:cstheme="minorHAnsi"/>
          <w:sz w:val="24"/>
          <w:szCs w:val="24"/>
        </w:rPr>
        <w:t>describe</w:t>
      </w:r>
      <w:r w:rsidR="00246895" w:rsidRPr="00054AE5">
        <w:rPr>
          <w:rFonts w:eastAsia="Times New Roman" w:cstheme="minorHAnsi"/>
          <w:sz w:val="24"/>
          <w:szCs w:val="24"/>
        </w:rPr>
        <w:t xml:space="preserve"> the </w:t>
      </w:r>
      <w:r w:rsidR="001D5871" w:rsidRPr="00054AE5">
        <w:rPr>
          <w:rFonts w:eastAsia="Times New Roman" w:cstheme="minorHAnsi"/>
          <w:sz w:val="24"/>
          <w:szCs w:val="24"/>
        </w:rPr>
        <w:t xml:space="preserve">state of the </w:t>
      </w:r>
      <w:r w:rsidR="00E5610A" w:rsidRPr="00054AE5">
        <w:rPr>
          <w:rFonts w:eastAsia="Times New Roman" w:cstheme="minorHAnsi"/>
          <w:sz w:val="24"/>
          <w:szCs w:val="24"/>
        </w:rPr>
        <w:t>macroeconomy</w:t>
      </w:r>
      <w:r w:rsidRPr="00054AE5">
        <w:rPr>
          <w:rFonts w:eastAsia="Times New Roman" w:cstheme="minorHAnsi"/>
          <w:sz w:val="24"/>
          <w:szCs w:val="24"/>
        </w:rPr>
        <w:t xml:space="preserve"> of a country. The discussions in the class would be oriented to appreciate the factors governing the above </w:t>
      </w:r>
      <w:r w:rsidR="00246895" w:rsidRPr="00054AE5">
        <w:rPr>
          <w:rFonts w:eastAsia="Times New Roman" w:cstheme="minorHAnsi"/>
          <w:sz w:val="24"/>
          <w:szCs w:val="24"/>
        </w:rPr>
        <w:t>five indicators</w:t>
      </w:r>
      <w:r w:rsidRPr="00054AE5">
        <w:rPr>
          <w:rFonts w:eastAsia="Times New Roman" w:cstheme="minorHAnsi"/>
          <w:sz w:val="24"/>
          <w:szCs w:val="24"/>
        </w:rPr>
        <w:t>.</w:t>
      </w:r>
      <w:r w:rsidR="00246895" w:rsidRPr="00054AE5">
        <w:rPr>
          <w:rFonts w:eastAsia="Times New Roman" w:cstheme="minorHAnsi"/>
          <w:sz w:val="24"/>
          <w:szCs w:val="24"/>
        </w:rPr>
        <w:t xml:space="preserve"> </w:t>
      </w:r>
      <w:r w:rsidRPr="00054AE5">
        <w:rPr>
          <w:rFonts w:eastAsia="Times New Roman" w:cstheme="minorHAnsi"/>
          <w:sz w:val="24"/>
          <w:szCs w:val="24"/>
        </w:rPr>
        <w:t xml:space="preserve">Coverage of this course would include </w:t>
      </w:r>
      <w:r w:rsidR="00D52B99">
        <w:rPr>
          <w:rFonts w:eastAsia="Times New Roman" w:cstheme="minorHAnsi"/>
          <w:sz w:val="24"/>
          <w:szCs w:val="24"/>
        </w:rPr>
        <w:t xml:space="preserve">a </w:t>
      </w:r>
      <w:r w:rsidR="00246895" w:rsidRPr="00054AE5">
        <w:rPr>
          <w:rFonts w:eastAsia="Times New Roman" w:cstheme="minorHAnsi"/>
          <w:sz w:val="24"/>
          <w:szCs w:val="24"/>
        </w:rPr>
        <w:t xml:space="preserve">discussion of </w:t>
      </w:r>
      <w:r w:rsidR="00E5610A" w:rsidRPr="00054AE5">
        <w:rPr>
          <w:rFonts w:eastAsia="Times New Roman" w:cstheme="minorHAnsi"/>
          <w:sz w:val="24"/>
          <w:szCs w:val="24"/>
        </w:rPr>
        <w:t>factors</w:t>
      </w:r>
      <w:r w:rsidR="00246895" w:rsidRPr="00054AE5">
        <w:rPr>
          <w:rFonts w:eastAsia="Times New Roman" w:cstheme="minorHAnsi"/>
          <w:sz w:val="24"/>
          <w:szCs w:val="24"/>
        </w:rPr>
        <w:t xml:space="preserve"> that guide short</w:t>
      </w:r>
      <w:r w:rsidR="00D52B99">
        <w:rPr>
          <w:rFonts w:eastAsia="Times New Roman" w:cstheme="minorHAnsi"/>
          <w:sz w:val="24"/>
          <w:szCs w:val="24"/>
        </w:rPr>
        <w:t>-</w:t>
      </w:r>
      <w:r w:rsidR="00246895" w:rsidRPr="00054AE5">
        <w:rPr>
          <w:rFonts w:eastAsia="Times New Roman" w:cstheme="minorHAnsi"/>
          <w:sz w:val="24"/>
          <w:szCs w:val="24"/>
        </w:rPr>
        <w:t xml:space="preserve">term fluctuation in </w:t>
      </w:r>
      <w:r w:rsidR="00E5610A" w:rsidRPr="00054AE5">
        <w:rPr>
          <w:rFonts w:eastAsia="Times New Roman" w:cstheme="minorHAnsi"/>
          <w:sz w:val="24"/>
          <w:szCs w:val="24"/>
        </w:rPr>
        <w:t>economic</w:t>
      </w:r>
      <w:r w:rsidR="00246895" w:rsidRPr="00054AE5">
        <w:rPr>
          <w:rFonts w:eastAsia="Times New Roman" w:cstheme="minorHAnsi"/>
          <w:sz w:val="24"/>
          <w:szCs w:val="24"/>
        </w:rPr>
        <w:t xml:space="preserve"> activity as</w:t>
      </w:r>
      <w:r w:rsidR="00AF284E">
        <w:rPr>
          <w:rFonts w:eastAsia="Times New Roman" w:cstheme="minorHAnsi"/>
          <w:sz w:val="24"/>
          <w:szCs w:val="24"/>
        </w:rPr>
        <w:t xml:space="preserve"> </w:t>
      </w:r>
      <w:r w:rsidR="00246895" w:rsidRPr="00054AE5">
        <w:rPr>
          <w:rFonts w:eastAsia="Times New Roman" w:cstheme="minorHAnsi"/>
          <w:sz w:val="24"/>
          <w:szCs w:val="24"/>
        </w:rPr>
        <w:t xml:space="preserve">well as </w:t>
      </w:r>
      <w:r w:rsidR="00D52B99">
        <w:rPr>
          <w:rFonts w:eastAsia="Times New Roman" w:cstheme="minorHAnsi"/>
          <w:sz w:val="24"/>
          <w:szCs w:val="24"/>
        </w:rPr>
        <w:t xml:space="preserve">the </w:t>
      </w:r>
      <w:r w:rsidR="00246895" w:rsidRPr="00054AE5">
        <w:rPr>
          <w:rFonts w:eastAsia="Times New Roman" w:cstheme="minorHAnsi"/>
          <w:sz w:val="24"/>
          <w:szCs w:val="24"/>
        </w:rPr>
        <w:t>long</w:t>
      </w:r>
      <w:r w:rsidR="00D52B99">
        <w:rPr>
          <w:rFonts w:eastAsia="Times New Roman" w:cstheme="minorHAnsi"/>
          <w:sz w:val="24"/>
          <w:szCs w:val="24"/>
        </w:rPr>
        <w:t>-</w:t>
      </w:r>
      <w:r w:rsidR="00246895" w:rsidRPr="00054AE5">
        <w:rPr>
          <w:rFonts w:eastAsia="Times New Roman" w:cstheme="minorHAnsi"/>
          <w:sz w:val="24"/>
          <w:szCs w:val="24"/>
        </w:rPr>
        <w:t>run living stan</w:t>
      </w:r>
      <w:r w:rsidR="00E5610A">
        <w:rPr>
          <w:rFonts w:eastAsia="Times New Roman" w:cstheme="minorHAnsi"/>
          <w:sz w:val="24"/>
          <w:szCs w:val="24"/>
        </w:rPr>
        <w:t xml:space="preserve">dards </w:t>
      </w:r>
      <w:r w:rsidR="00246895" w:rsidRPr="00054AE5">
        <w:rPr>
          <w:rFonts w:eastAsia="Times New Roman" w:cstheme="minorHAnsi"/>
          <w:sz w:val="24"/>
          <w:szCs w:val="24"/>
        </w:rPr>
        <w:t xml:space="preserve">of </w:t>
      </w:r>
      <w:r w:rsidR="00E5610A" w:rsidRPr="00054AE5">
        <w:rPr>
          <w:rFonts w:eastAsia="Times New Roman" w:cstheme="minorHAnsi"/>
          <w:sz w:val="24"/>
          <w:szCs w:val="24"/>
        </w:rPr>
        <w:t>a country</w:t>
      </w:r>
      <w:r w:rsidR="00246895" w:rsidRPr="00054AE5">
        <w:rPr>
          <w:rFonts w:eastAsia="Times New Roman" w:cstheme="minorHAnsi"/>
          <w:sz w:val="24"/>
          <w:szCs w:val="24"/>
        </w:rPr>
        <w:t>. The efficacy of various macroeconomic policies (</w:t>
      </w:r>
      <w:r w:rsidR="00AF284E" w:rsidRPr="00054AE5">
        <w:rPr>
          <w:rFonts w:eastAsia="Times New Roman" w:cstheme="minorHAnsi"/>
          <w:sz w:val="24"/>
          <w:szCs w:val="24"/>
        </w:rPr>
        <w:t xml:space="preserve">Monetary </w:t>
      </w:r>
      <w:r w:rsidR="00246895" w:rsidRPr="00054AE5">
        <w:rPr>
          <w:rFonts w:eastAsia="Times New Roman" w:cstheme="minorHAnsi"/>
          <w:sz w:val="24"/>
          <w:szCs w:val="24"/>
        </w:rPr>
        <w:t xml:space="preserve">and </w:t>
      </w:r>
      <w:r w:rsidR="00AF284E" w:rsidRPr="00054AE5">
        <w:rPr>
          <w:rFonts w:eastAsia="Times New Roman" w:cstheme="minorHAnsi"/>
          <w:sz w:val="24"/>
          <w:szCs w:val="24"/>
        </w:rPr>
        <w:t>Fiscal</w:t>
      </w:r>
      <w:r w:rsidR="00246895" w:rsidRPr="00054AE5">
        <w:rPr>
          <w:rFonts w:eastAsia="Times New Roman" w:cstheme="minorHAnsi"/>
          <w:sz w:val="24"/>
          <w:szCs w:val="24"/>
        </w:rPr>
        <w:t xml:space="preserve">) which are used as </w:t>
      </w:r>
      <w:r w:rsidR="00E5610A" w:rsidRPr="00054AE5">
        <w:rPr>
          <w:rFonts w:eastAsia="Times New Roman" w:cstheme="minorHAnsi"/>
          <w:sz w:val="24"/>
          <w:szCs w:val="24"/>
        </w:rPr>
        <w:t>stabilization</w:t>
      </w:r>
      <w:r w:rsidR="00246895" w:rsidRPr="00054AE5">
        <w:rPr>
          <w:rFonts w:eastAsia="Times New Roman" w:cstheme="minorHAnsi"/>
          <w:sz w:val="24"/>
          <w:szCs w:val="24"/>
        </w:rPr>
        <w:t xml:space="preserve"> measures will be </w:t>
      </w:r>
      <w:r w:rsidR="00E5610A" w:rsidRPr="00054AE5">
        <w:rPr>
          <w:rFonts w:eastAsia="Times New Roman" w:cstheme="minorHAnsi"/>
          <w:sz w:val="24"/>
          <w:szCs w:val="24"/>
        </w:rPr>
        <w:t>discussed</w:t>
      </w:r>
      <w:r w:rsidR="00246895" w:rsidRPr="00054AE5">
        <w:rPr>
          <w:rFonts w:eastAsia="Times New Roman" w:cstheme="minorHAnsi"/>
          <w:sz w:val="24"/>
          <w:szCs w:val="24"/>
        </w:rPr>
        <w:t xml:space="preserve"> in the course. The discussion will be center</w:t>
      </w:r>
      <w:r w:rsidR="00D52B99">
        <w:rPr>
          <w:rFonts w:eastAsia="Times New Roman" w:cstheme="minorHAnsi"/>
          <w:sz w:val="24"/>
          <w:szCs w:val="24"/>
        </w:rPr>
        <w:t>ed</w:t>
      </w:r>
      <w:r w:rsidR="00246895" w:rsidRPr="00054AE5">
        <w:rPr>
          <w:rFonts w:eastAsia="Times New Roman" w:cstheme="minorHAnsi"/>
          <w:sz w:val="24"/>
          <w:szCs w:val="24"/>
        </w:rPr>
        <w:t xml:space="preserve"> </w:t>
      </w:r>
      <w:r w:rsidR="00D52B99">
        <w:rPr>
          <w:rFonts w:eastAsia="Times New Roman" w:cstheme="minorHAnsi"/>
          <w:sz w:val="24"/>
          <w:szCs w:val="24"/>
        </w:rPr>
        <w:t>a</w:t>
      </w:r>
      <w:r w:rsidR="00246895" w:rsidRPr="00054AE5">
        <w:rPr>
          <w:rFonts w:eastAsia="Times New Roman" w:cstheme="minorHAnsi"/>
          <w:sz w:val="24"/>
          <w:szCs w:val="24"/>
        </w:rPr>
        <w:t xml:space="preserve">round the Indian context so that participants can relate what is covered in the </w:t>
      </w:r>
      <w:r w:rsidR="00AF284E" w:rsidRPr="00054AE5">
        <w:rPr>
          <w:rFonts w:eastAsia="Times New Roman" w:cstheme="minorHAnsi"/>
          <w:sz w:val="24"/>
          <w:szCs w:val="24"/>
        </w:rPr>
        <w:t>classroom</w:t>
      </w:r>
      <w:r w:rsidR="00246895" w:rsidRPr="00054AE5">
        <w:rPr>
          <w:rFonts w:eastAsia="Times New Roman" w:cstheme="minorHAnsi"/>
          <w:sz w:val="24"/>
          <w:szCs w:val="24"/>
        </w:rPr>
        <w:t xml:space="preserve"> to what is happening around them in real</w:t>
      </w:r>
      <w:r w:rsidR="00D52B99">
        <w:rPr>
          <w:rFonts w:eastAsia="Times New Roman" w:cstheme="minorHAnsi"/>
          <w:sz w:val="24"/>
          <w:szCs w:val="24"/>
        </w:rPr>
        <w:t>-</w:t>
      </w:r>
      <w:r w:rsidR="00246895" w:rsidRPr="00054AE5">
        <w:rPr>
          <w:rFonts w:eastAsia="Times New Roman" w:cstheme="minorHAnsi"/>
          <w:sz w:val="24"/>
          <w:szCs w:val="24"/>
        </w:rPr>
        <w:t>life situations and appreciate the subject of discussion.</w:t>
      </w:r>
    </w:p>
    <w:p w14:paraId="52593296" w14:textId="77777777" w:rsidR="004B4C23" w:rsidRPr="00054AE5" w:rsidRDefault="004B4C23" w:rsidP="00FF36F5">
      <w:pPr>
        <w:spacing w:after="0" w:line="256" w:lineRule="auto"/>
        <w:contextualSpacing/>
        <w:jc w:val="both"/>
        <w:rPr>
          <w:rFonts w:eastAsia="Times New Roman" w:cstheme="minorHAnsi"/>
          <w:color w:val="2F2F2F"/>
          <w:sz w:val="24"/>
          <w:szCs w:val="24"/>
        </w:rPr>
      </w:pPr>
    </w:p>
    <w:p w14:paraId="468375C3" w14:textId="5E84623C" w:rsidR="00FF36F5" w:rsidRPr="00747325" w:rsidRDefault="004B4C23" w:rsidP="00FF36F5">
      <w:pPr>
        <w:spacing w:after="0" w:line="256" w:lineRule="auto"/>
        <w:contextualSpacing/>
        <w:jc w:val="both"/>
        <w:rPr>
          <w:rFonts w:eastAsia="Times New Roman" w:cstheme="minorHAnsi"/>
          <w:b/>
          <w:bCs/>
          <w:color w:val="2F2F2F"/>
          <w:sz w:val="28"/>
          <w:szCs w:val="28"/>
        </w:rPr>
      </w:pPr>
      <w:r w:rsidRPr="00747325">
        <w:rPr>
          <w:rFonts w:eastAsia="Times New Roman" w:cstheme="minorHAnsi"/>
          <w:b/>
          <w:bCs/>
          <w:color w:val="2F2F2F"/>
          <w:sz w:val="28"/>
          <w:szCs w:val="28"/>
        </w:rPr>
        <w:t xml:space="preserve">2. </w:t>
      </w:r>
      <w:r w:rsidR="00E5610A" w:rsidRPr="00747325">
        <w:rPr>
          <w:rFonts w:eastAsia="Times New Roman" w:cstheme="minorHAnsi"/>
          <w:b/>
          <w:bCs/>
          <w:sz w:val="28"/>
          <w:szCs w:val="28"/>
        </w:rPr>
        <w:t>Course</w:t>
      </w:r>
      <w:r w:rsidR="00FF36F5" w:rsidRPr="00747325">
        <w:rPr>
          <w:rFonts w:eastAsia="Times New Roman" w:cstheme="minorHAnsi"/>
          <w:b/>
          <w:bCs/>
          <w:sz w:val="28"/>
          <w:szCs w:val="28"/>
        </w:rPr>
        <w:t xml:space="preserve"> Content</w:t>
      </w:r>
    </w:p>
    <w:p w14:paraId="2F2F98C3" w14:textId="747198E0" w:rsidR="00FF36F5" w:rsidRPr="00054AE5" w:rsidRDefault="00FF36F5" w:rsidP="001B4130">
      <w:pPr>
        <w:pStyle w:val="ListParagraph"/>
        <w:numPr>
          <w:ilvl w:val="0"/>
          <w:numId w:val="19"/>
        </w:numPr>
        <w:spacing w:after="0" w:line="256" w:lineRule="auto"/>
        <w:jc w:val="both"/>
        <w:rPr>
          <w:rFonts w:eastAsia="Times New Roman" w:cstheme="minorHAnsi"/>
          <w:sz w:val="24"/>
          <w:szCs w:val="24"/>
        </w:rPr>
      </w:pPr>
      <w:r w:rsidRPr="00054AE5">
        <w:rPr>
          <w:rFonts w:eastAsia="Times New Roman" w:cstheme="minorHAnsi"/>
          <w:sz w:val="24"/>
          <w:szCs w:val="24"/>
        </w:rPr>
        <w:t>Introduc</w:t>
      </w:r>
      <w:r w:rsidR="001B4130" w:rsidRPr="00054AE5">
        <w:rPr>
          <w:rFonts w:eastAsia="Times New Roman" w:cstheme="minorHAnsi"/>
          <w:sz w:val="24"/>
          <w:szCs w:val="24"/>
        </w:rPr>
        <w:t xml:space="preserve">e </w:t>
      </w:r>
      <w:r w:rsidRPr="00054AE5">
        <w:rPr>
          <w:rFonts w:eastAsia="Times New Roman" w:cstheme="minorHAnsi"/>
          <w:sz w:val="24"/>
          <w:szCs w:val="24"/>
        </w:rPr>
        <w:t xml:space="preserve">key </w:t>
      </w:r>
      <w:r w:rsidR="00E5610A" w:rsidRPr="00054AE5">
        <w:rPr>
          <w:rFonts w:eastAsia="Times New Roman" w:cstheme="minorHAnsi"/>
          <w:sz w:val="24"/>
          <w:szCs w:val="24"/>
        </w:rPr>
        <w:t>macroeconomic</w:t>
      </w:r>
      <w:r w:rsidRPr="00054AE5">
        <w:rPr>
          <w:rFonts w:eastAsia="Times New Roman" w:cstheme="minorHAnsi"/>
          <w:sz w:val="24"/>
          <w:szCs w:val="24"/>
        </w:rPr>
        <w:t xml:space="preserve"> </w:t>
      </w:r>
      <w:r w:rsidR="001B4130" w:rsidRPr="00054AE5">
        <w:rPr>
          <w:rFonts w:eastAsia="Times New Roman" w:cstheme="minorHAnsi"/>
          <w:sz w:val="24"/>
          <w:szCs w:val="24"/>
        </w:rPr>
        <w:t>indicators</w:t>
      </w:r>
      <w:r w:rsidRPr="00054AE5">
        <w:rPr>
          <w:rFonts w:eastAsia="Times New Roman" w:cstheme="minorHAnsi"/>
          <w:sz w:val="24"/>
          <w:szCs w:val="24"/>
        </w:rPr>
        <w:t xml:space="preserve"> which </w:t>
      </w:r>
      <w:r w:rsidR="00E5610A">
        <w:rPr>
          <w:rFonts w:eastAsia="Times New Roman" w:cstheme="minorHAnsi"/>
          <w:sz w:val="24"/>
          <w:szCs w:val="24"/>
        </w:rPr>
        <w:t xml:space="preserve">help </w:t>
      </w:r>
      <w:r w:rsidRPr="00054AE5">
        <w:rPr>
          <w:rFonts w:eastAsia="Times New Roman" w:cstheme="minorHAnsi"/>
          <w:sz w:val="24"/>
          <w:szCs w:val="24"/>
        </w:rPr>
        <w:t xml:space="preserve">to </w:t>
      </w:r>
      <w:r w:rsidR="00E5610A" w:rsidRPr="00054AE5">
        <w:rPr>
          <w:rFonts w:eastAsia="Times New Roman" w:cstheme="minorHAnsi"/>
          <w:sz w:val="24"/>
          <w:szCs w:val="24"/>
        </w:rPr>
        <w:t>gauze</w:t>
      </w:r>
      <w:r w:rsidRPr="00054AE5">
        <w:rPr>
          <w:rFonts w:eastAsia="Times New Roman" w:cstheme="minorHAnsi"/>
          <w:sz w:val="24"/>
          <w:szCs w:val="24"/>
        </w:rPr>
        <w:t xml:space="preserve"> the state </w:t>
      </w:r>
      <w:proofErr w:type="gramStart"/>
      <w:r w:rsidRPr="00054AE5">
        <w:rPr>
          <w:rFonts w:eastAsia="Times New Roman" w:cstheme="minorHAnsi"/>
          <w:sz w:val="24"/>
          <w:szCs w:val="24"/>
        </w:rPr>
        <w:t>of  the</w:t>
      </w:r>
      <w:proofErr w:type="gramEnd"/>
      <w:r w:rsidRPr="00054AE5">
        <w:rPr>
          <w:rFonts w:eastAsia="Times New Roman" w:cstheme="minorHAnsi"/>
          <w:sz w:val="24"/>
          <w:szCs w:val="24"/>
        </w:rPr>
        <w:t xml:space="preserve"> </w:t>
      </w:r>
      <w:r w:rsidR="00E5610A" w:rsidRPr="00054AE5">
        <w:rPr>
          <w:rFonts w:eastAsia="Times New Roman" w:cstheme="minorHAnsi"/>
          <w:sz w:val="24"/>
          <w:szCs w:val="24"/>
        </w:rPr>
        <w:t>macroeconomy</w:t>
      </w:r>
      <w:r w:rsidR="001B4130" w:rsidRPr="00054AE5">
        <w:rPr>
          <w:rFonts w:eastAsia="Times New Roman" w:cstheme="minorHAnsi"/>
          <w:sz w:val="24"/>
          <w:szCs w:val="24"/>
        </w:rPr>
        <w:t xml:space="preserve"> of a </w:t>
      </w:r>
      <w:r w:rsidR="00E5610A" w:rsidRPr="00054AE5">
        <w:rPr>
          <w:rFonts w:eastAsia="Times New Roman" w:cstheme="minorHAnsi"/>
          <w:sz w:val="24"/>
          <w:szCs w:val="24"/>
        </w:rPr>
        <w:t>country</w:t>
      </w:r>
    </w:p>
    <w:p w14:paraId="051B4C26" w14:textId="18CCD93B" w:rsidR="001B4130" w:rsidRPr="00054AE5" w:rsidRDefault="001B4130" w:rsidP="001B4130">
      <w:pPr>
        <w:pStyle w:val="ListParagraph"/>
        <w:numPr>
          <w:ilvl w:val="0"/>
          <w:numId w:val="19"/>
        </w:numPr>
        <w:spacing w:after="0" w:line="256" w:lineRule="auto"/>
        <w:jc w:val="both"/>
        <w:rPr>
          <w:rFonts w:eastAsia="Times New Roman" w:cstheme="minorHAnsi"/>
          <w:sz w:val="24"/>
          <w:szCs w:val="24"/>
        </w:rPr>
      </w:pPr>
      <w:r w:rsidRPr="00054AE5">
        <w:rPr>
          <w:rFonts w:eastAsia="Times New Roman" w:cstheme="minorHAnsi"/>
          <w:sz w:val="24"/>
          <w:szCs w:val="24"/>
        </w:rPr>
        <w:t xml:space="preserve">How </w:t>
      </w:r>
      <w:r w:rsidR="00D52B99">
        <w:rPr>
          <w:rFonts w:eastAsia="Times New Roman" w:cstheme="minorHAnsi"/>
          <w:sz w:val="24"/>
          <w:szCs w:val="24"/>
        </w:rPr>
        <w:t xml:space="preserve">is the </w:t>
      </w:r>
      <w:r w:rsidR="00E5610A" w:rsidRPr="00054AE5">
        <w:rPr>
          <w:rFonts w:eastAsia="Times New Roman" w:cstheme="minorHAnsi"/>
          <w:sz w:val="24"/>
          <w:szCs w:val="24"/>
        </w:rPr>
        <w:t>economic</w:t>
      </w:r>
      <w:r w:rsidRPr="00054AE5">
        <w:rPr>
          <w:rFonts w:eastAsia="Times New Roman" w:cstheme="minorHAnsi"/>
          <w:sz w:val="24"/>
          <w:szCs w:val="24"/>
        </w:rPr>
        <w:t xml:space="preserve"> activity measured and what </w:t>
      </w:r>
      <w:r w:rsidR="00E5610A" w:rsidRPr="00054AE5">
        <w:rPr>
          <w:rFonts w:eastAsia="Times New Roman" w:cstheme="minorHAnsi"/>
          <w:sz w:val="24"/>
          <w:szCs w:val="24"/>
        </w:rPr>
        <w:t>are</w:t>
      </w:r>
      <w:r w:rsidRPr="00054AE5">
        <w:rPr>
          <w:rFonts w:eastAsia="Times New Roman" w:cstheme="minorHAnsi"/>
          <w:sz w:val="24"/>
          <w:szCs w:val="24"/>
        </w:rPr>
        <w:t xml:space="preserve"> the limitations </w:t>
      </w:r>
      <w:r w:rsidR="00E5610A" w:rsidRPr="00054AE5">
        <w:rPr>
          <w:rFonts w:eastAsia="Times New Roman" w:cstheme="minorHAnsi"/>
          <w:sz w:val="24"/>
          <w:szCs w:val="24"/>
        </w:rPr>
        <w:t>associated</w:t>
      </w:r>
      <w:r w:rsidRPr="00054AE5">
        <w:rPr>
          <w:rFonts w:eastAsia="Times New Roman" w:cstheme="minorHAnsi"/>
          <w:sz w:val="24"/>
          <w:szCs w:val="24"/>
        </w:rPr>
        <w:t xml:space="preserve"> with </w:t>
      </w:r>
      <w:proofErr w:type="gramStart"/>
      <w:r w:rsidRPr="00054AE5">
        <w:rPr>
          <w:rFonts w:eastAsia="Times New Roman" w:cstheme="minorHAnsi"/>
          <w:sz w:val="24"/>
          <w:szCs w:val="24"/>
        </w:rPr>
        <w:t>them</w:t>
      </w:r>
      <w:proofErr w:type="gramEnd"/>
    </w:p>
    <w:p w14:paraId="538558FB" w14:textId="0D08DECC" w:rsidR="001B4130" w:rsidRPr="00054AE5" w:rsidRDefault="001B4130" w:rsidP="001B4130">
      <w:pPr>
        <w:pStyle w:val="ListParagraph"/>
        <w:numPr>
          <w:ilvl w:val="0"/>
          <w:numId w:val="19"/>
        </w:numPr>
        <w:spacing w:after="0" w:line="256" w:lineRule="auto"/>
        <w:jc w:val="both"/>
        <w:rPr>
          <w:rFonts w:eastAsia="Times New Roman" w:cstheme="minorHAnsi"/>
          <w:sz w:val="24"/>
          <w:szCs w:val="24"/>
        </w:rPr>
      </w:pPr>
      <w:r w:rsidRPr="00054AE5">
        <w:rPr>
          <w:rFonts w:eastAsia="Times New Roman" w:cstheme="minorHAnsi"/>
          <w:sz w:val="24"/>
          <w:szCs w:val="24"/>
        </w:rPr>
        <w:t xml:space="preserve">How </w:t>
      </w:r>
      <w:r w:rsidR="00D52B99">
        <w:rPr>
          <w:rFonts w:eastAsia="Times New Roman" w:cstheme="minorHAnsi"/>
          <w:sz w:val="24"/>
          <w:szCs w:val="24"/>
        </w:rPr>
        <w:t xml:space="preserve">the </w:t>
      </w:r>
      <w:r w:rsidRPr="00054AE5">
        <w:rPr>
          <w:rFonts w:eastAsia="Times New Roman" w:cstheme="minorHAnsi"/>
          <w:sz w:val="24"/>
          <w:szCs w:val="24"/>
        </w:rPr>
        <w:t xml:space="preserve">price </w:t>
      </w:r>
      <w:proofErr w:type="gramStart"/>
      <w:r w:rsidRPr="00054AE5">
        <w:rPr>
          <w:rFonts w:eastAsia="Times New Roman" w:cstheme="minorHAnsi"/>
          <w:sz w:val="24"/>
          <w:szCs w:val="24"/>
        </w:rPr>
        <w:t>pressure  in</w:t>
      </w:r>
      <w:proofErr w:type="gramEnd"/>
      <w:r w:rsidRPr="00054AE5">
        <w:rPr>
          <w:rFonts w:eastAsia="Times New Roman" w:cstheme="minorHAnsi"/>
          <w:sz w:val="24"/>
          <w:szCs w:val="24"/>
        </w:rPr>
        <w:t xml:space="preserve"> the </w:t>
      </w:r>
      <w:r w:rsidR="00E5610A" w:rsidRPr="00054AE5">
        <w:rPr>
          <w:rFonts w:eastAsia="Times New Roman" w:cstheme="minorHAnsi"/>
          <w:sz w:val="24"/>
          <w:szCs w:val="24"/>
        </w:rPr>
        <w:t>economy</w:t>
      </w:r>
      <w:r w:rsidRPr="00054AE5">
        <w:rPr>
          <w:rFonts w:eastAsia="Times New Roman" w:cstheme="minorHAnsi"/>
          <w:sz w:val="24"/>
          <w:szCs w:val="24"/>
        </w:rPr>
        <w:t xml:space="preserve"> is assessed</w:t>
      </w:r>
    </w:p>
    <w:p w14:paraId="1906B7DF" w14:textId="306A2EF4" w:rsidR="001B4130" w:rsidRPr="00054AE5" w:rsidRDefault="001B4130" w:rsidP="001B4130">
      <w:pPr>
        <w:pStyle w:val="ListParagraph"/>
        <w:numPr>
          <w:ilvl w:val="0"/>
          <w:numId w:val="19"/>
        </w:numPr>
        <w:spacing w:after="0" w:line="256" w:lineRule="auto"/>
        <w:jc w:val="both"/>
        <w:rPr>
          <w:rFonts w:eastAsia="Times New Roman" w:cstheme="minorHAnsi"/>
          <w:sz w:val="24"/>
          <w:szCs w:val="24"/>
        </w:rPr>
      </w:pPr>
      <w:r w:rsidRPr="00054AE5">
        <w:rPr>
          <w:rFonts w:eastAsia="Times New Roman" w:cstheme="minorHAnsi"/>
          <w:sz w:val="24"/>
          <w:szCs w:val="24"/>
        </w:rPr>
        <w:t xml:space="preserve">How </w:t>
      </w:r>
      <w:r w:rsidR="00E5610A" w:rsidRPr="00054AE5">
        <w:rPr>
          <w:rFonts w:eastAsia="Times New Roman" w:cstheme="minorHAnsi"/>
          <w:sz w:val="24"/>
          <w:szCs w:val="24"/>
        </w:rPr>
        <w:t>unemployment</w:t>
      </w:r>
      <w:r w:rsidRPr="00054AE5">
        <w:rPr>
          <w:rFonts w:eastAsia="Times New Roman" w:cstheme="minorHAnsi"/>
          <w:sz w:val="24"/>
          <w:szCs w:val="24"/>
        </w:rPr>
        <w:t xml:space="preserve"> is measured in an economy</w:t>
      </w:r>
    </w:p>
    <w:p w14:paraId="34F576ED" w14:textId="2174FDDF" w:rsidR="001B4130" w:rsidRPr="00054AE5" w:rsidRDefault="001B4130" w:rsidP="001B4130">
      <w:pPr>
        <w:pStyle w:val="ListParagraph"/>
        <w:numPr>
          <w:ilvl w:val="0"/>
          <w:numId w:val="19"/>
        </w:numPr>
        <w:spacing w:after="0" w:line="256" w:lineRule="auto"/>
        <w:jc w:val="both"/>
        <w:rPr>
          <w:rFonts w:eastAsia="Times New Roman" w:cstheme="minorHAnsi"/>
          <w:sz w:val="24"/>
          <w:szCs w:val="24"/>
        </w:rPr>
      </w:pPr>
      <w:r w:rsidRPr="00054AE5">
        <w:rPr>
          <w:rFonts w:eastAsia="Times New Roman" w:cstheme="minorHAnsi"/>
          <w:sz w:val="24"/>
          <w:szCs w:val="24"/>
        </w:rPr>
        <w:t xml:space="preserve">When we consider </w:t>
      </w:r>
      <w:r w:rsidR="00AF284E">
        <w:rPr>
          <w:rFonts w:eastAsia="Times New Roman" w:cstheme="minorHAnsi"/>
          <w:sz w:val="24"/>
          <w:szCs w:val="24"/>
        </w:rPr>
        <w:t>that</w:t>
      </w:r>
      <w:r w:rsidRPr="00054AE5">
        <w:rPr>
          <w:rFonts w:eastAsia="Times New Roman" w:cstheme="minorHAnsi"/>
          <w:sz w:val="24"/>
          <w:szCs w:val="24"/>
        </w:rPr>
        <w:t xml:space="preserve"> an economy is in equilibrium</w:t>
      </w:r>
    </w:p>
    <w:p w14:paraId="74156663" w14:textId="0EAED2C9" w:rsidR="001B4130" w:rsidRPr="00054AE5" w:rsidRDefault="001B4130" w:rsidP="001B4130">
      <w:pPr>
        <w:pStyle w:val="ListParagraph"/>
        <w:numPr>
          <w:ilvl w:val="0"/>
          <w:numId w:val="19"/>
        </w:numPr>
        <w:spacing w:after="0" w:line="256" w:lineRule="auto"/>
        <w:jc w:val="both"/>
        <w:rPr>
          <w:rFonts w:eastAsia="Times New Roman" w:cstheme="minorHAnsi"/>
          <w:sz w:val="24"/>
          <w:szCs w:val="24"/>
        </w:rPr>
      </w:pPr>
      <w:r w:rsidRPr="00054AE5">
        <w:rPr>
          <w:rFonts w:eastAsia="Times New Roman" w:cstheme="minorHAnsi"/>
          <w:sz w:val="24"/>
          <w:szCs w:val="24"/>
        </w:rPr>
        <w:t xml:space="preserve">Why economic activity </w:t>
      </w:r>
      <w:r w:rsidR="00E5610A" w:rsidRPr="00054AE5">
        <w:rPr>
          <w:rFonts w:eastAsia="Times New Roman" w:cstheme="minorHAnsi"/>
          <w:sz w:val="24"/>
          <w:szCs w:val="24"/>
        </w:rPr>
        <w:t>fluctuates</w:t>
      </w:r>
      <w:r w:rsidRPr="00054AE5">
        <w:rPr>
          <w:rFonts w:eastAsia="Times New Roman" w:cstheme="minorHAnsi"/>
          <w:sz w:val="24"/>
          <w:szCs w:val="24"/>
        </w:rPr>
        <w:t xml:space="preserve"> in the short run and </w:t>
      </w:r>
      <w:proofErr w:type="gramStart"/>
      <w:r w:rsidRPr="00054AE5">
        <w:rPr>
          <w:rFonts w:eastAsia="Times New Roman" w:cstheme="minorHAnsi"/>
          <w:sz w:val="24"/>
          <w:szCs w:val="24"/>
        </w:rPr>
        <w:t>how  economic</w:t>
      </w:r>
      <w:proofErr w:type="gramEnd"/>
      <w:r w:rsidRPr="00054AE5">
        <w:rPr>
          <w:rFonts w:eastAsia="Times New Roman" w:cstheme="minorHAnsi"/>
          <w:sz w:val="24"/>
          <w:szCs w:val="24"/>
        </w:rPr>
        <w:t xml:space="preserve"> activity can be </w:t>
      </w:r>
      <w:r w:rsidR="00E5610A" w:rsidRPr="00054AE5">
        <w:rPr>
          <w:rFonts w:eastAsia="Times New Roman" w:cstheme="minorHAnsi"/>
          <w:sz w:val="24"/>
          <w:szCs w:val="24"/>
        </w:rPr>
        <w:t>stabilized</w:t>
      </w:r>
      <w:r w:rsidRPr="00054AE5">
        <w:rPr>
          <w:rFonts w:eastAsia="Times New Roman" w:cstheme="minorHAnsi"/>
          <w:sz w:val="24"/>
          <w:szCs w:val="24"/>
        </w:rPr>
        <w:t xml:space="preserve"> using policy</w:t>
      </w:r>
    </w:p>
    <w:p w14:paraId="2F8A1F72" w14:textId="1511968C" w:rsidR="001B4130" w:rsidRPr="00054AE5" w:rsidRDefault="001B4130" w:rsidP="001B4130">
      <w:pPr>
        <w:pStyle w:val="ListParagraph"/>
        <w:numPr>
          <w:ilvl w:val="0"/>
          <w:numId w:val="19"/>
        </w:numPr>
        <w:spacing w:after="0" w:line="256" w:lineRule="auto"/>
        <w:jc w:val="both"/>
        <w:rPr>
          <w:rFonts w:eastAsia="Times New Roman" w:cstheme="minorHAnsi"/>
          <w:sz w:val="24"/>
          <w:szCs w:val="24"/>
        </w:rPr>
      </w:pPr>
      <w:r w:rsidRPr="00054AE5">
        <w:rPr>
          <w:rFonts w:eastAsia="Times New Roman" w:cstheme="minorHAnsi"/>
          <w:sz w:val="24"/>
          <w:szCs w:val="24"/>
        </w:rPr>
        <w:t>How the central bank control</w:t>
      </w:r>
      <w:r w:rsidR="00D52B99">
        <w:rPr>
          <w:rFonts w:eastAsia="Times New Roman" w:cstheme="minorHAnsi"/>
          <w:sz w:val="24"/>
          <w:szCs w:val="24"/>
        </w:rPr>
        <w:t>s</w:t>
      </w:r>
      <w:r w:rsidRPr="00054AE5">
        <w:rPr>
          <w:rFonts w:eastAsia="Times New Roman" w:cstheme="minorHAnsi"/>
          <w:sz w:val="24"/>
          <w:szCs w:val="24"/>
        </w:rPr>
        <w:t xml:space="preserve"> </w:t>
      </w:r>
      <w:r w:rsidR="00D52B99">
        <w:rPr>
          <w:rFonts w:eastAsia="Times New Roman" w:cstheme="minorHAnsi"/>
          <w:sz w:val="24"/>
          <w:szCs w:val="24"/>
        </w:rPr>
        <w:t xml:space="preserve">the </w:t>
      </w:r>
      <w:r w:rsidR="00E5610A" w:rsidRPr="00054AE5">
        <w:rPr>
          <w:rFonts w:eastAsia="Times New Roman" w:cstheme="minorHAnsi"/>
          <w:sz w:val="24"/>
          <w:szCs w:val="24"/>
        </w:rPr>
        <w:t>money</w:t>
      </w:r>
      <w:r w:rsidRPr="00054AE5">
        <w:rPr>
          <w:rFonts w:eastAsia="Times New Roman" w:cstheme="minorHAnsi"/>
          <w:sz w:val="24"/>
          <w:szCs w:val="24"/>
        </w:rPr>
        <w:t xml:space="preserve"> supply in an economy</w:t>
      </w:r>
    </w:p>
    <w:p w14:paraId="3946F480" w14:textId="727C6EEB" w:rsidR="001B4130" w:rsidRPr="00054AE5" w:rsidRDefault="001B4130" w:rsidP="001B4130">
      <w:pPr>
        <w:pStyle w:val="ListParagraph"/>
        <w:numPr>
          <w:ilvl w:val="0"/>
          <w:numId w:val="19"/>
        </w:numPr>
        <w:spacing w:after="0" w:line="256" w:lineRule="auto"/>
        <w:jc w:val="both"/>
        <w:rPr>
          <w:rFonts w:eastAsia="Times New Roman" w:cstheme="minorHAnsi"/>
          <w:sz w:val="24"/>
          <w:szCs w:val="24"/>
        </w:rPr>
      </w:pPr>
      <w:r w:rsidRPr="00054AE5">
        <w:rPr>
          <w:rFonts w:eastAsia="Times New Roman" w:cstheme="minorHAnsi"/>
          <w:sz w:val="24"/>
          <w:szCs w:val="24"/>
        </w:rPr>
        <w:t xml:space="preserve">How </w:t>
      </w:r>
      <w:r w:rsidR="00E5610A" w:rsidRPr="00054AE5">
        <w:rPr>
          <w:rFonts w:eastAsia="Times New Roman" w:cstheme="minorHAnsi"/>
          <w:sz w:val="24"/>
          <w:szCs w:val="24"/>
        </w:rPr>
        <w:t>interest</w:t>
      </w:r>
      <w:r w:rsidRPr="00054AE5">
        <w:rPr>
          <w:rFonts w:eastAsia="Times New Roman" w:cstheme="minorHAnsi"/>
          <w:sz w:val="24"/>
          <w:szCs w:val="24"/>
        </w:rPr>
        <w:t xml:space="preserve"> rates and exchange rates are </w:t>
      </w:r>
      <w:r w:rsidR="00AF284E">
        <w:rPr>
          <w:rFonts w:eastAsia="Times New Roman" w:cstheme="minorHAnsi"/>
          <w:sz w:val="24"/>
          <w:szCs w:val="24"/>
        </w:rPr>
        <w:t>determined</w:t>
      </w:r>
      <w:r w:rsidRPr="00054AE5">
        <w:rPr>
          <w:rFonts w:eastAsia="Times New Roman" w:cstheme="minorHAnsi"/>
          <w:sz w:val="24"/>
          <w:szCs w:val="24"/>
        </w:rPr>
        <w:t xml:space="preserve"> in an economy</w:t>
      </w:r>
    </w:p>
    <w:p w14:paraId="41E3BBDF" w14:textId="77B626C4" w:rsidR="001B4130" w:rsidRPr="00054AE5" w:rsidRDefault="00AF284E" w:rsidP="001B4130">
      <w:pPr>
        <w:pStyle w:val="ListParagraph"/>
        <w:numPr>
          <w:ilvl w:val="0"/>
          <w:numId w:val="19"/>
        </w:numPr>
        <w:spacing w:after="0" w:line="256" w:lineRule="auto"/>
        <w:jc w:val="both"/>
        <w:rPr>
          <w:rFonts w:eastAsia="Times New Roman" w:cstheme="minorHAnsi"/>
          <w:sz w:val="24"/>
          <w:szCs w:val="24"/>
        </w:rPr>
      </w:pPr>
      <w:r w:rsidRPr="00054AE5">
        <w:rPr>
          <w:rFonts w:eastAsia="Times New Roman" w:cstheme="minorHAnsi"/>
          <w:sz w:val="24"/>
          <w:szCs w:val="24"/>
        </w:rPr>
        <w:t xml:space="preserve">Should </w:t>
      </w:r>
      <w:r w:rsidR="001B4130" w:rsidRPr="00054AE5">
        <w:rPr>
          <w:rFonts w:eastAsia="Times New Roman" w:cstheme="minorHAnsi"/>
          <w:sz w:val="24"/>
          <w:szCs w:val="24"/>
        </w:rPr>
        <w:t>countries promote free trade</w:t>
      </w:r>
    </w:p>
    <w:p w14:paraId="544A1931" w14:textId="743B48C3" w:rsidR="001B4130" w:rsidRDefault="001B4130" w:rsidP="001B4130">
      <w:pPr>
        <w:pStyle w:val="ListParagraph"/>
        <w:numPr>
          <w:ilvl w:val="0"/>
          <w:numId w:val="19"/>
        </w:numPr>
        <w:spacing w:after="0" w:line="256" w:lineRule="auto"/>
        <w:jc w:val="both"/>
        <w:rPr>
          <w:rFonts w:eastAsia="Times New Roman" w:cstheme="minorHAnsi"/>
          <w:sz w:val="24"/>
          <w:szCs w:val="24"/>
        </w:rPr>
      </w:pPr>
      <w:r w:rsidRPr="00054AE5">
        <w:rPr>
          <w:rFonts w:eastAsia="Times New Roman" w:cstheme="minorHAnsi"/>
          <w:sz w:val="24"/>
          <w:szCs w:val="24"/>
        </w:rPr>
        <w:t xml:space="preserve">What </w:t>
      </w:r>
      <w:proofErr w:type="gramStart"/>
      <w:r w:rsidR="008E3EC2">
        <w:rPr>
          <w:rFonts w:eastAsia="Times New Roman" w:cstheme="minorHAnsi"/>
          <w:sz w:val="24"/>
          <w:szCs w:val="24"/>
        </w:rPr>
        <w:t>are</w:t>
      </w:r>
      <w:proofErr w:type="gramEnd"/>
      <w:r w:rsidRPr="00054AE5">
        <w:rPr>
          <w:rFonts w:eastAsia="Times New Roman" w:cstheme="minorHAnsi"/>
          <w:sz w:val="24"/>
          <w:szCs w:val="24"/>
        </w:rPr>
        <w:t xml:space="preserve"> </w:t>
      </w:r>
      <w:r w:rsidR="00E5610A" w:rsidRPr="00054AE5">
        <w:rPr>
          <w:rFonts w:eastAsia="Times New Roman" w:cstheme="minorHAnsi"/>
          <w:sz w:val="24"/>
          <w:szCs w:val="24"/>
        </w:rPr>
        <w:t>Balance</w:t>
      </w:r>
      <w:r w:rsidRPr="00054AE5">
        <w:rPr>
          <w:rFonts w:eastAsia="Times New Roman" w:cstheme="minorHAnsi"/>
          <w:sz w:val="24"/>
          <w:szCs w:val="24"/>
        </w:rPr>
        <w:t xml:space="preserve"> of </w:t>
      </w:r>
      <w:r w:rsidR="00E5610A" w:rsidRPr="00054AE5">
        <w:rPr>
          <w:rFonts w:eastAsia="Times New Roman" w:cstheme="minorHAnsi"/>
          <w:sz w:val="24"/>
          <w:szCs w:val="24"/>
        </w:rPr>
        <w:t>Payment</w:t>
      </w:r>
      <w:r w:rsidRPr="00054AE5">
        <w:rPr>
          <w:rFonts w:eastAsia="Times New Roman" w:cstheme="minorHAnsi"/>
          <w:sz w:val="24"/>
          <w:szCs w:val="24"/>
        </w:rPr>
        <w:t xml:space="preserve"> cris</w:t>
      </w:r>
      <w:r w:rsidR="00E5610A">
        <w:rPr>
          <w:rFonts w:eastAsia="Times New Roman" w:cstheme="minorHAnsi"/>
          <w:sz w:val="24"/>
          <w:szCs w:val="24"/>
        </w:rPr>
        <w:t>es</w:t>
      </w:r>
      <w:r w:rsidRPr="00054AE5">
        <w:rPr>
          <w:rFonts w:eastAsia="Times New Roman" w:cstheme="minorHAnsi"/>
          <w:sz w:val="24"/>
          <w:szCs w:val="24"/>
        </w:rPr>
        <w:t xml:space="preserve"> and</w:t>
      </w:r>
      <w:r w:rsidR="00E5610A">
        <w:rPr>
          <w:rFonts w:eastAsia="Times New Roman" w:cstheme="minorHAnsi"/>
          <w:sz w:val="24"/>
          <w:szCs w:val="24"/>
        </w:rPr>
        <w:t xml:space="preserve"> </w:t>
      </w:r>
      <w:r w:rsidRPr="00054AE5">
        <w:rPr>
          <w:rFonts w:eastAsia="Times New Roman" w:cstheme="minorHAnsi"/>
          <w:sz w:val="24"/>
          <w:szCs w:val="24"/>
        </w:rPr>
        <w:t xml:space="preserve">why </w:t>
      </w:r>
      <w:r w:rsidR="00D52B99">
        <w:rPr>
          <w:rFonts w:eastAsia="Times New Roman" w:cstheme="minorHAnsi"/>
          <w:sz w:val="24"/>
          <w:szCs w:val="24"/>
        </w:rPr>
        <w:t xml:space="preserve">do </w:t>
      </w:r>
      <w:r w:rsidRPr="00054AE5">
        <w:rPr>
          <w:rFonts w:eastAsia="Times New Roman" w:cstheme="minorHAnsi"/>
          <w:sz w:val="24"/>
          <w:szCs w:val="24"/>
        </w:rPr>
        <w:t>they occur</w:t>
      </w:r>
    </w:p>
    <w:p w14:paraId="452A4DA9" w14:textId="7B371E39" w:rsidR="004C2CE3" w:rsidRDefault="004C2CE3" w:rsidP="004C2CE3">
      <w:pPr>
        <w:spacing w:after="0" w:line="256" w:lineRule="auto"/>
        <w:jc w:val="both"/>
        <w:rPr>
          <w:rFonts w:eastAsia="Times New Roman" w:cstheme="minorHAnsi"/>
          <w:sz w:val="24"/>
          <w:szCs w:val="24"/>
        </w:rPr>
      </w:pPr>
    </w:p>
    <w:p w14:paraId="0C8F5890" w14:textId="77777777" w:rsidR="004C2CE3" w:rsidRPr="004C2CE3" w:rsidRDefault="004C2CE3" w:rsidP="004C2CE3">
      <w:pPr>
        <w:spacing w:after="0" w:line="256" w:lineRule="auto"/>
        <w:jc w:val="both"/>
        <w:rPr>
          <w:rFonts w:eastAsia="Times New Roman" w:cstheme="minorHAnsi"/>
          <w:sz w:val="24"/>
          <w:szCs w:val="24"/>
        </w:rPr>
      </w:pPr>
    </w:p>
    <w:p w14:paraId="58DB0454" w14:textId="626B1A7B" w:rsidR="001B4130" w:rsidRPr="00054AE5" w:rsidRDefault="001B4130" w:rsidP="00FF36F5">
      <w:pPr>
        <w:spacing w:after="0" w:line="256" w:lineRule="auto"/>
        <w:contextualSpacing/>
        <w:jc w:val="both"/>
        <w:rPr>
          <w:rFonts w:eastAsia="Times New Roman" w:cstheme="minorHAnsi"/>
          <w:sz w:val="24"/>
          <w:szCs w:val="24"/>
        </w:rPr>
      </w:pPr>
    </w:p>
    <w:p w14:paraId="4AC1E22E" w14:textId="44CCCB6F" w:rsidR="00690596" w:rsidRPr="00054AE5" w:rsidRDefault="00DA628E" w:rsidP="00FF36F5">
      <w:pPr>
        <w:spacing w:after="0" w:line="240" w:lineRule="auto"/>
        <w:rPr>
          <w:rFonts w:cstheme="minorHAnsi"/>
          <w:b/>
          <w:iCs/>
          <w:color w:val="800000"/>
          <w:sz w:val="24"/>
          <w:szCs w:val="24"/>
        </w:rPr>
      </w:pPr>
      <w:r w:rsidRPr="00054AE5">
        <w:rPr>
          <w:rFonts w:eastAsia="Times New Roman" w:cstheme="minorHAnsi"/>
          <w:b/>
          <w:bCs/>
          <w:color w:val="2F2F2F"/>
          <w:sz w:val="24"/>
          <w:szCs w:val="24"/>
        </w:rPr>
        <w:lastRenderedPageBreak/>
        <w:t xml:space="preserve">3. </w:t>
      </w:r>
      <w:r w:rsidR="00690596" w:rsidRPr="00054AE5">
        <w:rPr>
          <w:rFonts w:cstheme="minorHAnsi"/>
          <w:b/>
          <w:bCs/>
          <w:sz w:val="28"/>
          <w:szCs w:val="28"/>
        </w:rPr>
        <w:t>Course Learning Outcomes (CLO)</w:t>
      </w:r>
    </w:p>
    <w:p w14:paraId="207F473F" w14:textId="77777777" w:rsidR="00690596" w:rsidRPr="00054AE5" w:rsidRDefault="00690596" w:rsidP="00DA628E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6E8B07AE" w14:textId="2163465F" w:rsidR="00DA628E" w:rsidRPr="00054AE5" w:rsidRDefault="00690596" w:rsidP="00690596">
      <w:pPr>
        <w:spacing w:after="0" w:line="256" w:lineRule="auto"/>
        <w:contextualSpacing/>
        <w:jc w:val="both"/>
        <w:rPr>
          <w:rFonts w:eastAsia="Times New Roman" w:cstheme="minorHAnsi"/>
          <w:color w:val="2F2F2F"/>
          <w:sz w:val="24"/>
          <w:szCs w:val="24"/>
        </w:rPr>
      </w:pPr>
      <w:r w:rsidRPr="00054AE5">
        <w:rPr>
          <w:rFonts w:eastAsia="Times New Roman" w:cstheme="minorHAnsi"/>
          <w:color w:val="2F2F2F"/>
          <w:sz w:val="24"/>
          <w:szCs w:val="24"/>
        </w:rPr>
        <w:t xml:space="preserve">CLO 1: </w:t>
      </w:r>
      <w:r w:rsidR="00DA628E" w:rsidRPr="00054AE5">
        <w:rPr>
          <w:rFonts w:eastAsia="Times New Roman" w:cstheme="minorHAnsi"/>
          <w:color w:val="2F2F2F"/>
          <w:sz w:val="24"/>
          <w:szCs w:val="24"/>
        </w:rPr>
        <w:t xml:space="preserve">Learn to measure </w:t>
      </w:r>
      <w:r w:rsidR="008E3EC2">
        <w:rPr>
          <w:rFonts w:eastAsia="Times New Roman" w:cstheme="minorHAnsi"/>
          <w:color w:val="2F2F2F"/>
          <w:sz w:val="24"/>
          <w:szCs w:val="24"/>
        </w:rPr>
        <w:t xml:space="preserve">the </w:t>
      </w:r>
      <w:r w:rsidR="00DA628E" w:rsidRPr="00054AE5">
        <w:rPr>
          <w:rFonts w:eastAsia="Times New Roman" w:cstheme="minorHAnsi"/>
          <w:color w:val="2F2F2F"/>
          <w:sz w:val="24"/>
          <w:szCs w:val="24"/>
        </w:rPr>
        <w:t xml:space="preserve">performance of an economy through key macroeconomic indicators. </w:t>
      </w:r>
    </w:p>
    <w:p w14:paraId="66B28709" w14:textId="77777777" w:rsidR="00DA628E" w:rsidRPr="00054AE5" w:rsidRDefault="00DA628E" w:rsidP="00DA628E">
      <w:pPr>
        <w:spacing w:after="0" w:line="256" w:lineRule="auto"/>
        <w:jc w:val="both"/>
        <w:rPr>
          <w:rFonts w:eastAsia="Times New Roman" w:cstheme="minorHAnsi"/>
          <w:color w:val="2F2F2F"/>
          <w:sz w:val="24"/>
          <w:szCs w:val="24"/>
        </w:rPr>
      </w:pPr>
    </w:p>
    <w:p w14:paraId="7863BF3D" w14:textId="5A3BD544" w:rsidR="00E5610A" w:rsidRPr="00054AE5" w:rsidRDefault="00690596" w:rsidP="00E5610A">
      <w:pPr>
        <w:spacing w:after="0" w:line="256" w:lineRule="auto"/>
        <w:contextualSpacing/>
        <w:jc w:val="both"/>
        <w:rPr>
          <w:rFonts w:eastAsia="Times New Roman" w:cstheme="minorHAnsi"/>
          <w:color w:val="2F2F2F"/>
          <w:sz w:val="24"/>
          <w:szCs w:val="24"/>
        </w:rPr>
      </w:pPr>
      <w:r w:rsidRPr="00054AE5">
        <w:rPr>
          <w:rFonts w:eastAsia="Times New Roman" w:cstheme="minorHAnsi"/>
          <w:color w:val="2F2F2F"/>
          <w:sz w:val="24"/>
          <w:szCs w:val="24"/>
        </w:rPr>
        <w:t>CLO 2:</w:t>
      </w:r>
      <w:r w:rsidR="00246895" w:rsidRPr="00054AE5">
        <w:rPr>
          <w:rFonts w:eastAsia="Times New Roman" w:cstheme="minorHAnsi"/>
          <w:color w:val="2F2F2F"/>
          <w:sz w:val="24"/>
          <w:szCs w:val="24"/>
        </w:rPr>
        <w:t xml:space="preserve"> </w:t>
      </w:r>
      <w:r w:rsidR="00E5610A">
        <w:rPr>
          <w:rFonts w:eastAsia="Times New Roman" w:cstheme="minorHAnsi"/>
          <w:color w:val="2F2F2F"/>
          <w:sz w:val="24"/>
          <w:szCs w:val="24"/>
        </w:rPr>
        <w:t>Linkage between</w:t>
      </w:r>
      <w:r w:rsidR="00E5610A" w:rsidRPr="00054AE5">
        <w:rPr>
          <w:rFonts w:eastAsia="Times New Roman" w:cstheme="minorHAnsi"/>
          <w:color w:val="2F2F2F"/>
          <w:sz w:val="24"/>
          <w:szCs w:val="24"/>
        </w:rPr>
        <w:t xml:space="preserve"> macroeconomic indicators and their implications for business.</w:t>
      </w:r>
    </w:p>
    <w:p w14:paraId="4E5CE37C" w14:textId="77777777" w:rsidR="00E5610A" w:rsidRDefault="00E5610A" w:rsidP="00690596">
      <w:pPr>
        <w:spacing w:after="0" w:line="256" w:lineRule="auto"/>
        <w:contextualSpacing/>
        <w:jc w:val="both"/>
        <w:rPr>
          <w:rFonts w:eastAsia="Times New Roman" w:cstheme="minorHAnsi"/>
          <w:color w:val="2F2F2F"/>
          <w:sz w:val="24"/>
          <w:szCs w:val="24"/>
        </w:rPr>
      </w:pPr>
    </w:p>
    <w:p w14:paraId="2232501D" w14:textId="77777777" w:rsidR="00E5610A" w:rsidRDefault="00690596" w:rsidP="00690596">
      <w:pPr>
        <w:spacing w:after="0" w:line="256" w:lineRule="auto"/>
        <w:contextualSpacing/>
        <w:jc w:val="both"/>
        <w:rPr>
          <w:rFonts w:eastAsia="Times New Roman" w:cstheme="minorHAnsi"/>
          <w:color w:val="2F2F2F"/>
          <w:sz w:val="24"/>
          <w:szCs w:val="24"/>
        </w:rPr>
      </w:pPr>
      <w:r w:rsidRPr="00054AE5">
        <w:rPr>
          <w:rFonts w:eastAsia="Times New Roman" w:cstheme="minorHAnsi"/>
          <w:color w:val="2F2F2F"/>
          <w:sz w:val="24"/>
          <w:szCs w:val="24"/>
        </w:rPr>
        <w:t>CLO  3:</w:t>
      </w:r>
      <w:r w:rsidR="00246895" w:rsidRPr="00054AE5">
        <w:rPr>
          <w:rFonts w:eastAsia="Times New Roman" w:cstheme="minorHAnsi"/>
          <w:color w:val="2F2F2F"/>
          <w:sz w:val="24"/>
          <w:szCs w:val="24"/>
        </w:rPr>
        <w:t xml:space="preserve"> </w:t>
      </w:r>
      <w:r w:rsidR="00E5610A">
        <w:rPr>
          <w:rFonts w:eastAsia="Times New Roman" w:cstheme="minorHAnsi"/>
          <w:color w:val="2F2F2F"/>
          <w:sz w:val="24"/>
          <w:szCs w:val="24"/>
        </w:rPr>
        <w:t xml:space="preserve">Understand the implications of business cycles </w:t>
      </w:r>
    </w:p>
    <w:p w14:paraId="2A2F4761" w14:textId="77777777" w:rsidR="00E5610A" w:rsidRDefault="00E5610A" w:rsidP="00690596">
      <w:pPr>
        <w:spacing w:after="0" w:line="256" w:lineRule="auto"/>
        <w:contextualSpacing/>
        <w:jc w:val="both"/>
        <w:rPr>
          <w:rFonts w:eastAsia="Times New Roman" w:cstheme="minorHAnsi"/>
          <w:color w:val="2F2F2F"/>
          <w:sz w:val="24"/>
          <w:szCs w:val="24"/>
        </w:rPr>
      </w:pPr>
    </w:p>
    <w:p w14:paraId="7D19C1B2" w14:textId="383CF7FA" w:rsidR="00DA628E" w:rsidRPr="00054AE5" w:rsidRDefault="00690596" w:rsidP="00690596">
      <w:pPr>
        <w:spacing w:after="0" w:line="256" w:lineRule="auto"/>
        <w:contextualSpacing/>
        <w:jc w:val="both"/>
        <w:rPr>
          <w:rFonts w:eastAsia="Times New Roman" w:cstheme="minorHAnsi"/>
          <w:color w:val="2F2F2F"/>
          <w:sz w:val="24"/>
          <w:szCs w:val="24"/>
        </w:rPr>
      </w:pPr>
      <w:r w:rsidRPr="00054AE5">
        <w:rPr>
          <w:rFonts w:eastAsia="Times New Roman" w:cstheme="minorHAnsi"/>
          <w:color w:val="2F2F2F"/>
          <w:sz w:val="24"/>
          <w:szCs w:val="24"/>
        </w:rPr>
        <w:t xml:space="preserve">CLO 4: </w:t>
      </w:r>
      <w:r w:rsidR="00DA628E" w:rsidRPr="00054AE5">
        <w:rPr>
          <w:rFonts w:eastAsia="Times New Roman" w:cstheme="minorHAnsi"/>
          <w:color w:val="2F2F2F"/>
          <w:sz w:val="24"/>
          <w:szCs w:val="24"/>
        </w:rPr>
        <w:t>Understand the implications of monetary and fiscal policy for major macroeconomic aggregates</w:t>
      </w:r>
      <w:r w:rsidR="00E5610A">
        <w:rPr>
          <w:rFonts w:eastAsia="Times New Roman" w:cstheme="minorHAnsi"/>
          <w:color w:val="2F2F2F"/>
          <w:sz w:val="24"/>
          <w:szCs w:val="24"/>
        </w:rPr>
        <w:t>.</w:t>
      </w:r>
    </w:p>
    <w:p w14:paraId="77169177" w14:textId="4948678D" w:rsidR="00B81208" w:rsidRPr="00747325" w:rsidRDefault="00DA628E" w:rsidP="00DA628E">
      <w:pPr>
        <w:spacing w:before="100" w:beforeAutospacing="1" w:after="100" w:afterAutospacing="1" w:line="240" w:lineRule="auto"/>
        <w:jc w:val="both"/>
        <w:rPr>
          <w:rFonts w:eastAsia="Times New Roman" w:cstheme="minorHAnsi"/>
          <w:sz w:val="28"/>
          <w:szCs w:val="28"/>
        </w:rPr>
      </w:pPr>
      <w:r w:rsidRPr="00747325">
        <w:rPr>
          <w:rFonts w:eastAsia="Times New Roman" w:cstheme="minorHAnsi"/>
          <w:b/>
          <w:bCs/>
          <w:sz w:val="28"/>
          <w:szCs w:val="28"/>
        </w:rPr>
        <w:t>4</w:t>
      </w:r>
      <w:r w:rsidR="00B81208" w:rsidRPr="00747325">
        <w:rPr>
          <w:rFonts w:eastAsia="Times New Roman" w:cstheme="minorHAnsi"/>
          <w:b/>
          <w:bCs/>
          <w:sz w:val="28"/>
          <w:szCs w:val="28"/>
        </w:rPr>
        <w:t>. Session Plan</w:t>
      </w:r>
      <w:r w:rsidR="00B81208" w:rsidRPr="00747325">
        <w:rPr>
          <w:rFonts w:eastAsia="Times New Roman" w:cstheme="minorHAnsi"/>
          <w:sz w:val="28"/>
          <w:szCs w:val="28"/>
        </w:rPr>
        <w:t xml:space="preserve"> 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08"/>
        <w:gridCol w:w="3050"/>
        <w:gridCol w:w="3204"/>
        <w:gridCol w:w="1882"/>
      </w:tblGrid>
      <w:tr w:rsidR="00B13F0E" w:rsidRPr="00054AE5" w14:paraId="14AF7309" w14:textId="77777777" w:rsidTr="00C74DAA">
        <w:trPr>
          <w:tblCellSpacing w:w="15" w:type="dxa"/>
        </w:trPr>
        <w:tc>
          <w:tcPr>
            <w:tcW w:w="11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EED44F1" w14:textId="77777777" w:rsidR="00F97846" w:rsidRPr="0069769A" w:rsidRDefault="00F97846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9769A">
              <w:rPr>
                <w:rFonts w:eastAsia="Times New Roman" w:cstheme="minorHAnsi"/>
                <w:b/>
                <w:bCs/>
                <w:sz w:val="24"/>
                <w:szCs w:val="24"/>
              </w:rPr>
              <w:t>Sessions</w:t>
            </w:r>
          </w:p>
        </w:tc>
        <w:tc>
          <w:tcPr>
            <w:tcW w:w="3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7ABEDE" w14:textId="77777777" w:rsidR="00F97846" w:rsidRPr="0069769A" w:rsidRDefault="00F97846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9769A">
              <w:rPr>
                <w:rFonts w:eastAsia="Times New Roman" w:cstheme="minorHAnsi"/>
                <w:b/>
                <w:bCs/>
                <w:sz w:val="24"/>
                <w:szCs w:val="24"/>
              </w:rPr>
              <w:t>Topics</w:t>
            </w:r>
          </w:p>
        </w:tc>
        <w:tc>
          <w:tcPr>
            <w:tcW w:w="31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2F94B73" w14:textId="77777777" w:rsidR="00F97846" w:rsidRPr="0069769A" w:rsidRDefault="00F97846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9769A">
              <w:rPr>
                <w:rFonts w:eastAsia="Times New Roman" w:cstheme="minorHAnsi"/>
                <w:b/>
                <w:bCs/>
                <w:sz w:val="24"/>
                <w:szCs w:val="24"/>
              </w:rPr>
              <w:t>Session Learnings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0D05DE8" w14:textId="77777777" w:rsidR="00F97846" w:rsidRPr="0069769A" w:rsidRDefault="00F97846">
            <w:pPr>
              <w:spacing w:after="0" w:line="240" w:lineRule="auto"/>
              <w:rPr>
                <w:rFonts w:eastAsia="Times New Roman" w:cstheme="minorHAnsi"/>
                <w:b/>
                <w:bCs/>
                <w:sz w:val="24"/>
                <w:szCs w:val="24"/>
              </w:rPr>
            </w:pPr>
            <w:r w:rsidRPr="0069769A">
              <w:rPr>
                <w:rFonts w:eastAsia="Times New Roman" w:cstheme="minorHAnsi"/>
                <w:b/>
                <w:bCs/>
                <w:sz w:val="24"/>
                <w:szCs w:val="24"/>
              </w:rPr>
              <w:t>Reading Materials</w:t>
            </w:r>
          </w:p>
        </w:tc>
      </w:tr>
      <w:tr w:rsidR="00B13F0E" w:rsidRPr="00054AE5" w14:paraId="377F1500" w14:textId="5BA90066" w:rsidTr="00C74DAA">
        <w:trPr>
          <w:tblCellSpacing w:w="15" w:type="dxa"/>
        </w:trPr>
        <w:tc>
          <w:tcPr>
            <w:tcW w:w="11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7D77E2A" w14:textId="77777777" w:rsidR="00F97846" w:rsidRPr="00054AE5" w:rsidRDefault="00F97846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Session-1</w:t>
            </w:r>
          </w:p>
        </w:tc>
        <w:tc>
          <w:tcPr>
            <w:tcW w:w="3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10FD584" w14:textId="3F842B2B" w:rsidR="00F97846" w:rsidRPr="00054AE5" w:rsidRDefault="00F97846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What Macroeconomics is all about and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  <w:t>Why we should be studying macroeconomics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</w:p>
        </w:tc>
        <w:tc>
          <w:tcPr>
            <w:tcW w:w="31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5FCF553" w14:textId="79269AAB" w:rsidR="00F97846" w:rsidRPr="00054AE5" w:rsidRDefault="008E3EC2" w:rsidP="00F9784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The d</w:t>
            </w:r>
            <w:r w:rsidR="00F97846" w:rsidRPr="00054AE5">
              <w:rPr>
                <w:rFonts w:eastAsia="Times New Roman" w:cstheme="minorHAnsi"/>
                <w:sz w:val="24"/>
                <w:szCs w:val="24"/>
              </w:rPr>
              <w:t>istinction between Micro and Macroeconomics</w:t>
            </w:r>
          </w:p>
          <w:p w14:paraId="07C4C1CC" w14:textId="77777777" w:rsidR="00F97846" w:rsidRPr="00054AE5" w:rsidRDefault="00F97846" w:rsidP="00F9784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Important Macroeconomic Variables: Growth, Inflation, Unemployment</w:t>
            </w:r>
          </w:p>
          <w:p w14:paraId="05062C2A" w14:textId="371380CC" w:rsidR="00B13F0E" w:rsidRPr="00054AE5" w:rsidRDefault="008E3EC2" w:rsidP="00F9784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The d</w:t>
            </w:r>
            <w:r w:rsidR="00F97846" w:rsidRPr="00054AE5">
              <w:rPr>
                <w:rFonts w:eastAsia="Times New Roman" w:cstheme="minorHAnsi"/>
                <w:sz w:val="24"/>
                <w:szCs w:val="24"/>
              </w:rPr>
              <w:t>istinction between Stock and Flow</w:t>
            </w:r>
          </w:p>
          <w:p w14:paraId="33B2296E" w14:textId="05889B7A" w:rsidR="00F97846" w:rsidRPr="00054AE5" w:rsidRDefault="00F97846" w:rsidP="00F97846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Kinds of Macroeconomic Policy:</w:t>
            </w:r>
            <w:r w:rsidR="00E5610A">
              <w:rPr>
                <w:rFonts w:eastAsia="Times New Roman" w:cstheme="minorHAnsi"/>
                <w:sz w:val="24"/>
                <w:szCs w:val="24"/>
              </w:rPr>
              <w:t xml:space="preserve"> Monetary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and Fiscal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D813732" w14:textId="435A59ED" w:rsidR="00F97846" w:rsidRPr="00054AE5" w:rsidRDefault="00F97846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Teaching Notes</w:t>
            </w:r>
          </w:p>
        </w:tc>
      </w:tr>
      <w:tr w:rsidR="00B13F0E" w:rsidRPr="00054AE5" w14:paraId="189802D7" w14:textId="612F79D0" w:rsidTr="00C74DAA">
        <w:trPr>
          <w:tblCellSpacing w:w="15" w:type="dxa"/>
        </w:trPr>
        <w:tc>
          <w:tcPr>
            <w:tcW w:w="11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15577FE" w14:textId="30458137" w:rsidR="00F97846" w:rsidRPr="00054AE5" w:rsidRDefault="00F97846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Sessions 2-</w:t>
            </w:r>
            <w:r w:rsidR="00AF284E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  <w:tc>
          <w:tcPr>
            <w:tcW w:w="3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E920B1" w14:textId="674DDB0C" w:rsidR="00F97846" w:rsidRPr="00054AE5" w:rsidRDefault="00F97846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Measuring the Value of Economic Activity through National Income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Accounting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</w:p>
        </w:tc>
        <w:tc>
          <w:tcPr>
            <w:tcW w:w="31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B1031EE" w14:textId="16AA489D" w:rsidR="00B13F0E" w:rsidRPr="00054AE5" w:rsidRDefault="00B13F0E" w:rsidP="00F97846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Circular flow of Income</w:t>
            </w:r>
          </w:p>
          <w:p w14:paraId="3C0DE1FA" w14:textId="685CCC22" w:rsidR="00F97846" w:rsidRPr="00054AE5" w:rsidRDefault="00F97846" w:rsidP="00F97846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Concepts of GDP, GNP, NDP, NNP</w:t>
            </w:r>
          </w:p>
          <w:p w14:paraId="79F5BA51" w14:textId="6B1CF731" w:rsidR="00F97846" w:rsidRPr="00054AE5" w:rsidRDefault="00F97846" w:rsidP="00F97846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Interrelations amongst different concepts of GDP</w:t>
            </w:r>
          </w:p>
          <w:p w14:paraId="0561FE9B" w14:textId="7ADE47E4" w:rsidR="00F97846" w:rsidRPr="00054AE5" w:rsidRDefault="00F97846" w:rsidP="00AF284E">
            <w:pPr>
              <w:pStyle w:val="ListParagraph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84FF96" w14:textId="7DD1F4EF" w:rsidR="00AF284E" w:rsidRPr="00054AE5" w:rsidRDefault="00F97846" w:rsidP="00AF284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  <w:u w:val="single"/>
              </w:rPr>
              <w:t>Reading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Principles of Economics - Mankiw (7</w:t>
            </w:r>
            <w:proofErr w:type="gramStart"/>
            <w:r w:rsidRPr="00054AE5">
              <w:rPr>
                <w:rFonts w:eastAsia="Times New Roman" w:cstheme="minorHAnsi"/>
                <w:bCs/>
                <w:sz w:val="24"/>
                <w:szCs w:val="24"/>
                <w:vertAlign w:val="superscript"/>
              </w:rPr>
              <w:t>th</w:t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 xml:space="preserve">  edition</w:t>
            </w:r>
            <w:proofErr w:type="gramEnd"/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)</w:t>
            </w:r>
            <w:r w:rsidRPr="00054AE5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Chapter- 23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</w:p>
          <w:p w14:paraId="75611C1E" w14:textId="2855264F" w:rsidR="00F97846" w:rsidRPr="00054AE5" w:rsidRDefault="00F97846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0A150A" w:rsidRPr="00054AE5" w14:paraId="62173B29" w14:textId="77777777" w:rsidTr="00B0322D">
        <w:trPr>
          <w:trHeight w:val="3375"/>
          <w:tblCellSpacing w:w="15" w:type="dxa"/>
        </w:trPr>
        <w:tc>
          <w:tcPr>
            <w:tcW w:w="116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40E2F756" w14:textId="370D2105" w:rsidR="000A150A" w:rsidRPr="00054AE5" w:rsidRDefault="000A150A" w:rsidP="000A150A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lastRenderedPageBreak/>
              <w:t>Sessions 4-5</w:t>
            </w:r>
          </w:p>
        </w:tc>
        <w:tc>
          <w:tcPr>
            <w:tcW w:w="30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157C99B8" w14:textId="3A9DC0FE" w:rsidR="000A150A" w:rsidRPr="00AF284E" w:rsidRDefault="000A150A" w:rsidP="007F67BE">
            <w:pPr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Distinction between GDP at Current prices and Constant</w:t>
            </w:r>
            <w:r w:rsidR="007F67BE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>
              <w:rPr>
                <w:rFonts w:eastAsia="Times New Roman" w:cstheme="minorHAnsi"/>
                <w:sz w:val="24"/>
                <w:szCs w:val="24"/>
              </w:rPr>
              <w:t>prices</w:t>
            </w:r>
          </w:p>
          <w:p w14:paraId="5E376BF1" w14:textId="6821E1FC" w:rsidR="000A150A" w:rsidRPr="00AF284E" w:rsidRDefault="000A150A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GDP at 2011-12 base</w:t>
            </w:r>
          </w:p>
        </w:tc>
        <w:tc>
          <w:tcPr>
            <w:tcW w:w="317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30063F66" w14:textId="77777777" w:rsidR="000A150A" w:rsidRPr="00054AE5" w:rsidRDefault="000A150A" w:rsidP="00AF284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Nominal vs. real GDP</w:t>
            </w:r>
          </w:p>
          <w:p w14:paraId="2A417898" w14:textId="77777777" w:rsidR="000A150A" w:rsidRPr="00054AE5" w:rsidRDefault="000A150A" w:rsidP="00AF284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GDP at basic price, market price and factor cost</w:t>
            </w:r>
          </w:p>
          <w:p w14:paraId="2CBC347D" w14:textId="77777777" w:rsidR="000A150A" w:rsidRPr="00AF284E" w:rsidRDefault="000A150A" w:rsidP="00AF284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eastAsia="Times New Roman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GDP at 2011-12 base-Method</w:t>
            </w:r>
            <w:r>
              <w:rPr>
                <w:rFonts w:eastAsia="Times New Roman" w:cstheme="minorHAnsi"/>
                <w:sz w:val="24"/>
                <w:szCs w:val="24"/>
              </w:rPr>
              <w:t>olo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gical Changes</w:t>
            </w:r>
          </w:p>
          <w:p w14:paraId="0F34E441" w14:textId="4B366E02" w:rsidR="000A150A" w:rsidRPr="00054AE5" w:rsidRDefault="000A150A" w:rsidP="00AF284E">
            <w:pPr>
              <w:pStyle w:val="ListParagraph"/>
              <w:numPr>
                <w:ilvl w:val="0"/>
                <w:numId w:val="5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/>
              </w:rPr>
              <w:t>Limitations of GDP as a measure of economic welfare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0947D905" w14:textId="77777777" w:rsidR="000A150A" w:rsidRPr="00054AE5" w:rsidRDefault="000A150A" w:rsidP="00AF284E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  <w:u w:val="single"/>
              </w:rPr>
              <w:t>Reading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Principles of Economics - Mankiw (7</w:t>
            </w:r>
            <w:proofErr w:type="gramStart"/>
            <w:r w:rsidRPr="00054AE5">
              <w:rPr>
                <w:rFonts w:eastAsia="Times New Roman" w:cstheme="minorHAnsi"/>
                <w:bCs/>
                <w:sz w:val="24"/>
                <w:szCs w:val="24"/>
                <w:vertAlign w:val="superscript"/>
              </w:rPr>
              <w:t>th</w:t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 xml:space="preserve">  edition</w:t>
            </w:r>
            <w:proofErr w:type="gramEnd"/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)</w:t>
            </w:r>
            <w:r w:rsidRPr="00054AE5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Chapter- 23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Macroeconomics-Oliver Blanchard (4</w:t>
            </w:r>
            <w:r w:rsidRPr="00054AE5">
              <w:rPr>
                <w:rFonts w:eastAsia="Times New Roman" w:cstheme="minorHAnsi"/>
                <w:bCs/>
                <w:sz w:val="24"/>
                <w:szCs w:val="24"/>
                <w:vertAlign w:val="superscript"/>
              </w:rPr>
              <w:t>th</w:t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 xml:space="preserve">  edition)</w:t>
            </w:r>
          </w:p>
          <w:p w14:paraId="08EB6D97" w14:textId="77777777" w:rsidR="000A150A" w:rsidRPr="00054AE5" w:rsidRDefault="000A150A" w:rsidP="00AF284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u w:val="single"/>
              </w:rPr>
            </w:pP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Case let</w:t>
            </w:r>
          </w:p>
          <w:p w14:paraId="7B255412" w14:textId="0DB897EF" w:rsidR="000A150A" w:rsidRPr="00054AE5" w:rsidRDefault="000A150A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u w:val="single"/>
              </w:rPr>
            </w:pPr>
            <w:r>
              <w:rPr>
                <w:rFonts w:eastAsia="Times New Roman" w:cstheme="minorHAnsi"/>
                <w:sz w:val="24"/>
                <w:szCs w:val="24"/>
                <w:u w:val="single"/>
              </w:rPr>
              <w:t>Teaching Notes</w:t>
            </w:r>
          </w:p>
        </w:tc>
      </w:tr>
      <w:tr w:rsidR="00B13F0E" w:rsidRPr="00054AE5" w14:paraId="55A8A39A" w14:textId="298098E5" w:rsidTr="00C74DAA">
        <w:trPr>
          <w:tblCellSpacing w:w="15" w:type="dxa"/>
        </w:trPr>
        <w:tc>
          <w:tcPr>
            <w:tcW w:w="11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AB1B219" w14:textId="78157A44" w:rsidR="00F97846" w:rsidRPr="00054AE5" w:rsidRDefault="00F97846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Session-</w:t>
            </w:r>
            <w:r w:rsidR="00B0322D"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3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E0A2134" w14:textId="45616919" w:rsidR="00F97846" w:rsidRPr="00054AE5" w:rsidRDefault="00B13F0E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Inflation:</w:t>
            </w:r>
            <w:r w:rsidR="00E5610A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Measuring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Price pressure in an Economy </w:t>
            </w:r>
            <w:r w:rsidR="00F97846" w:rsidRPr="00054AE5">
              <w:rPr>
                <w:rFonts w:eastAsia="Times New Roman" w:cstheme="minorHAnsi"/>
                <w:sz w:val="24"/>
                <w:szCs w:val="24"/>
              </w:rPr>
              <w:br/>
            </w:r>
          </w:p>
        </w:tc>
        <w:tc>
          <w:tcPr>
            <w:tcW w:w="31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94AA285" w14:textId="77777777" w:rsidR="00B13F0E" w:rsidRPr="00054AE5" w:rsidRDefault="00B13F0E" w:rsidP="00B13F0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Meaning of Inflation</w:t>
            </w:r>
          </w:p>
          <w:p w14:paraId="372B6AC7" w14:textId="0240DE64" w:rsidR="00B13F0E" w:rsidRPr="00054AE5" w:rsidRDefault="00B13F0E" w:rsidP="00B13F0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Measurement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  <w:t xml:space="preserve">Inflation through alternate indicators </w:t>
            </w:r>
            <w:proofErr w:type="gramStart"/>
            <w:r w:rsidRPr="00054AE5">
              <w:rPr>
                <w:rFonts w:eastAsia="Times New Roman" w:cstheme="minorHAnsi"/>
                <w:sz w:val="24"/>
                <w:szCs w:val="24"/>
              </w:rPr>
              <w:t>in  India</w:t>
            </w:r>
            <w:proofErr w:type="gramEnd"/>
            <w:r w:rsidRPr="00054AE5">
              <w:rPr>
                <w:rFonts w:eastAsia="Times New Roman" w:cstheme="minorHAnsi"/>
                <w:sz w:val="24"/>
                <w:szCs w:val="24"/>
              </w:rPr>
              <w:t>- GDP Deflator, WPI, CPI-IW,</w:t>
            </w:r>
            <w:r w:rsidR="008E3EC2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CPI-AL,  CPI-Rural, Cpi -Urban and CPI-Combined</w:t>
            </w:r>
          </w:p>
          <w:p w14:paraId="13AD9512" w14:textId="0DA0525C" w:rsidR="00B13F0E" w:rsidRPr="00054AE5" w:rsidRDefault="00B13F0E" w:rsidP="00B13F0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Biases in </w:t>
            </w:r>
            <w:r w:rsidR="008E3EC2">
              <w:rPr>
                <w:rFonts w:eastAsia="Times New Roman" w:cstheme="minorHAnsi"/>
                <w:sz w:val="24"/>
                <w:szCs w:val="24"/>
              </w:rPr>
              <w:t xml:space="preserve">the 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measurement of Inflation</w:t>
            </w:r>
          </w:p>
          <w:p w14:paraId="610795C0" w14:textId="053C8153" w:rsidR="00F97846" w:rsidRPr="00054AE5" w:rsidRDefault="00B13F0E" w:rsidP="00B13F0E">
            <w:pPr>
              <w:pStyle w:val="ListParagraph"/>
              <w:numPr>
                <w:ilvl w:val="0"/>
                <w:numId w:val="6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Costs of inflation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576558B" w14:textId="15EE6B60" w:rsidR="00F97846" w:rsidRPr="00054AE5" w:rsidRDefault="00B13F0E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  <w:u w:val="single"/>
              </w:rPr>
              <w:t>Reading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Principles of Economics - Mankiw (7</w:t>
            </w:r>
            <w:proofErr w:type="gramStart"/>
            <w:r w:rsidRPr="00054AE5">
              <w:rPr>
                <w:rFonts w:eastAsia="Times New Roman" w:cstheme="minorHAnsi"/>
                <w:bCs/>
                <w:sz w:val="24"/>
                <w:szCs w:val="24"/>
                <w:vertAlign w:val="superscript"/>
              </w:rPr>
              <w:t>th</w:t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 xml:space="preserve">  edition</w:t>
            </w:r>
            <w:proofErr w:type="gramEnd"/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)</w:t>
            </w:r>
            <w:r w:rsidRPr="00054AE5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Chapter-24&amp;35</w:t>
            </w:r>
          </w:p>
        </w:tc>
      </w:tr>
      <w:tr w:rsidR="00B13F0E" w:rsidRPr="00054AE5" w14:paraId="24675153" w14:textId="67BC92DB" w:rsidTr="00C74DAA">
        <w:trPr>
          <w:tblCellSpacing w:w="15" w:type="dxa"/>
        </w:trPr>
        <w:tc>
          <w:tcPr>
            <w:tcW w:w="11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4199315F" w14:textId="3E8AA95B" w:rsidR="00F97846" w:rsidRPr="00054AE5" w:rsidRDefault="00F97846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Session-</w:t>
            </w:r>
            <w:r w:rsidR="00B0322D">
              <w:rPr>
                <w:rFonts w:eastAsia="Times New Roman" w:cstheme="minorHAnsi"/>
                <w:sz w:val="24"/>
                <w:szCs w:val="24"/>
              </w:rPr>
              <w:t>7</w:t>
            </w:r>
          </w:p>
        </w:tc>
        <w:tc>
          <w:tcPr>
            <w:tcW w:w="3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D07EEF7" w14:textId="1ED26A56" w:rsidR="00F97846" w:rsidRPr="00054AE5" w:rsidRDefault="00B13F0E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Meaning and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measurement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of Unemployment</w:t>
            </w:r>
            <w:r w:rsidR="00F97846" w:rsidRPr="00054AE5">
              <w:rPr>
                <w:rFonts w:eastAsia="Times New Roman" w:cstheme="minorHAnsi"/>
                <w:sz w:val="24"/>
                <w:szCs w:val="24"/>
              </w:rPr>
              <w:br/>
            </w:r>
          </w:p>
        </w:tc>
        <w:tc>
          <w:tcPr>
            <w:tcW w:w="31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BD6C2C9" w14:textId="5A845775" w:rsidR="00B13F0E" w:rsidRPr="00054AE5" w:rsidRDefault="00530456" w:rsidP="00B13F0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Computation</w:t>
            </w:r>
            <w:r w:rsidR="00B13F0E" w:rsidRPr="00054AE5">
              <w:rPr>
                <w:rFonts w:eastAsia="Times New Roman" w:cstheme="minorHAnsi"/>
                <w:sz w:val="24"/>
                <w:szCs w:val="24"/>
              </w:rPr>
              <w:t xml:space="preserve"> of </w:t>
            </w:r>
            <w:proofErr w:type="spellStart"/>
            <w:r w:rsidR="00B13F0E" w:rsidRPr="00054AE5">
              <w:rPr>
                <w:rFonts w:eastAsia="Times New Roman" w:cstheme="minorHAnsi"/>
                <w:sz w:val="24"/>
                <w:szCs w:val="24"/>
              </w:rPr>
              <w:t>Labour</w:t>
            </w:r>
            <w:proofErr w:type="spellEnd"/>
            <w:r w:rsidR="00B13F0E" w:rsidRPr="00054AE5">
              <w:rPr>
                <w:rFonts w:eastAsia="Times New Roman" w:cstheme="minorHAnsi"/>
                <w:sz w:val="24"/>
                <w:szCs w:val="24"/>
              </w:rPr>
              <w:t xml:space="preserve"> Force Participation rate and </w:t>
            </w:r>
            <w:r w:rsidR="008E3EC2">
              <w:rPr>
                <w:rFonts w:eastAsia="Times New Roman" w:cstheme="minorHAnsi"/>
                <w:sz w:val="24"/>
                <w:szCs w:val="24"/>
              </w:rPr>
              <w:t xml:space="preserve">an </w:t>
            </w:r>
            <w:r w:rsidR="00B13F0E" w:rsidRPr="00054AE5">
              <w:rPr>
                <w:rFonts w:eastAsia="Times New Roman" w:cstheme="minorHAnsi"/>
                <w:sz w:val="24"/>
                <w:szCs w:val="24"/>
              </w:rPr>
              <w:t>Unemployment rate</w:t>
            </w:r>
          </w:p>
          <w:p w14:paraId="19C5D039" w14:textId="221C11A7" w:rsidR="00B13F0E" w:rsidRPr="00054AE5" w:rsidRDefault="00530456" w:rsidP="00B13F0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Typology</w:t>
            </w:r>
            <w:r w:rsidR="00B13F0E" w:rsidRPr="00054AE5">
              <w:rPr>
                <w:rFonts w:eastAsia="Times New Roman" w:cstheme="minorHAnsi"/>
                <w:sz w:val="24"/>
                <w:szCs w:val="24"/>
              </w:rPr>
              <w:t xml:space="preserve"> of Unemployment-Frictional, Structural Cyclical</w:t>
            </w:r>
            <w:r w:rsidR="008E3EC2">
              <w:rPr>
                <w:rFonts w:eastAsia="Times New Roman" w:cstheme="minorHAnsi"/>
                <w:sz w:val="24"/>
                <w:szCs w:val="24"/>
              </w:rPr>
              <w:t>,</w:t>
            </w:r>
            <w:r w:rsidR="00B13F0E" w:rsidRPr="00054AE5">
              <w:rPr>
                <w:rFonts w:eastAsia="Times New Roman" w:cstheme="minorHAnsi"/>
                <w:sz w:val="24"/>
                <w:szCs w:val="24"/>
              </w:rPr>
              <w:t xml:space="preserve"> and Natural rate of unemployment</w:t>
            </w:r>
          </w:p>
          <w:p w14:paraId="1BFBF992" w14:textId="0AD1480D" w:rsidR="00F97846" w:rsidRPr="00054AE5" w:rsidRDefault="00B13F0E" w:rsidP="00B13F0E">
            <w:pPr>
              <w:pStyle w:val="ListParagraph"/>
              <w:numPr>
                <w:ilvl w:val="0"/>
                <w:numId w:val="7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Unemployment Measurement in India - Usual Status, CDS, CWS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85AC1D6" w14:textId="410A8756" w:rsidR="00F97846" w:rsidRPr="00054AE5" w:rsidRDefault="00B13F0E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Macroeconomics - Mankiw (6th edition)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Macroeconomics- Dornbusch, Fisher</w:t>
            </w:r>
            <w:r w:rsidR="008E3EC2">
              <w:rPr>
                <w:rFonts w:eastAsia="Times New Roman" w:cstheme="minorHAnsi"/>
                <w:bCs/>
                <w:sz w:val="24"/>
                <w:szCs w:val="24"/>
              </w:rPr>
              <w:t>,</w:t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 xml:space="preserve"> and Startz (9th edition</w:t>
            </w:r>
          </w:p>
        </w:tc>
      </w:tr>
      <w:tr w:rsidR="00B13F0E" w:rsidRPr="00054AE5" w14:paraId="1BE0875F" w14:textId="5CCB0642" w:rsidTr="00C74DAA">
        <w:trPr>
          <w:tblCellSpacing w:w="15" w:type="dxa"/>
        </w:trPr>
        <w:tc>
          <w:tcPr>
            <w:tcW w:w="11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2AA79D98" w14:textId="73839E98" w:rsidR="00F97846" w:rsidRPr="00054AE5" w:rsidRDefault="00F97846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Session-</w:t>
            </w:r>
            <w:r w:rsidR="00B0322D">
              <w:rPr>
                <w:rFonts w:eastAsia="Times New Roman" w:cstheme="minorHAnsi"/>
                <w:sz w:val="24"/>
                <w:szCs w:val="24"/>
              </w:rPr>
              <w:t>8</w:t>
            </w:r>
          </w:p>
        </w:tc>
        <w:tc>
          <w:tcPr>
            <w:tcW w:w="3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7B558BC9" w14:textId="655B56F3" w:rsidR="00F97846" w:rsidRPr="00054AE5" w:rsidRDefault="000A150A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Understanding Consumption</w:t>
            </w:r>
          </w:p>
        </w:tc>
        <w:tc>
          <w:tcPr>
            <w:tcW w:w="31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4050DD" w14:textId="2073ABF4" w:rsidR="000A150A" w:rsidRPr="000A150A" w:rsidRDefault="000A150A" w:rsidP="000A150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A150A">
              <w:rPr>
                <w:rFonts w:eastAsia="Times New Roman" w:cstheme="minorHAnsi"/>
                <w:sz w:val="24"/>
                <w:szCs w:val="24"/>
              </w:rPr>
              <w:t>Average Propensity to Consume</w:t>
            </w:r>
          </w:p>
          <w:p w14:paraId="3187C9C0" w14:textId="11E588C8" w:rsidR="000A150A" w:rsidRPr="000A150A" w:rsidRDefault="000A150A" w:rsidP="000A150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A150A">
              <w:rPr>
                <w:rFonts w:eastAsia="Times New Roman" w:cstheme="minorHAnsi"/>
                <w:sz w:val="24"/>
                <w:szCs w:val="24"/>
              </w:rPr>
              <w:t xml:space="preserve">Marginal Propensity to Consume </w:t>
            </w:r>
          </w:p>
          <w:p w14:paraId="417C1F6A" w14:textId="724E2ED8" w:rsidR="000A150A" w:rsidRPr="000A150A" w:rsidRDefault="000A150A" w:rsidP="000A150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A150A">
              <w:rPr>
                <w:rFonts w:eastAsia="Times New Roman" w:cstheme="minorHAnsi"/>
                <w:sz w:val="24"/>
                <w:szCs w:val="24"/>
              </w:rPr>
              <w:t>Marginal Propensity to Save</w:t>
            </w:r>
          </w:p>
          <w:p w14:paraId="673FA5B3" w14:textId="4C8851E6" w:rsidR="000A150A" w:rsidRPr="000A150A" w:rsidRDefault="000A150A" w:rsidP="000A150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A150A">
              <w:rPr>
                <w:rFonts w:eastAsia="Times New Roman" w:cstheme="minorHAnsi"/>
                <w:sz w:val="24"/>
                <w:szCs w:val="24"/>
              </w:rPr>
              <w:t>Average Propensity to Save</w:t>
            </w:r>
          </w:p>
          <w:p w14:paraId="60CF4D8D" w14:textId="0FC4B446" w:rsidR="00B13F0E" w:rsidRPr="00054AE5" w:rsidRDefault="000A150A" w:rsidP="000A150A">
            <w:pPr>
              <w:pStyle w:val="ListParagraph"/>
              <w:numPr>
                <w:ilvl w:val="0"/>
                <w:numId w:val="8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A150A">
              <w:rPr>
                <w:rFonts w:eastAsia="Times New Roman" w:cstheme="minorHAnsi"/>
                <w:sz w:val="24"/>
                <w:szCs w:val="24"/>
              </w:rPr>
              <w:lastRenderedPageBreak/>
              <w:t>Consumption Function &amp; Theories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3BBF1CF" w14:textId="4AADC5D4" w:rsidR="00F97846" w:rsidRPr="00054AE5" w:rsidRDefault="004B4C23" w:rsidP="00DA628E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i/>
                <w:iCs/>
                <w:sz w:val="24"/>
                <w:szCs w:val="24"/>
              </w:rPr>
              <w:lastRenderedPageBreak/>
              <w:t xml:space="preserve">Chapter- </w:t>
            </w:r>
            <w:r w:rsidR="000A150A">
              <w:rPr>
                <w:rFonts w:eastAsia="Times New Roman" w:cstheme="minorHAnsi"/>
                <w:i/>
                <w:iCs/>
                <w:sz w:val="24"/>
                <w:szCs w:val="24"/>
              </w:rPr>
              <w:t>16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="000A150A" w:rsidRPr="00054AE5">
              <w:rPr>
                <w:rFonts w:eastAsia="Times New Roman" w:cstheme="minorHAnsi"/>
                <w:bCs/>
                <w:sz w:val="24"/>
                <w:szCs w:val="24"/>
              </w:rPr>
              <w:t>Macroeconomics - Mankiw (6th edition)</w:t>
            </w:r>
          </w:p>
        </w:tc>
      </w:tr>
      <w:tr w:rsidR="004B4C23" w:rsidRPr="00054AE5" w14:paraId="60C920A6" w14:textId="0C387841" w:rsidTr="00C74DAA">
        <w:trPr>
          <w:tblCellSpacing w:w="15" w:type="dxa"/>
        </w:trPr>
        <w:tc>
          <w:tcPr>
            <w:tcW w:w="11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0FB609FA" w14:textId="1780DC26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Session</w:t>
            </w:r>
            <w:r w:rsidR="00B0322D">
              <w:rPr>
                <w:rFonts w:eastAsia="Times New Roman" w:cstheme="minorHAnsi"/>
                <w:sz w:val="24"/>
                <w:szCs w:val="24"/>
              </w:rPr>
              <w:t xml:space="preserve"> 9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-1</w:t>
            </w:r>
            <w:r w:rsidR="00B0322D">
              <w:rPr>
                <w:rFonts w:eastAsia="Times New Roman" w:cstheme="minorHAnsi"/>
                <w:sz w:val="24"/>
                <w:szCs w:val="24"/>
              </w:rPr>
              <w:t>0</w:t>
            </w:r>
          </w:p>
        </w:tc>
        <w:tc>
          <w:tcPr>
            <w:tcW w:w="3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6679C788" w14:textId="77777777" w:rsidR="004B4C23" w:rsidRDefault="00E5610A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Determination</w:t>
            </w:r>
            <w:r w:rsidR="004B4C23" w:rsidRPr="00054AE5">
              <w:rPr>
                <w:rFonts w:eastAsia="Times New Roman" w:cstheme="minorHAnsi"/>
                <w:sz w:val="24"/>
                <w:szCs w:val="24"/>
              </w:rPr>
              <w:t xml:space="preserve"> of 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equilibrium</w:t>
            </w:r>
            <w:r w:rsidR="004B4C23" w:rsidRPr="00054AE5">
              <w:rPr>
                <w:rFonts w:eastAsia="Times New Roman" w:cstheme="minorHAnsi"/>
                <w:sz w:val="24"/>
                <w:szCs w:val="24"/>
              </w:rPr>
              <w:t xml:space="preserve"> income</w:t>
            </w:r>
          </w:p>
          <w:p w14:paraId="40B43409" w14:textId="77777777" w:rsidR="00B0322D" w:rsidRDefault="00B0322D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55A973B7" w14:textId="2CC143E4" w:rsidR="00B0322D" w:rsidRPr="00054AE5" w:rsidRDefault="00B0322D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Fiscal policy</w:t>
            </w:r>
          </w:p>
        </w:tc>
        <w:tc>
          <w:tcPr>
            <w:tcW w:w="31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8019512" w14:textId="5EE8FC0A" w:rsidR="004B4C23" w:rsidRPr="00054AE5" w:rsidRDefault="004B4C23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Income and Expenditure model to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determine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Equilibrium Income</w:t>
            </w:r>
          </w:p>
          <w:p w14:paraId="7645A434" w14:textId="77777777" w:rsidR="004B4C23" w:rsidRPr="00054AE5" w:rsidRDefault="004B4C23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Concept of Multiplier</w:t>
            </w:r>
          </w:p>
          <w:p w14:paraId="338EE152" w14:textId="77777777" w:rsidR="004B4C23" w:rsidRPr="00054AE5" w:rsidRDefault="004B4C23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Role of fiscal policy in equilibrium income 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  <w:t>Fiscal Policy and Its Limitations</w:t>
            </w:r>
          </w:p>
          <w:p w14:paraId="07EBE5F2" w14:textId="1A95A757" w:rsidR="004B4C23" w:rsidRPr="00054AE5" w:rsidRDefault="004B4C23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Schools of Macroeconomic Thought –Mercantilism, Classical, Marxian, Neoclassical and Keynesian</w:t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2F91CAAB" w14:textId="4FD6BCA3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</w:rPr>
            </w:pPr>
            <w:r w:rsidRPr="00054AE5">
              <w:rPr>
                <w:rFonts w:eastAsia="Times New Roman" w:cstheme="minorHAnsi"/>
                <w:i/>
                <w:iCs/>
                <w:sz w:val="24"/>
                <w:szCs w:val="24"/>
              </w:rPr>
              <w:t>Chapter- 34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Principles of Economics - Mankiw (7</w:t>
            </w:r>
            <w:proofErr w:type="gramStart"/>
            <w:r w:rsidRPr="00054AE5">
              <w:rPr>
                <w:rFonts w:eastAsia="Times New Roman" w:cstheme="minorHAnsi"/>
                <w:bCs/>
                <w:sz w:val="24"/>
                <w:szCs w:val="24"/>
                <w:vertAlign w:val="superscript"/>
              </w:rPr>
              <w:t>th</w:t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 xml:space="preserve">  edition</w:t>
            </w:r>
            <w:proofErr w:type="gramEnd"/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))</w:t>
            </w:r>
          </w:p>
          <w:p w14:paraId="6D6A185F" w14:textId="77777777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</w:tr>
      <w:tr w:rsidR="004B4C23" w:rsidRPr="00054AE5" w14:paraId="72016283" w14:textId="1A35EEA6" w:rsidTr="00C74DAA">
        <w:trPr>
          <w:tblCellSpacing w:w="15" w:type="dxa"/>
        </w:trPr>
        <w:tc>
          <w:tcPr>
            <w:tcW w:w="11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EF67319" w14:textId="1C9E6E1C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Session 1</w:t>
            </w:r>
            <w:r w:rsidR="00B0322D">
              <w:rPr>
                <w:rFonts w:eastAsia="Times New Roman" w:cstheme="minorHAnsi"/>
                <w:sz w:val="24"/>
                <w:szCs w:val="24"/>
              </w:rPr>
              <w:t>1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-1</w:t>
            </w:r>
            <w:r w:rsidR="00B0322D">
              <w:rPr>
                <w:rFonts w:eastAsia="Times New Roman" w:cstheme="minorHAnsi"/>
                <w:sz w:val="24"/>
                <w:szCs w:val="24"/>
              </w:rPr>
              <w:t>3</w:t>
            </w:r>
          </w:p>
        </w:tc>
        <w:tc>
          <w:tcPr>
            <w:tcW w:w="3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FAA440C" w14:textId="50C56350" w:rsidR="004B4C23" w:rsidRPr="00054AE5" w:rsidRDefault="004C2CE3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 xml:space="preserve">Business Cycles and </w:t>
            </w:r>
            <w:r w:rsidR="00911800">
              <w:rPr>
                <w:rFonts w:eastAsia="Times New Roman" w:cstheme="minorHAnsi"/>
                <w:sz w:val="24"/>
                <w:szCs w:val="24"/>
              </w:rPr>
              <w:t>Monetary</w:t>
            </w:r>
            <w:r w:rsidR="00A946F1">
              <w:rPr>
                <w:rFonts w:eastAsia="Times New Roman" w:cstheme="minorHAnsi"/>
                <w:sz w:val="24"/>
                <w:szCs w:val="24"/>
              </w:rPr>
              <w:t xml:space="preserve"> and Fiscal </w:t>
            </w:r>
            <w:proofErr w:type="gramStart"/>
            <w:r>
              <w:rPr>
                <w:rFonts w:eastAsia="Times New Roman" w:cstheme="minorHAnsi"/>
                <w:sz w:val="24"/>
                <w:szCs w:val="24"/>
              </w:rPr>
              <w:t>Policy</w:t>
            </w:r>
            <w:r w:rsidR="004B4C23" w:rsidRPr="00054AE5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A946F1">
              <w:rPr>
                <w:rFonts w:eastAsia="Times New Roman" w:cstheme="minorHAnsi"/>
                <w:sz w:val="24"/>
                <w:szCs w:val="24"/>
              </w:rPr>
              <w:t xml:space="preserve"> to</w:t>
            </w:r>
            <w:proofErr w:type="gramEnd"/>
            <w:r w:rsidR="00A946F1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proofErr w:type="spellStart"/>
            <w:r w:rsidR="00A946F1">
              <w:rPr>
                <w:rFonts w:eastAsia="Times New Roman" w:cstheme="minorHAnsi"/>
                <w:sz w:val="24"/>
                <w:szCs w:val="24"/>
              </w:rPr>
              <w:t>Stabilise</w:t>
            </w:r>
            <w:proofErr w:type="spellEnd"/>
            <w:r w:rsidR="00A946F1">
              <w:rPr>
                <w:rFonts w:eastAsia="Times New Roman" w:cstheme="minorHAnsi"/>
                <w:sz w:val="24"/>
                <w:szCs w:val="24"/>
              </w:rPr>
              <w:t xml:space="preserve"> economic activity</w:t>
            </w:r>
          </w:p>
        </w:tc>
        <w:tc>
          <w:tcPr>
            <w:tcW w:w="31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5A7054CE" w14:textId="5760888A" w:rsidR="004B4C23" w:rsidRPr="00054AE5" w:rsidRDefault="00E5610A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Stylized</w:t>
            </w:r>
            <w:r w:rsidR="004B4C23" w:rsidRPr="00054AE5">
              <w:rPr>
                <w:rFonts w:eastAsia="Times New Roman" w:cstheme="minorHAnsi"/>
                <w:sz w:val="24"/>
                <w:szCs w:val="24"/>
              </w:rPr>
              <w:t xml:space="preserve"> facts about Short</w:t>
            </w:r>
            <w:r w:rsidR="008E3EC2">
              <w:rPr>
                <w:rFonts w:eastAsia="Times New Roman" w:cstheme="minorHAnsi"/>
                <w:sz w:val="24"/>
                <w:szCs w:val="24"/>
              </w:rPr>
              <w:t>-</w:t>
            </w:r>
            <w:r w:rsidR="004B4C23" w:rsidRPr="00054AE5">
              <w:rPr>
                <w:rFonts w:eastAsia="Times New Roman" w:cstheme="minorHAnsi"/>
                <w:sz w:val="24"/>
                <w:szCs w:val="24"/>
              </w:rPr>
              <w:t>run economic fluctuations</w:t>
            </w:r>
          </w:p>
          <w:p w14:paraId="24EDEAD3" w14:textId="2D62F31F" w:rsidR="004B4C23" w:rsidRPr="00054AE5" w:rsidRDefault="004B4C23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Predicting business cycles with leading Indic</w:t>
            </w:r>
            <w:r w:rsidR="008E3EC2">
              <w:rPr>
                <w:rFonts w:eastAsia="Times New Roman" w:cstheme="minorHAnsi"/>
                <w:sz w:val="24"/>
                <w:szCs w:val="24"/>
              </w:rPr>
              <w:t>a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tor Analysis.</w:t>
            </w:r>
          </w:p>
          <w:p w14:paraId="2C8857BC" w14:textId="77777777" w:rsidR="004B4C23" w:rsidRPr="00054AE5" w:rsidRDefault="004B4C23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Real Business Cycle Theory</w:t>
            </w:r>
          </w:p>
          <w:p w14:paraId="148CB6C6" w14:textId="03022BCA" w:rsidR="004B4C23" w:rsidRPr="00054AE5" w:rsidRDefault="008E3EC2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The f</w:t>
            </w:r>
            <w:r w:rsidR="004B4C23" w:rsidRPr="00054AE5">
              <w:rPr>
                <w:rFonts w:eastAsia="Times New Roman" w:cstheme="minorHAnsi"/>
                <w:sz w:val="24"/>
                <w:szCs w:val="24"/>
              </w:rPr>
              <w:t>ramework of Aggregate Demand and Aggregate supply to study business cycles.</w:t>
            </w:r>
          </w:p>
          <w:p w14:paraId="794D32A2" w14:textId="3F340B97" w:rsidR="004B4C23" w:rsidRPr="00054AE5" w:rsidRDefault="004B4C23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Models of aggregate supply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  <w:t>Sticky wage, Sticky Price</w:t>
            </w:r>
            <w:r w:rsidR="008E3EC2">
              <w:rPr>
                <w:rFonts w:eastAsia="Times New Roman" w:cstheme="minorHAnsi"/>
                <w:sz w:val="24"/>
                <w:szCs w:val="24"/>
              </w:rPr>
              <w:t>,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and the Imperfect</w:t>
            </w:r>
            <w:r w:rsidR="008E3EC2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Information models</w:t>
            </w:r>
          </w:p>
          <w:p w14:paraId="5D1DFD81" w14:textId="42ADDD78" w:rsidR="004B4C23" w:rsidRPr="00054AE5" w:rsidRDefault="004B4C23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Aggregate supply Curve- Short run vs. Long run</w:t>
            </w:r>
          </w:p>
          <w:p w14:paraId="2E66808F" w14:textId="79D52DD8" w:rsidR="004B4C23" w:rsidRPr="00054AE5" w:rsidRDefault="004B4C23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Use of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monetary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an</w:t>
            </w:r>
            <w:r w:rsidR="00E5610A">
              <w:rPr>
                <w:rFonts w:eastAsia="Times New Roman" w:cstheme="minorHAnsi"/>
                <w:sz w:val="24"/>
                <w:szCs w:val="24"/>
              </w:rPr>
              <w:t>d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fiscal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8E3EC2">
              <w:rPr>
                <w:rFonts w:eastAsia="Times New Roman" w:cstheme="minorHAnsi"/>
                <w:sz w:val="24"/>
                <w:szCs w:val="24"/>
              </w:rPr>
              <w:t>p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olicy to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stabilize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economic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activity</w:t>
            </w:r>
          </w:p>
          <w:p w14:paraId="5F0D6CD4" w14:textId="545ED060" w:rsidR="004B4C23" w:rsidRPr="00054AE5" w:rsidRDefault="004B4C23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Four</w:t>
            </w:r>
            <w:r w:rsidR="008E3EC2">
              <w:rPr>
                <w:rFonts w:eastAsia="Times New Roman" w:cstheme="minorHAnsi"/>
                <w:sz w:val="24"/>
                <w:szCs w:val="24"/>
              </w:rPr>
              <w:t>-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step approach to study</w:t>
            </w:r>
            <w:r w:rsidR="008E3EC2">
              <w:rPr>
                <w:rFonts w:eastAsia="Times New Roman" w:cstheme="minorHAnsi"/>
                <w:sz w:val="24"/>
                <w:szCs w:val="24"/>
              </w:rPr>
              <w:t>ing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economic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fluctuations </w:t>
            </w:r>
          </w:p>
          <w:p w14:paraId="00597688" w14:textId="12D4A738" w:rsidR="004B4C23" w:rsidRPr="00054AE5" w:rsidRDefault="004B4C23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Demand</w:t>
            </w:r>
            <w:r w:rsidR="008E3EC2">
              <w:rPr>
                <w:rFonts w:eastAsia="Times New Roman" w:cstheme="minorHAnsi"/>
                <w:sz w:val="24"/>
                <w:szCs w:val="24"/>
              </w:rPr>
              <w:t>-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pull vs Cost</w:t>
            </w:r>
            <w:r w:rsidR="008E3EC2">
              <w:rPr>
                <w:rFonts w:eastAsia="Times New Roman" w:cstheme="minorHAnsi"/>
                <w:sz w:val="24"/>
                <w:szCs w:val="24"/>
              </w:rPr>
              <w:t>-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push Inflation</w:t>
            </w:r>
          </w:p>
          <w:p w14:paraId="0324FFA0" w14:textId="77777777" w:rsidR="004B4C23" w:rsidRPr="00054AE5" w:rsidRDefault="004B4C23" w:rsidP="004B4C23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Stagflation</w:t>
            </w:r>
          </w:p>
          <w:p w14:paraId="7ECE33DB" w14:textId="71597778" w:rsidR="004B4C23" w:rsidRPr="00054AE5" w:rsidRDefault="004B4C23" w:rsidP="004B4C23">
            <w:pPr>
              <w:pStyle w:val="ListParagraph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B8F3D01" w14:textId="139617CA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bCs/>
                <w:sz w:val="24"/>
                <w:szCs w:val="24"/>
              </w:rPr>
            </w:pPr>
            <w:r w:rsidRPr="00054AE5">
              <w:rPr>
                <w:rFonts w:eastAsia="Times New Roman" w:cstheme="minorHAnsi"/>
                <w:i/>
                <w:iCs/>
                <w:sz w:val="24"/>
                <w:szCs w:val="24"/>
              </w:rPr>
              <w:t>Chapter- 33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Principles of Economics - Mankiw (7</w:t>
            </w:r>
            <w:proofErr w:type="gramStart"/>
            <w:r w:rsidRPr="00054AE5">
              <w:rPr>
                <w:rFonts w:eastAsia="Times New Roman" w:cstheme="minorHAnsi"/>
                <w:bCs/>
                <w:sz w:val="24"/>
                <w:szCs w:val="24"/>
                <w:vertAlign w:val="superscript"/>
              </w:rPr>
              <w:t>th</w:t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 xml:space="preserve">  edition</w:t>
            </w:r>
            <w:proofErr w:type="gramEnd"/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))</w:t>
            </w:r>
          </w:p>
          <w:p w14:paraId="22110CC8" w14:textId="43737E6C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Teaching Notes</w:t>
            </w:r>
          </w:p>
        </w:tc>
      </w:tr>
      <w:tr w:rsidR="004B4C23" w:rsidRPr="00054AE5" w14:paraId="39B6C956" w14:textId="43EB349F" w:rsidTr="00C74DAA">
        <w:trPr>
          <w:tblCellSpacing w:w="15" w:type="dxa"/>
        </w:trPr>
        <w:tc>
          <w:tcPr>
            <w:tcW w:w="11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B35E3BD" w14:textId="74235E00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lastRenderedPageBreak/>
              <w:t>Session-1</w:t>
            </w:r>
            <w:r w:rsidR="00B0322D">
              <w:rPr>
                <w:rFonts w:eastAsia="Times New Roman" w:cstheme="minorHAnsi"/>
                <w:sz w:val="24"/>
                <w:szCs w:val="24"/>
              </w:rPr>
              <w:t>4</w:t>
            </w:r>
          </w:p>
        </w:tc>
        <w:tc>
          <w:tcPr>
            <w:tcW w:w="3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1D6EAB85" w14:textId="5CCAE3B2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How money supply is defined and is </w:t>
            </w:r>
            <w:proofErr w:type="gramStart"/>
            <w:r w:rsidR="00E5610A" w:rsidRPr="00054AE5">
              <w:rPr>
                <w:rFonts w:eastAsia="Times New Roman" w:cstheme="minorHAnsi"/>
                <w:sz w:val="24"/>
                <w:szCs w:val="24"/>
              </w:rPr>
              <w:t>influenced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 through</w:t>
            </w:r>
            <w:proofErr w:type="gramEnd"/>
            <w:r w:rsidRPr="00054AE5">
              <w:rPr>
                <w:rFonts w:eastAsia="Times New Roman" w:cstheme="minorHAnsi"/>
                <w:sz w:val="24"/>
                <w:szCs w:val="24"/>
              </w:rPr>
              <w:t xml:space="preserve"> policy</w:t>
            </w:r>
          </w:p>
        </w:tc>
        <w:tc>
          <w:tcPr>
            <w:tcW w:w="31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15406A16" w14:textId="288F8B48" w:rsidR="004B4C23" w:rsidRPr="00054AE5" w:rsidRDefault="004B4C23" w:rsidP="004B4C23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Money-Functions</w:t>
            </w:r>
          </w:p>
          <w:p w14:paraId="25DF2026" w14:textId="3C7AD148" w:rsidR="004B4C23" w:rsidRPr="00054AE5" w:rsidRDefault="004B4C23" w:rsidP="004B4C23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The </w:t>
            </w:r>
            <w:r w:rsidR="00E5610A">
              <w:rPr>
                <w:rFonts w:eastAsia="Times New Roman" w:cstheme="minorHAnsi"/>
                <w:sz w:val="24"/>
                <w:szCs w:val="24"/>
              </w:rPr>
              <w:t xml:space="preserve">definition </w:t>
            </w:r>
            <w:proofErr w:type="gramStart"/>
            <w:r w:rsidR="00E5610A">
              <w:rPr>
                <w:rFonts w:eastAsia="Times New Roman" w:cstheme="minorHAnsi"/>
                <w:sz w:val="24"/>
                <w:szCs w:val="24"/>
              </w:rPr>
              <w:t xml:space="preserve">of 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Money</w:t>
            </w:r>
            <w:proofErr w:type="gramEnd"/>
          </w:p>
          <w:p w14:paraId="339E4D74" w14:textId="77777777" w:rsidR="004B4C23" w:rsidRPr="00054AE5" w:rsidRDefault="004B4C23" w:rsidP="004B4C23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Banks and Money Supply</w:t>
            </w:r>
          </w:p>
          <w:p w14:paraId="476A3D04" w14:textId="77777777" w:rsidR="004B4C23" w:rsidRPr="00054AE5" w:rsidRDefault="004B4C23" w:rsidP="004B4C23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Deposit Multiplier</w:t>
            </w:r>
          </w:p>
          <w:p w14:paraId="52B693F7" w14:textId="0AC22ED1" w:rsidR="004B4C23" w:rsidRPr="00054AE5" w:rsidRDefault="004B4C23" w:rsidP="004B4C23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Role of Central banks in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influencing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money supply</w:t>
            </w:r>
          </w:p>
          <w:p w14:paraId="10C3D32F" w14:textId="4D97D392" w:rsidR="004B4C23" w:rsidRPr="00054AE5" w:rsidRDefault="004B4C23" w:rsidP="004B4C23">
            <w:pPr>
              <w:pStyle w:val="ListParagraph"/>
              <w:numPr>
                <w:ilvl w:val="0"/>
                <w:numId w:val="11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Money Multiplier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14E80BE" w14:textId="010A4D8B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  <w:u w:val="single"/>
              </w:rPr>
              <w:t>Reading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Principles of Economics - Mankiw (7th edition)</w:t>
            </w:r>
            <w:r w:rsidRPr="00054AE5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Chapter-29</w:t>
            </w:r>
          </w:p>
        </w:tc>
      </w:tr>
      <w:tr w:rsidR="004B4C23" w:rsidRPr="00054AE5" w14:paraId="20AA4EAF" w14:textId="2BADCFB8" w:rsidTr="00D9357C">
        <w:trPr>
          <w:tblCellSpacing w:w="15" w:type="dxa"/>
        </w:trPr>
        <w:tc>
          <w:tcPr>
            <w:tcW w:w="11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hideMark/>
          </w:tcPr>
          <w:p w14:paraId="3456AEAD" w14:textId="3D833888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Session-1</w:t>
            </w:r>
            <w:r w:rsidR="00B0322D">
              <w:rPr>
                <w:rFonts w:eastAsia="Times New Roman" w:cstheme="minorHAnsi"/>
                <w:sz w:val="24"/>
                <w:szCs w:val="24"/>
              </w:rPr>
              <w:t>5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-1</w:t>
            </w:r>
            <w:r w:rsidR="00B0322D">
              <w:rPr>
                <w:rFonts w:eastAsia="Times New Roman" w:cstheme="minorHAnsi"/>
                <w:sz w:val="24"/>
                <w:szCs w:val="24"/>
              </w:rPr>
              <w:t>6</w:t>
            </w:r>
          </w:p>
        </w:tc>
        <w:tc>
          <w:tcPr>
            <w:tcW w:w="3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7C77F2CB" w14:textId="6EDAEBF8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How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output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and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interest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rates are decided in an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Economy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through the IS-LM Model</w:t>
            </w:r>
          </w:p>
        </w:tc>
        <w:tc>
          <w:tcPr>
            <w:tcW w:w="31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5153E61" w14:textId="031FB929" w:rsidR="004B4C23" w:rsidRPr="00054AE5" w:rsidRDefault="004B4C23" w:rsidP="004B4C2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A</w:t>
            </w:r>
            <w:r w:rsidR="008E3EC2">
              <w:rPr>
                <w:rFonts w:eastAsia="Times New Roman" w:cstheme="minorHAnsi"/>
                <w:sz w:val="24"/>
                <w:szCs w:val="24"/>
              </w:rPr>
              <w:t>n a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lternate characterization of goods market equilibrium: Saving-Investment equality vs. Equilibrium</w:t>
            </w:r>
          </w:p>
          <w:p w14:paraId="6CBCAEC0" w14:textId="77777777" w:rsidR="004B4C23" w:rsidRPr="00054AE5" w:rsidRDefault="004B4C23" w:rsidP="004B4C2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Derivation of the IS Curve</w:t>
            </w:r>
          </w:p>
          <w:p w14:paraId="6CB4D6AE" w14:textId="77777777" w:rsidR="004B4C23" w:rsidRPr="00054AE5" w:rsidRDefault="004B4C23" w:rsidP="004B4C2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The theory of liquidity Preference</w:t>
            </w:r>
          </w:p>
          <w:p w14:paraId="401BBBA3" w14:textId="77777777" w:rsidR="004B4C23" w:rsidRPr="00054AE5" w:rsidRDefault="004B4C23" w:rsidP="004B4C2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Derivation of the LM Curve</w:t>
            </w:r>
          </w:p>
          <w:p w14:paraId="37D71440" w14:textId="77777777" w:rsidR="004B4C23" w:rsidRPr="00054AE5" w:rsidRDefault="004B4C23" w:rsidP="004B4C2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Equilibrium in the short run </w:t>
            </w:r>
          </w:p>
          <w:p w14:paraId="0879EA5D" w14:textId="21856E04" w:rsidR="004B4C23" w:rsidRPr="00054AE5" w:rsidRDefault="004B4C23" w:rsidP="004B4C23">
            <w:pPr>
              <w:pStyle w:val="ListParagraph"/>
              <w:numPr>
                <w:ilvl w:val="0"/>
                <w:numId w:val="12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Impact of monetary and fiscal policy on short</w:t>
            </w:r>
            <w:r w:rsidR="008E3EC2">
              <w:rPr>
                <w:rFonts w:eastAsia="Times New Roman" w:cstheme="minorHAnsi"/>
                <w:sz w:val="24"/>
                <w:szCs w:val="24"/>
              </w:rPr>
              <w:t>-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run equilibrium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6067F63" w14:textId="16DA44E1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  <w:u w:val="single"/>
              </w:rPr>
              <w:t>Reading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Macroeconomics - Mankiw (6th edition)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Macroeconomics - Dornbusch, Fisher</w:t>
            </w:r>
            <w:r w:rsidR="008E3EC2">
              <w:rPr>
                <w:rFonts w:eastAsia="Times New Roman" w:cstheme="minorHAnsi"/>
                <w:bCs/>
                <w:sz w:val="24"/>
                <w:szCs w:val="24"/>
              </w:rPr>
              <w:t>,</w:t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 xml:space="preserve"> and Startz (9th edition)</w:t>
            </w:r>
          </w:p>
        </w:tc>
      </w:tr>
      <w:tr w:rsidR="004B4C23" w:rsidRPr="00054AE5" w14:paraId="2941EA47" w14:textId="77777777" w:rsidTr="00D9357C">
        <w:trPr>
          <w:tblCellSpacing w:w="15" w:type="dxa"/>
        </w:trPr>
        <w:tc>
          <w:tcPr>
            <w:tcW w:w="116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425B320C" w14:textId="5B0CF541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Session-1</w:t>
            </w:r>
            <w:r w:rsidR="00B0322D">
              <w:rPr>
                <w:rFonts w:eastAsia="Times New Roman" w:cstheme="minorHAnsi"/>
                <w:sz w:val="24"/>
                <w:szCs w:val="24"/>
              </w:rPr>
              <w:t>7</w:t>
            </w:r>
          </w:p>
        </w:tc>
        <w:tc>
          <w:tcPr>
            <w:tcW w:w="30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F9BD24C" w14:textId="6DB5686F" w:rsidR="004B4C23" w:rsidRPr="00054AE5" w:rsidRDefault="004B4C23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Why trade is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beneficial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for an Economy</w:t>
            </w:r>
          </w:p>
        </w:tc>
        <w:tc>
          <w:tcPr>
            <w:tcW w:w="317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64B81973" w14:textId="1DA7878C" w:rsidR="004B4C23" w:rsidRPr="00054AE5" w:rsidRDefault="004B4C23" w:rsidP="004C2CE3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645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The absolute advantage theory</w:t>
            </w:r>
          </w:p>
          <w:p w14:paraId="59725CF6" w14:textId="713A250E" w:rsidR="004B4C23" w:rsidRPr="00054AE5" w:rsidRDefault="004B4C23" w:rsidP="004C2CE3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ind w:left="645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The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comparative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="00E5610A" w:rsidRPr="00054AE5">
              <w:rPr>
                <w:rFonts w:eastAsia="Times New Roman" w:cstheme="minorHAnsi"/>
                <w:sz w:val="24"/>
                <w:szCs w:val="24"/>
              </w:rPr>
              <w:t>advantage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 theory</w:t>
            </w:r>
          </w:p>
          <w:p w14:paraId="57DF8294" w14:textId="52DF3EA0" w:rsidR="004B4C23" w:rsidRPr="00054AE5" w:rsidRDefault="004B4C23" w:rsidP="004B4C23">
            <w:pPr>
              <w:pStyle w:val="ListParagraph"/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14:paraId="34A140DB" w14:textId="4D1F0266" w:rsidR="004B4C23" w:rsidRPr="00054AE5" w:rsidRDefault="00364FBD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  <w:u w:val="single"/>
              </w:rPr>
            </w:pPr>
            <w:r w:rsidRPr="00054AE5">
              <w:rPr>
                <w:rFonts w:eastAsia="Times New Roman" w:cstheme="minorHAnsi"/>
                <w:sz w:val="24"/>
                <w:szCs w:val="24"/>
                <w:u w:val="single"/>
              </w:rPr>
              <w:t>Reading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Principles of Economics - Mankiw (7th edition)</w:t>
            </w:r>
            <w:r w:rsidRPr="00054AE5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Chapter-3</w:t>
            </w:r>
          </w:p>
        </w:tc>
      </w:tr>
      <w:tr w:rsidR="000A150A" w:rsidRPr="00054AE5" w14:paraId="64923175" w14:textId="0251E5FD" w:rsidTr="00412AAC">
        <w:trPr>
          <w:trHeight w:val="8359"/>
          <w:tblCellSpacing w:w="15" w:type="dxa"/>
        </w:trPr>
        <w:tc>
          <w:tcPr>
            <w:tcW w:w="1163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  <w:hideMark/>
          </w:tcPr>
          <w:p w14:paraId="409949A5" w14:textId="2682638A" w:rsidR="000A150A" w:rsidRPr="00054AE5" w:rsidRDefault="000A150A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lastRenderedPageBreak/>
              <w:t>Session</w:t>
            </w:r>
            <w:r>
              <w:rPr>
                <w:rFonts w:eastAsia="Times New Roman" w:cstheme="minorHAnsi"/>
                <w:sz w:val="24"/>
                <w:szCs w:val="24"/>
              </w:rPr>
              <w:t xml:space="preserve"> 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>1</w:t>
            </w:r>
            <w:r w:rsidR="00B0322D">
              <w:rPr>
                <w:rFonts w:eastAsia="Times New Roman" w:cstheme="minorHAnsi"/>
                <w:sz w:val="24"/>
                <w:szCs w:val="24"/>
              </w:rPr>
              <w:t>8</w:t>
            </w:r>
            <w:r>
              <w:rPr>
                <w:rFonts w:eastAsia="Times New Roman" w:cstheme="minorHAnsi"/>
                <w:sz w:val="24"/>
                <w:szCs w:val="24"/>
              </w:rPr>
              <w:t>-20</w:t>
            </w:r>
          </w:p>
        </w:tc>
        <w:tc>
          <w:tcPr>
            <w:tcW w:w="3020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54CB5D2E" w14:textId="73315CF4" w:rsidR="000A150A" w:rsidRDefault="000A150A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Capturing interaction of an economy with the rest of the World through the Balance of Payments </w:t>
            </w:r>
          </w:p>
          <w:p w14:paraId="47C7E2D8" w14:textId="77777777" w:rsidR="00B0322D" w:rsidRPr="00054AE5" w:rsidRDefault="00B0322D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3B3C0268" w14:textId="77777777" w:rsidR="00B0322D" w:rsidRDefault="000A150A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Exchange Rate</w:t>
            </w:r>
            <w:r>
              <w:rPr>
                <w:rFonts w:eastAsia="Times New Roman" w:cstheme="minorHAnsi"/>
                <w:sz w:val="24"/>
                <w:szCs w:val="24"/>
              </w:rPr>
              <w:t xml:space="preserve"> Determination</w:t>
            </w:r>
          </w:p>
          <w:p w14:paraId="53AB1003" w14:textId="381C835E" w:rsidR="000A150A" w:rsidRPr="00054AE5" w:rsidRDefault="00B0322D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The Open Economy revisited</w:t>
            </w:r>
            <w:r w:rsidR="000A150A" w:rsidRPr="00054AE5">
              <w:rPr>
                <w:rFonts w:eastAsia="Times New Roman" w:cstheme="minorHAnsi"/>
                <w:sz w:val="24"/>
                <w:szCs w:val="24"/>
              </w:rPr>
              <w:t xml:space="preserve">  </w:t>
            </w:r>
          </w:p>
        </w:tc>
        <w:tc>
          <w:tcPr>
            <w:tcW w:w="3174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16F95994" w14:textId="00A731F0" w:rsidR="000A150A" w:rsidRPr="00054AE5" w:rsidRDefault="000A150A" w:rsidP="004B4C23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Current, Capital and Financial Account in the </w:t>
            </w:r>
            <w:proofErr w:type="spellStart"/>
            <w:r w:rsidRPr="00054AE5">
              <w:rPr>
                <w:rFonts w:eastAsia="Times New Roman" w:cstheme="minorHAnsi"/>
                <w:sz w:val="24"/>
                <w:szCs w:val="24"/>
              </w:rPr>
              <w:t>BoP</w:t>
            </w:r>
            <w:proofErr w:type="spellEnd"/>
          </w:p>
          <w:p w14:paraId="29336CBA" w14:textId="57FB34CE" w:rsidR="000A150A" w:rsidRPr="00054AE5" w:rsidRDefault="000A150A" w:rsidP="004B4C23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Classification of credit and debit </w:t>
            </w:r>
            <w:r>
              <w:rPr>
                <w:rFonts w:eastAsia="Times New Roman" w:cstheme="minorHAnsi"/>
                <w:sz w:val="24"/>
                <w:szCs w:val="24"/>
              </w:rPr>
              <w:t xml:space="preserve">entries </w:t>
            </w:r>
            <w:r w:rsidRPr="00054AE5">
              <w:rPr>
                <w:rFonts w:eastAsia="Times New Roman" w:cstheme="minorHAnsi"/>
                <w:sz w:val="24"/>
                <w:szCs w:val="24"/>
              </w:rPr>
              <w:t xml:space="preserve">in </w:t>
            </w:r>
            <w:proofErr w:type="spellStart"/>
            <w:r w:rsidRPr="00054AE5">
              <w:rPr>
                <w:rFonts w:eastAsia="Times New Roman" w:cstheme="minorHAnsi"/>
                <w:sz w:val="24"/>
                <w:szCs w:val="24"/>
              </w:rPr>
              <w:t>BoP</w:t>
            </w:r>
            <w:proofErr w:type="spellEnd"/>
          </w:p>
          <w:p w14:paraId="350C72AC" w14:textId="77777777" w:rsidR="000A150A" w:rsidRPr="00054AE5" w:rsidRDefault="000A150A" w:rsidP="004B4C23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Why Balance of Payments always balances</w:t>
            </w:r>
          </w:p>
          <w:p w14:paraId="304ED681" w14:textId="17F3E875" w:rsidR="000A150A" w:rsidRPr="00054AE5" w:rsidRDefault="000A150A" w:rsidP="004B4C23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 xml:space="preserve">Concept of deficit in the </w:t>
            </w:r>
            <w:proofErr w:type="spellStart"/>
            <w:r w:rsidRPr="00054AE5">
              <w:rPr>
                <w:rFonts w:eastAsia="Times New Roman" w:cstheme="minorHAnsi"/>
                <w:sz w:val="24"/>
                <w:szCs w:val="24"/>
              </w:rPr>
              <w:t>BoP</w:t>
            </w:r>
            <w:proofErr w:type="spellEnd"/>
          </w:p>
          <w:p w14:paraId="1AB78609" w14:textId="5EDD2950" w:rsidR="000A150A" w:rsidRPr="00054AE5" w:rsidRDefault="000A150A" w:rsidP="004B4C23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How exchange rates are determined</w:t>
            </w:r>
          </w:p>
          <w:p w14:paraId="7E537BC2" w14:textId="5601CE3A" w:rsidR="000A150A" w:rsidRPr="00054AE5" w:rsidRDefault="000A150A" w:rsidP="004B4C23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Role of different factors on exchange rate</w:t>
            </w:r>
          </w:p>
          <w:p w14:paraId="1F63A5D2" w14:textId="77777777" w:rsidR="000A150A" w:rsidRPr="00054AE5" w:rsidRDefault="000A150A" w:rsidP="004B4C23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Purchasing power parity theory of exchange rate</w:t>
            </w:r>
          </w:p>
          <w:p w14:paraId="3255A7A8" w14:textId="77777777" w:rsidR="000A150A" w:rsidRPr="00054AE5" w:rsidRDefault="000A150A" w:rsidP="004B4C23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Mundell- Fleming model</w:t>
            </w:r>
          </w:p>
          <w:p w14:paraId="1B0DADAD" w14:textId="77777777" w:rsidR="000A150A" w:rsidRPr="00054AE5" w:rsidRDefault="000A150A" w:rsidP="004B4C23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Exchange rates;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  <w:t>Fixed vs. Flexible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  <w:t>Dirty Floating or Managed Exchange rate regime</w:t>
            </w:r>
          </w:p>
          <w:p w14:paraId="76CC90EC" w14:textId="77777777" w:rsidR="000A150A" w:rsidRPr="00054AE5" w:rsidRDefault="000A150A" w:rsidP="004B4C23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Effectiveness of monetary vs fiscal policy under fixed and flexible exchange rate regimes</w:t>
            </w:r>
          </w:p>
          <w:p w14:paraId="2981B538" w14:textId="20E0AE17" w:rsidR="000A150A" w:rsidRPr="00054AE5" w:rsidRDefault="000A150A" w:rsidP="004B4C23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</w:rPr>
              <w:t>Impossible Trinity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</w:p>
        </w:tc>
        <w:tc>
          <w:tcPr>
            <w:tcW w:w="1837" w:type="dxa"/>
            <w:tcBorders>
              <w:top w:val="outset" w:sz="6" w:space="0" w:color="auto"/>
              <w:left w:val="outset" w:sz="6" w:space="0" w:color="auto"/>
              <w:right w:val="outset" w:sz="6" w:space="0" w:color="auto"/>
            </w:tcBorders>
          </w:tcPr>
          <w:p w14:paraId="325420E2" w14:textId="77777777" w:rsidR="000A150A" w:rsidRPr="00054AE5" w:rsidRDefault="000A150A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 w:rsidRPr="00054AE5">
              <w:rPr>
                <w:rFonts w:eastAsia="Times New Roman" w:cstheme="minorHAnsi"/>
                <w:sz w:val="24"/>
                <w:szCs w:val="24"/>
                <w:u w:val="single"/>
              </w:rPr>
              <w:t>Reading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Principles of Economics - Mankiw (4th edition)</w:t>
            </w:r>
            <w:r w:rsidRPr="00054AE5">
              <w:rPr>
                <w:rFonts w:eastAsia="Times New Roman" w:cstheme="minorHAnsi"/>
                <w:i/>
                <w:iCs/>
                <w:sz w:val="24"/>
                <w:szCs w:val="24"/>
              </w:rPr>
              <w:t xml:space="preserve"> Chapter-31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Macroeconomics - Mankiw (6th edition)</w:t>
            </w:r>
            <w:r w:rsidRPr="00054AE5">
              <w:rPr>
                <w:rFonts w:eastAsia="Times New Roman" w:cstheme="minorHAnsi"/>
                <w:sz w:val="24"/>
                <w:szCs w:val="24"/>
              </w:rPr>
              <w:br/>
            </w:r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 xml:space="preserve">Macroeconomics- Dornbusch, Fisher and </w:t>
            </w:r>
            <w:proofErr w:type="spellStart"/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>Statrtz</w:t>
            </w:r>
            <w:proofErr w:type="spellEnd"/>
            <w:r w:rsidRPr="00054AE5">
              <w:rPr>
                <w:rFonts w:eastAsia="Times New Roman" w:cstheme="minorHAnsi"/>
                <w:bCs/>
                <w:sz w:val="24"/>
                <w:szCs w:val="24"/>
              </w:rPr>
              <w:t xml:space="preserve"> (9th edition)</w:t>
            </w:r>
          </w:p>
          <w:p w14:paraId="3E5E0F0C" w14:textId="77777777" w:rsidR="000A150A" w:rsidRDefault="000A150A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</w:p>
          <w:p w14:paraId="1AF0D967" w14:textId="0C9711DD" w:rsidR="00B0322D" w:rsidRPr="00054AE5" w:rsidRDefault="00B0322D" w:rsidP="004B4C23">
            <w:pPr>
              <w:spacing w:after="0" w:line="240" w:lineRule="auto"/>
              <w:rPr>
                <w:rFonts w:eastAsia="Times New Roman" w:cstheme="minorHAnsi"/>
                <w:sz w:val="24"/>
                <w:szCs w:val="24"/>
              </w:rPr>
            </w:pPr>
            <w:r>
              <w:rPr>
                <w:rFonts w:eastAsia="Times New Roman" w:cstheme="minorHAnsi"/>
                <w:sz w:val="24"/>
                <w:szCs w:val="24"/>
              </w:rPr>
              <w:t>Teaching Notes</w:t>
            </w:r>
          </w:p>
        </w:tc>
      </w:tr>
    </w:tbl>
    <w:p w14:paraId="2D62195A" w14:textId="77777777" w:rsidR="004B4C23" w:rsidRPr="00054AE5" w:rsidRDefault="004B4C23" w:rsidP="00DA628E">
      <w:pPr>
        <w:spacing w:after="0" w:line="240" w:lineRule="auto"/>
        <w:rPr>
          <w:rFonts w:eastAsia="Times New Roman" w:cstheme="minorHAnsi"/>
          <w:b/>
          <w:bCs/>
          <w:color w:val="262626" w:themeColor="text1" w:themeTint="D9"/>
          <w:sz w:val="24"/>
          <w:szCs w:val="24"/>
        </w:rPr>
      </w:pPr>
    </w:p>
    <w:p w14:paraId="103C4C1A" w14:textId="77777777" w:rsidR="004B4C23" w:rsidRPr="00054AE5" w:rsidRDefault="004B4C23" w:rsidP="00DA628E">
      <w:pPr>
        <w:spacing w:after="0" w:line="240" w:lineRule="auto"/>
        <w:rPr>
          <w:rFonts w:eastAsia="Times New Roman" w:cstheme="minorHAnsi"/>
          <w:b/>
          <w:bCs/>
          <w:color w:val="262626" w:themeColor="text1" w:themeTint="D9"/>
          <w:sz w:val="24"/>
          <w:szCs w:val="24"/>
        </w:rPr>
      </w:pPr>
    </w:p>
    <w:p w14:paraId="087629C6" w14:textId="77777777" w:rsidR="00747325" w:rsidRDefault="00054AE5" w:rsidP="00DA628E">
      <w:pPr>
        <w:spacing w:after="0" w:line="240" w:lineRule="auto"/>
        <w:rPr>
          <w:rFonts w:eastAsia="Times New Roman" w:cstheme="minorHAnsi"/>
          <w:b/>
          <w:bCs/>
          <w:color w:val="262626" w:themeColor="text1" w:themeTint="D9"/>
          <w:sz w:val="24"/>
          <w:szCs w:val="24"/>
        </w:rPr>
      </w:pPr>
      <w:r w:rsidRPr="00747325">
        <w:rPr>
          <w:rFonts w:eastAsia="Times New Roman" w:cstheme="minorHAnsi"/>
          <w:b/>
          <w:bCs/>
          <w:color w:val="262626" w:themeColor="text1" w:themeTint="D9"/>
          <w:sz w:val="28"/>
          <w:szCs w:val="28"/>
        </w:rPr>
        <w:t>5</w:t>
      </w:r>
      <w:r w:rsidR="00B81208" w:rsidRPr="00747325">
        <w:rPr>
          <w:rFonts w:eastAsia="Times New Roman" w:cstheme="minorHAnsi"/>
          <w:b/>
          <w:bCs/>
          <w:color w:val="262626" w:themeColor="text1" w:themeTint="D9"/>
          <w:sz w:val="28"/>
          <w:szCs w:val="28"/>
        </w:rPr>
        <w:t>. Readings and References</w:t>
      </w:r>
      <w:r w:rsidR="00B81208" w:rsidRPr="00747325">
        <w:rPr>
          <w:rFonts w:eastAsia="Times New Roman" w:cstheme="minorHAnsi"/>
          <w:color w:val="262626" w:themeColor="text1" w:themeTint="D9"/>
          <w:sz w:val="28"/>
          <w:szCs w:val="28"/>
        </w:rPr>
        <w:br/>
      </w:r>
    </w:p>
    <w:p w14:paraId="7E049976" w14:textId="6A4BBE6E" w:rsidR="00B81208" w:rsidRPr="00054AE5" w:rsidRDefault="00C97353" w:rsidP="00DA628E">
      <w:pPr>
        <w:spacing w:after="0" w:line="240" w:lineRule="auto"/>
        <w:rPr>
          <w:rFonts w:eastAsia="Times New Roman" w:cstheme="minorHAnsi"/>
          <w:color w:val="262626" w:themeColor="text1" w:themeTint="D9"/>
          <w:sz w:val="24"/>
          <w:szCs w:val="24"/>
        </w:rPr>
      </w:pPr>
      <w:r w:rsidRPr="00054AE5">
        <w:rPr>
          <w:rFonts w:eastAsia="Times New Roman" w:cstheme="minorHAnsi"/>
          <w:b/>
          <w:bCs/>
          <w:color w:val="262626" w:themeColor="text1" w:themeTint="D9"/>
          <w:sz w:val="24"/>
          <w:szCs w:val="24"/>
        </w:rPr>
        <w:t>Textbook</w:t>
      </w:r>
      <w:r w:rsidR="00B81208" w:rsidRPr="00054AE5">
        <w:rPr>
          <w:rFonts w:eastAsia="Times New Roman" w:cstheme="minorHAnsi"/>
          <w:b/>
          <w:bCs/>
          <w:color w:val="262626" w:themeColor="text1" w:themeTint="D9"/>
          <w:sz w:val="24"/>
          <w:szCs w:val="24"/>
        </w:rPr>
        <w:t xml:space="preserve"> (Readings from these Books are Mandatory):</w:t>
      </w:r>
      <w:r w:rsidR="00B81208" w:rsidRPr="00054AE5">
        <w:rPr>
          <w:rFonts w:eastAsia="Times New Roman" w:cstheme="minorHAnsi"/>
          <w:color w:val="262626" w:themeColor="text1" w:themeTint="D9"/>
          <w:sz w:val="24"/>
          <w:szCs w:val="24"/>
        </w:rPr>
        <w:br/>
        <w:t>1. Principles of Economics: Mankiw (</w:t>
      </w:r>
      <w:r w:rsidR="00DA628E" w:rsidRPr="00054AE5">
        <w:rPr>
          <w:rFonts w:eastAsia="Times New Roman" w:cstheme="minorHAnsi"/>
          <w:color w:val="262626" w:themeColor="text1" w:themeTint="D9"/>
          <w:sz w:val="24"/>
          <w:szCs w:val="24"/>
        </w:rPr>
        <w:t>Seventh</w:t>
      </w:r>
      <w:r w:rsidR="00B81208" w:rsidRPr="00054AE5">
        <w:rPr>
          <w:rFonts w:eastAsia="Times New Roman" w:cstheme="minorHAnsi"/>
          <w:color w:val="262626" w:themeColor="text1" w:themeTint="D9"/>
          <w:sz w:val="24"/>
          <w:szCs w:val="24"/>
        </w:rPr>
        <w:t xml:space="preserve"> Edition), </w:t>
      </w:r>
      <w:r w:rsidR="00B0322D">
        <w:rPr>
          <w:rFonts w:eastAsia="Times New Roman" w:cstheme="minorHAnsi"/>
          <w:color w:val="262626" w:themeColor="text1" w:themeTint="D9"/>
          <w:sz w:val="24"/>
          <w:szCs w:val="24"/>
        </w:rPr>
        <w:t>Cengage Publication</w:t>
      </w:r>
    </w:p>
    <w:p w14:paraId="17083923" w14:textId="08400C81" w:rsidR="00B0322D" w:rsidRPr="00054AE5" w:rsidRDefault="00B0322D" w:rsidP="00DA628E">
      <w:pPr>
        <w:spacing w:after="0" w:line="240" w:lineRule="auto"/>
        <w:rPr>
          <w:rFonts w:eastAsia="Times New Roman" w:cstheme="minorHAnsi"/>
          <w:color w:val="262626" w:themeColor="text1" w:themeTint="D9"/>
          <w:sz w:val="24"/>
          <w:szCs w:val="24"/>
        </w:rPr>
      </w:pPr>
      <w:r>
        <w:rPr>
          <w:rFonts w:eastAsia="Times New Roman" w:cstheme="minorHAnsi"/>
          <w:color w:val="262626" w:themeColor="text1" w:themeTint="D9"/>
          <w:sz w:val="24"/>
          <w:szCs w:val="24"/>
        </w:rPr>
        <w:t xml:space="preserve">2. Principles of Macroeconomics: N G Mankiw </w:t>
      </w:r>
      <w:r w:rsidRPr="00054AE5">
        <w:rPr>
          <w:rFonts w:eastAsia="Times New Roman" w:cstheme="minorHAnsi"/>
          <w:color w:val="262626" w:themeColor="text1" w:themeTint="D9"/>
          <w:sz w:val="24"/>
          <w:szCs w:val="24"/>
        </w:rPr>
        <w:t>(Seventh Edition)</w:t>
      </w:r>
      <w:r>
        <w:rPr>
          <w:rFonts w:eastAsia="Times New Roman" w:cstheme="minorHAnsi"/>
          <w:color w:val="262626" w:themeColor="text1" w:themeTint="D9"/>
          <w:sz w:val="24"/>
          <w:szCs w:val="24"/>
        </w:rPr>
        <w:t>, Cengage Publication</w:t>
      </w:r>
    </w:p>
    <w:p w14:paraId="68877EF3" w14:textId="77777777" w:rsidR="001B74EC" w:rsidRPr="00054AE5" w:rsidRDefault="00B81208" w:rsidP="00DA628E">
      <w:pPr>
        <w:spacing w:after="0" w:line="240" w:lineRule="auto"/>
        <w:rPr>
          <w:rFonts w:eastAsia="Times New Roman" w:cstheme="minorHAnsi"/>
          <w:color w:val="262626" w:themeColor="text1" w:themeTint="D9"/>
          <w:sz w:val="24"/>
          <w:szCs w:val="24"/>
        </w:rPr>
      </w:pPr>
      <w:r w:rsidRPr="00054AE5">
        <w:rPr>
          <w:rFonts w:eastAsia="Times New Roman" w:cstheme="minorHAnsi"/>
          <w:b/>
          <w:bCs/>
          <w:color w:val="262626" w:themeColor="text1" w:themeTint="D9"/>
          <w:sz w:val="24"/>
          <w:szCs w:val="24"/>
        </w:rPr>
        <w:t>Further Readings</w:t>
      </w:r>
      <w:r w:rsidRPr="00054AE5">
        <w:rPr>
          <w:rFonts w:eastAsia="Times New Roman" w:cstheme="minorHAnsi"/>
          <w:color w:val="262626" w:themeColor="text1" w:themeTint="D9"/>
          <w:sz w:val="24"/>
          <w:szCs w:val="24"/>
        </w:rPr>
        <w:t>:</w:t>
      </w:r>
      <w:r w:rsidR="001B74EC" w:rsidRPr="00054AE5">
        <w:rPr>
          <w:rFonts w:eastAsia="Times New Roman" w:cstheme="minorHAnsi"/>
          <w:color w:val="262626" w:themeColor="text1" w:themeTint="D9"/>
          <w:sz w:val="24"/>
          <w:szCs w:val="24"/>
        </w:rPr>
        <w:t xml:space="preserve"> </w:t>
      </w:r>
    </w:p>
    <w:p w14:paraId="234DE8FA" w14:textId="74A49F85" w:rsidR="001B74EC" w:rsidRPr="00054AE5" w:rsidRDefault="008E3EC2" w:rsidP="00DA628E">
      <w:pPr>
        <w:spacing w:after="0" w:line="240" w:lineRule="auto"/>
        <w:rPr>
          <w:rFonts w:eastAsia="Times New Roman" w:cstheme="minorHAnsi"/>
          <w:color w:val="262626" w:themeColor="text1" w:themeTint="D9"/>
          <w:sz w:val="24"/>
          <w:szCs w:val="24"/>
        </w:rPr>
      </w:pPr>
      <w:r>
        <w:rPr>
          <w:rFonts w:eastAsia="Times New Roman" w:cstheme="minorHAnsi"/>
          <w:color w:val="262626" w:themeColor="text1" w:themeTint="D9"/>
          <w:sz w:val="24"/>
          <w:szCs w:val="24"/>
        </w:rPr>
        <w:t>The l</w:t>
      </w:r>
      <w:r w:rsidR="001B74EC" w:rsidRPr="00054AE5">
        <w:rPr>
          <w:rFonts w:eastAsia="Times New Roman" w:cstheme="minorHAnsi"/>
          <w:color w:val="262626" w:themeColor="text1" w:themeTint="D9"/>
          <w:sz w:val="24"/>
          <w:szCs w:val="24"/>
        </w:rPr>
        <w:t>atest edition of the following Books</w:t>
      </w:r>
      <w:r w:rsidR="00B81208" w:rsidRPr="00054AE5">
        <w:rPr>
          <w:rFonts w:eastAsia="Times New Roman" w:cstheme="minorHAnsi"/>
          <w:color w:val="262626" w:themeColor="text1" w:themeTint="D9"/>
          <w:sz w:val="24"/>
          <w:szCs w:val="24"/>
        </w:rPr>
        <w:br/>
      </w:r>
      <w:r w:rsidR="00B81208" w:rsidRPr="00054AE5">
        <w:rPr>
          <w:rFonts w:eastAsia="Times New Roman" w:cstheme="minorHAnsi"/>
          <w:b/>
          <w:bCs/>
          <w:color w:val="262626" w:themeColor="text1" w:themeTint="D9"/>
          <w:sz w:val="24"/>
          <w:szCs w:val="24"/>
        </w:rPr>
        <w:t xml:space="preserve">1. </w:t>
      </w:r>
      <w:r w:rsidR="00B81208" w:rsidRPr="00054AE5">
        <w:rPr>
          <w:rFonts w:eastAsia="Times New Roman" w:cstheme="minorHAnsi"/>
          <w:color w:val="262626" w:themeColor="text1" w:themeTint="D9"/>
          <w:sz w:val="24"/>
          <w:szCs w:val="24"/>
        </w:rPr>
        <w:t>Macroeconomics</w:t>
      </w:r>
      <w:r w:rsidR="00B81208" w:rsidRPr="00054AE5">
        <w:rPr>
          <w:rFonts w:eastAsia="Times New Roman" w:cstheme="minorHAnsi"/>
          <w:b/>
          <w:bCs/>
          <w:color w:val="262626" w:themeColor="text1" w:themeTint="D9"/>
          <w:sz w:val="24"/>
          <w:szCs w:val="24"/>
        </w:rPr>
        <w:t xml:space="preserve"> -</w:t>
      </w:r>
      <w:r w:rsidR="00B81208" w:rsidRPr="00054AE5">
        <w:rPr>
          <w:rFonts w:eastAsia="Times New Roman" w:cstheme="minorHAnsi"/>
          <w:color w:val="262626" w:themeColor="text1" w:themeTint="D9"/>
          <w:sz w:val="24"/>
          <w:szCs w:val="24"/>
        </w:rPr>
        <w:t xml:space="preserve"> Abel</w:t>
      </w:r>
      <w:r>
        <w:rPr>
          <w:rFonts w:eastAsia="Times New Roman" w:cstheme="minorHAnsi"/>
          <w:color w:val="262626" w:themeColor="text1" w:themeTint="D9"/>
          <w:sz w:val="24"/>
          <w:szCs w:val="24"/>
        </w:rPr>
        <w:t>,</w:t>
      </w:r>
      <w:r w:rsidR="00B81208" w:rsidRPr="00054AE5">
        <w:rPr>
          <w:rFonts w:eastAsia="Times New Roman" w:cstheme="minorHAnsi"/>
          <w:color w:val="262626" w:themeColor="text1" w:themeTint="D9"/>
          <w:sz w:val="24"/>
          <w:szCs w:val="24"/>
        </w:rPr>
        <w:t xml:space="preserve"> and Bernanke </w:t>
      </w:r>
    </w:p>
    <w:p w14:paraId="7E8431F1" w14:textId="14B97EFC" w:rsidR="00B81208" w:rsidRDefault="00B81208" w:rsidP="00DA628E">
      <w:pPr>
        <w:spacing w:after="0" w:line="240" w:lineRule="auto"/>
        <w:rPr>
          <w:rFonts w:eastAsia="Times New Roman" w:cstheme="minorHAnsi"/>
          <w:sz w:val="24"/>
          <w:szCs w:val="24"/>
        </w:rPr>
      </w:pPr>
      <w:r w:rsidRPr="00054AE5">
        <w:rPr>
          <w:rFonts w:eastAsia="Times New Roman" w:cstheme="minorHAnsi"/>
          <w:color w:val="262626" w:themeColor="text1" w:themeTint="D9"/>
          <w:sz w:val="24"/>
          <w:szCs w:val="24"/>
        </w:rPr>
        <w:t xml:space="preserve">2. Macroeconomics: Dornbusch, Fischer, and Startz. Tata McGraw-Hill </w:t>
      </w:r>
      <w:r w:rsidRPr="00054AE5">
        <w:rPr>
          <w:rFonts w:eastAsia="Times New Roman" w:cstheme="minorHAnsi"/>
          <w:color w:val="262626" w:themeColor="text1" w:themeTint="D9"/>
          <w:sz w:val="24"/>
          <w:szCs w:val="24"/>
        </w:rPr>
        <w:br/>
        <w:t xml:space="preserve">3. Macroeconomics: Principles and </w:t>
      </w:r>
      <w:r w:rsidR="008E3EC2">
        <w:rPr>
          <w:rFonts w:eastAsia="Times New Roman" w:cstheme="minorHAnsi"/>
          <w:color w:val="262626" w:themeColor="text1" w:themeTint="D9"/>
          <w:sz w:val="24"/>
          <w:szCs w:val="24"/>
        </w:rPr>
        <w:t>P</w:t>
      </w:r>
      <w:r w:rsidRPr="00054AE5">
        <w:rPr>
          <w:rFonts w:eastAsia="Times New Roman" w:cstheme="minorHAnsi"/>
          <w:color w:val="262626" w:themeColor="text1" w:themeTint="D9"/>
          <w:sz w:val="24"/>
          <w:szCs w:val="24"/>
        </w:rPr>
        <w:t xml:space="preserve">olicy: Baumol and Blinder, South-Western Publishing. </w:t>
      </w:r>
      <w:r w:rsidRPr="00054AE5">
        <w:rPr>
          <w:rFonts w:eastAsia="Times New Roman" w:cstheme="minorHAnsi"/>
          <w:color w:val="262626" w:themeColor="text1" w:themeTint="D9"/>
          <w:sz w:val="24"/>
          <w:szCs w:val="24"/>
        </w:rPr>
        <w:br/>
        <w:t>4. Macroeconomics: Olivier Blanchard</w:t>
      </w:r>
      <w:r w:rsidR="001B74EC" w:rsidRPr="00054AE5">
        <w:rPr>
          <w:rFonts w:eastAsia="Times New Roman" w:cstheme="minorHAnsi"/>
          <w:color w:val="262626" w:themeColor="text1" w:themeTint="D9"/>
          <w:sz w:val="24"/>
          <w:szCs w:val="24"/>
        </w:rPr>
        <w:t>,</w:t>
      </w:r>
      <w:r w:rsidRPr="00054AE5">
        <w:rPr>
          <w:rFonts w:eastAsia="Times New Roman" w:cstheme="minorHAnsi"/>
          <w:sz w:val="24"/>
          <w:szCs w:val="24"/>
        </w:rPr>
        <w:t xml:space="preserve"> Pearson Education </w:t>
      </w:r>
    </w:p>
    <w:p w14:paraId="4A301BC1" w14:textId="16AED68A" w:rsidR="00B0322D" w:rsidRDefault="00B0322D" w:rsidP="00B0322D">
      <w:pPr>
        <w:spacing w:after="0" w:line="240" w:lineRule="auto"/>
        <w:rPr>
          <w:rFonts w:eastAsia="Times New Roman" w:cstheme="minorHAnsi"/>
          <w:color w:val="262626" w:themeColor="text1" w:themeTint="D9"/>
          <w:sz w:val="24"/>
          <w:szCs w:val="24"/>
        </w:rPr>
      </w:pPr>
      <w:r>
        <w:rPr>
          <w:rFonts w:eastAsia="Times New Roman" w:cstheme="minorHAnsi"/>
          <w:color w:val="262626" w:themeColor="text1" w:themeTint="D9"/>
          <w:sz w:val="24"/>
          <w:szCs w:val="24"/>
        </w:rPr>
        <w:t>5</w:t>
      </w:r>
      <w:r w:rsidRPr="00054AE5">
        <w:rPr>
          <w:rFonts w:eastAsia="Times New Roman" w:cstheme="minorHAnsi"/>
          <w:color w:val="262626" w:themeColor="text1" w:themeTint="D9"/>
          <w:sz w:val="24"/>
          <w:szCs w:val="24"/>
        </w:rPr>
        <w:t>.</w:t>
      </w:r>
      <w:r>
        <w:rPr>
          <w:rFonts w:eastAsia="Times New Roman" w:cstheme="minorHAnsi"/>
          <w:color w:val="262626" w:themeColor="text1" w:themeTint="D9"/>
          <w:sz w:val="24"/>
          <w:szCs w:val="24"/>
        </w:rPr>
        <w:t xml:space="preserve"> </w:t>
      </w:r>
      <w:r w:rsidRPr="00054AE5">
        <w:rPr>
          <w:rFonts w:eastAsia="Times New Roman" w:cstheme="minorHAnsi"/>
          <w:color w:val="262626" w:themeColor="text1" w:themeTint="D9"/>
          <w:sz w:val="24"/>
          <w:szCs w:val="24"/>
        </w:rPr>
        <w:t xml:space="preserve"> Macroeconomics: Mankiw (Ninth Edition), 2015. Worth Publishers</w:t>
      </w:r>
    </w:p>
    <w:p w14:paraId="70FD8DA6" w14:textId="77777777" w:rsidR="00B0322D" w:rsidRPr="00054AE5" w:rsidRDefault="00B0322D" w:rsidP="00DA628E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7546ACE5" w14:textId="3363C6F3" w:rsidR="00D9357C" w:rsidRPr="00054AE5" w:rsidRDefault="00D9357C" w:rsidP="00DA628E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p w14:paraId="2DF4FB68" w14:textId="3FB8AA8B" w:rsidR="00690596" w:rsidRPr="00054AE5" w:rsidRDefault="00530456" w:rsidP="00690596">
      <w:pPr>
        <w:spacing w:before="120" w:after="120"/>
        <w:rPr>
          <w:rFonts w:cstheme="minorHAnsi"/>
          <w:b/>
          <w:bCs/>
          <w:sz w:val="28"/>
          <w:szCs w:val="28"/>
        </w:rPr>
      </w:pPr>
      <w:r w:rsidRPr="00054AE5">
        <w:rPr>
          <w:rFonts w:cstheme="minorHAnsi"/>
          <w:b/>
          <w:bCs/>
          <w:sz w:val="28"/>
          <w:szCs w:val="28"/>
        </w:rPr>
        <w:lastRenderedPageBreak/>
        <w:t>Assessment</w:t>
      </w:r>
      <w:r w:rsidR="00690596" w:rsidRPr="00054AE5">
        <w:rPr>
          <w:rFonts w:cstheme="minorHAnsi"/>
          <w:b/>
          <w:bCs/>
          <w:sz w:val="28"/>
          <w:szCs w:val="28"/>
        </w:rPr>
        <w:t xml:space="preserve"> Scheme</w:t>
      </w:r>
    </w:p>
    <w:tbl>
      <w:tblPr>
        <w:tblW w:w="8679" w:type="dxa"/>
        <w:tblInd w:w="4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00"/>
        <w:gridCol w:w="2176"/>
        <w:gridCol w:w="3803"/>
      </w:tblGrid>
      <w:tr w:rsidR="00B0322D" w:rsidRPr="00025D4E" w14:paraId="080FACEB" w14:textId="77777777" w:rsidTr="0035742D">
        <w:trPr>
          <w:trHeight w:val="208"/>
        </w:trPr>
        <w:tc>
          <w:tcPr>
            <w:tcW w:w="2700" w:type="dxa"/>
            <w:shd w:val="clear" w:color="auto" w:fill="auto"/>
          </w:tcPr>
          <w:p w14:paraId="7C1B3E72" w14:textId="77777777" w:rsidR="00B0322D" w:rsidRPr="00025D4E" w:rsidRDefault="00B0322D" w:rsidP="005E03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5D4E">
              <w:rPr>
                <w:rFonts w:ascii="Times New Roman" w:hAnsi="Times New Roman"/>
                <w:sz w:val="24"/>
                <w:szCs w:val="24"/>
              </w:rPr>
              <w:t>Component</w:t>
            </w:r>
          </w:p>
        </w:tc>
        <w:tc>
          <w:tcPr>
            <w:tcW w:w="2176" w:type="dxa"/>
            <w:shd w:val="clear" w:color="auto" w:fill="auto"/>
          </w:tcPr>
          <w:p w14:paraId="3C378909" w14:textId="77777777" w:rsidR="00B0322D" w:rsidRPr="00025D4E" w:rsidRDefault="00B0322D" w:rsidP="005E03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5D4E">
              <w:rPr>
                <w:rFonts w:ascii="Times New Roman" w:hAnsi="Times New Roman"/>
                <w:sz w:val="24"/>
                <w:szCs w:val="24"/>
              </w:rPr>
              <w:t>The weightage (%)</w:t>
            </w:r>
          </w:p>
        </w:tc>
        <w:tc>
          <w:tcPr>
            <w:tcW w:w="3803" w:type="dxa"/>
            <w:shd w:val="clear" w:color="auto" w:fill="auto"/>
          </w:tcPr>
          <w:p w14:paraId="3990EE38" w14:textId="77777777" w:rsidR="00B0322D" w:rsidRPr="00025D4E" w:rsidRDefault="00B0322D" w:rsidP="005E03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5D4E">
              <w:rPr>
                <w:rFonts w:ascii="Times New Roman" w:hAnsi="Times New Roman"/>
                <w:sz w:val="24"/>
                <w:szCs w:val="24"/>
              </w:rPr>
              <w:t>Assessment of Course Learning Outcome(s) (CLO)</w:t>
            </w:r>
          </w:p>
        </w:tc>
      </w:tr>
      <w:tr w:rsidR="00B0322D" w:rsidRPr="00025D4E" w14:paraId="0913B748" w14:textId="77777777" w:rsidTr="0035742D">
        <w:trPr>
          <w:trHeight w:val="409"/>
        </w:trPr>
        <w:tc>
          <w:tcPr>
            <w:tcW w:w="2700" w:type="dxa"/>
            <w:shd w:val="clear" w:color="auto" w:fill="auto"/>
          </w:tcPr>
          <w:p w14:paraId="5C696D4A" w14:textId="6D228B52" w:rsidR="00B0322D" w:rsidRPr="00025D4E" w:rsidRDefault="00B0322D" w:rsidP="005E03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5D4E">
              <w:rPr>
                <w:rFonts w:ascii="Times New Roman" w:hAnsi="Times New Roman"/>
                <w:sz w:val="24"/>
                <w:szCs w:val="24"/>
              </w:rPr>
              <w:t xml:space="preserve">Quizzes (Total </w:t>
            </w:r>
            <w:r>
              <w:rPr>
                <w:rFonts w:ascii="Times New Roman" w:hAnsi="Times New Roman"/>
                <w:sz w:val="24"/>
                <w:szCs w:val="24"/>
              </w:rPr>
              <w:t>7</w:t>
            </w:r>
            <w:r w:rsidRPr="00025D4E">
              <w:rPr>
                <w:rFonts w:ascii="Times New Roman" w:hAnsi="Times New Roman"/>
                <w:sz w:val="24"/>
                <w:szCs w:val="24"/>
              </w:rPr>
              <w:t xml:space="preserve"> &amp; best of </w:t>
            </w:r>
            <w:r>
              <w:rPr>
                <w:rFonts w:ascii="Times New Roman" w:hAnsi="Times New Roman"/>
                <w:sz w:val="24"/>
                <w:szCs w:val="24"/>
              </w:rPr>
              <w:t>five</w:t>
            </w:r>
            <w:r w:rsidRPr="00025D4E">
              <w:rPr>
                <w:rFonts w:ascii="Times New Roman" w:hAnsi="Times New Roman"/>
                <w:sz w:val="24"/>
                <w:szCs w:val="24"/>
              </w:rPr>
              <w:t xml:space="preserve"> will be </w:t>
            </w:r>
            <w:r>
              <w:rPr>
                <w:rFonts w:ascii="Times New Roman" w:hAnsi="Times New Roman"/>
                <w:sz w:val="24"/>
                <w:szCs w:val="24"/>
              </w:rPr>
              <w:t>considered for the final evaluation</w:t>
            </w:r>
            <w:r w:rsidRPr="00025D4E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76" w:type="dxa"/>
            <w:shd w:val="clear" w:color="auto" w:fill="auto"/>
          </w:tcPr>
          <w:p w14:paraId="53929962" w14:textId="77777777" w:rsidR="00B0322D" w:rsidRPr="00025D4E" w:rsidRDefault="00B0322D" w:rsidP="003574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  <w:r w:rsidRPr="00025D4E">
              <w:rPr>
                <w:rFonts w:ascii="Times New Roman" w:eastAsia="Times New Roman" w:hAnsi="Times New Roman"/>
                <w:sz w:val="24"/>
                <w:szCs w:val="24"/>
              </w:rPr>
              <w:t>0%</w:t>
            </w:r>
          </w:p>
        </w:tc>
        <w:tc>
          <w:tcPr>
            <w:tcW w:w="3803" w:type="dxa"/>
            <w:shd w:val="clear" w:color="auto" w:fill="auto"/>
          </w:tcPr>
          <w:p w14:paraId="3A1314DA" w14:textId="77777777" w:rsidR="00B0322D" w:rsidRPr="00025D4E" w:rsidRDefault="00B0322D" w:rsidP="005E03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5D4E">
              <w:rPr>
                <w:rFonts w:ascii="Times New Roman" w:eastAsia="Times New Roman" w:hAnsi="Times New Roman"/>
                <w:sz w:val="24"/>
                <w:szCs w:val="24"/>
              </w:rPr>
              <w:t>CLO 1, CLO 2, CLO 3 &amp; CLO 4</w:t>
            </w:r>
          </w:p>
        </w:tc>
      </w:tr>
      <w:tr w:rsidR="00B0322D" w:rsidRPr="00025D4E" w14:paraId="5A16AB98" w14:textId="77777777" w:rsidTr="0035742D">
        <w:trPr>
          <w:trHeight w:val="236"/>
        </w:trPr>
        <w:tc>
          <w:tcPr>
            <w:tcW w:w="2700" w:type="dxa"/>
            <w:shd w:val="clear" w:color="auto" w:fill="auto"/>
          </w:tcPr>
          <w:p w14:paraId="546AEE97" w14:textId="77777777" w:rsidR="00B0322D" w:rsidRPr="00025D4E" w:rsidRDefault="00B0322D" w:rsidP="005E03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Group </w:t>
            </w:r>
            <w:r w:rsidRPr="00025D4E">
              <w:rPr>
                <w:rFonts w:ascii="Times New Roman" w:hAnsi="Times New Roman"/>
                <w:sz w:val="24"/>
                <w:szCs w:val="24"/>
              </w:rPr>
              <w:t>Assignment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&amp; Presentation</w:t>
            </w:r>
          </w:p>
        </w:tc>
        <w:tc>
          <w:tcPr>
            <w:tcW w:w="2176" w:type="dxa"/>
            <w:shd w:val="clear" w:color="auto" w:fill="auto"/>
          </w:tcPr>
          <w:p w14:paraId="255001DB" w14:textId="15170227" w:rsidR="00B0322D" w:rsidRPr="00025D4E" w:rsidRDefault="00B0322D" w:rsidP="0035742D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25D4E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Pr="00025D4E">
              <w:rPr>
                <w:rFonts w:ascii="Times New Roman" w:hAnsi="Times New Roman"/>
                <w:sz w:val="24"/>
                <w:szCs w:val="24"/>
              </w:rPr>
              <w:t>%</w:t>
            </w:r>
          </w:p>
        </w:tc>
        <w:tc>
          <w:tcPr>
            <w:tcW w:w="3803" w:type="dxa"/>
            <w:shd w:val="clear" w:color="auto" w:fill="auto"/>
          </w:tcPr>
          <w:p w14:paraId="0963F0B9" w14:textId="77777777" w:rsidR="00B0322D" w:rsidRPr="00025D4E" w:rsidRDefault="00B0322D" w:rsidP="005E03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5D4E">
              <w:rPr>
                <w:rFonts w:ascii="Times New Roman" w:eastAsia="Times New Roman" w:hAnsi="Times New Roman"/>
                <w:sz w:val="24"/>
                <w:szCs w:val="24"/>
              </w:rPr>
              <w:t>CLO 1, CLO 2, CLO 3 &amp; CLO 4</w:t>
            </w:r>
          </w:p>
        </w:tc>
      </w:tr>
      <w:tr w:rsidR="00B0322D" w:rsidRPr="00025D4E" w14:paraId="4DA694E8" w14:textId="77777777" w:rsidTr="0035742D">
        <w:trPr>
          <w:trHeight w:val="208"/>
        </w:trPr>
        <w:tc>
          <w:tcPr>
            <w:tcW w:w="2700" w:type="dxa"/>
            <w:shd w:val="clear" w:color="auto" w:fill="auto"/>
          </w:tcPr>
          <w:p w14:paraId="0852FA21" w14:textId="291C2537" w:rsidR="00B0322D" w:rsidRPr="00025D4E" w:rsidRDefault="00B0322D" w:rsidP="005E030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Discussion Forum</w:t>
            </w:r>
          </w:p>
        </w:tc>
        <w:tc>
          <w:tcPr>
            <w:tcW w:w="2176" w:type="dxa"/>
            <w:shd w:val="clear" w:color="auto" w:fill="auto"/>
          </w:tcPr>
          <w:p w14:paraId="725288EB" w14:textId="3B92DE82" w:rsidR="00B0322D" w:rsidRPr="00025D4E" w:rsidRDefault="00B0322D" w:rsidP="0035742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5%</w:t>
            </w:r>
          </w:p>
        </w:tc>
        <w:tc>
          <w:tcPr>
            <w:tcW w:w="3803" w:type="dxa"/>
            <w:shd w:val="clear" w:color="auto" w:fill="auto"/>
          </w:tcPr>
          <w:p w14:paraId="635BA3C4" w14:textId="153B9409" w:rsidR="00B0322D" w:rsidRPr="00025D4E" w:rsidRDefault="00B0322D" w:rsidP="005E03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5D4E">
              <w:rPr>
                <w:rFonts w:ascii="Times New Roman" w:eastAsia="Times New Roman" w:hAnsi="Times New Roman"/>
                <w:sz w:val="24"/>
                <w:szCs w:val="24"/>
              </w:rPr>
              <w:t>CLO 3 &amp; CLO 4</w:t>
            </w:r>
          </w:p>
        </w:tc>
      </w:tr>
      <w:tr w:rsidR="00B0322D" w:rsidRPr="00025D4E" w14:paraId="423C0D00" w14:textId="77777777" w:rsidTr="0035742D">
        <w:trPr>
          <w:trHeight w:val="208"/>
        </w:trPr>
        <w:tc>
          <w:tcPr>
            <w:tcW w:w="2700" w:type="dxa"/>
            <w:shd w:val="clear" w:color="auto" w:fill="auto"/>
          </w:tcPr>
          <w:p w14:paraId="32C1BD83" w14:textId="77777777" w:rsidR="00B0322D" w:rsidRPr="00025D4E" w:rsidRDefault="00B0322D" w:rsidP="005E03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5D4E">
              <w:rPr>
                <w:rFonts w:ascii="Times New Roman" w:hAnsi="Times New Roman"/>
                <w:sz w:val="24"/>
                <w:szCs w:val="24"/>
              </w:rPr>
              <w:t>Classroom Participation</w:t>
            </w:r>
          </w:p>
        </w:tc>
        <w:tc>
          <w:tcPr>
            <w:tcW w:w="2176" w:type="dxa"/>
            <w:shd w:val="clear" w:color="auto" w:fill="auto"/>
          </w:tcPr>
          <w:p w14:paraId="4D901585" w14:textId="77777777" w:rsidR="00B0322D" w:rsidRPr="00025D4E" w:rsidRDefault="00B0322D" w:rsidP="003574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5D4E">
              <w:rPr>
                <w:rFonts w:ascii="Times New Roman" w:hAnsi="Times New Roman"/>
                <w:sz w:val="24"/>
                <w:szCs w:val="24"/>
              </w:rPr>
              <w:t>5%</w:t>
            </w:r>
          </w:p>
        </w:tc>
        <w:tc>
          <w:tcPr>
            <w:tcW w:w="3803" w:type="dxa"/>
            <w:shd w:val="clear" w:color="auto" w:fill="auto"/>
          </w:tcPr>
          <w:p w14:paraId="2B965B5F" w14:textId="77777777" w:rsidR="00B0322D" w:rsidRPr="00025D4E" w:rsidRDefault="00B0322D" w:rsidP="005E03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B0322D" w:rsidRPr="00025D4E" w14:paraId="44849840" w14:textId="77777777" w:rsidTr="0035742D">
        <w:trPr>
          <w:trHeight w:val="199"/>
        </w:trPr>
        <w:tc>
          <w:tcPr>
            <w:tcW w:w="2700" w:type="dxa"/>
            <w:shd w:val="clear" w:color="auto" w:fill="auto"/>
          </w:tcPr>
          <w:p w14:paraId="14CB8967" w14:textId="77777777" w:rsidR="00B0322D" w:rsidRPr="00025D4E" w:rsidRDefault="00B0322D" w:rsidP="005E03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5D4E">
              <w:rPr>
                <w:rFonts w:ascii="Times New Roman" w:hAnsi="Times New Roman"/>
                <w:sz w:val="24"/>
                <w:szCs w:val="24"/>
              </w:rPr>
              <w:t>End-Term</w:t>
            </w:r>
          </w:p>
        </w:tc>
        <w:tc>
          <w:tcPr>
            <w:tcW w:w="2176" w:type="dxa"/>
            <w:shd w:val="clear" w:color="auto" w:fill="auto"/>
          </w:tcPr>
          <w:p w14:paraId="5F62E412" w14:textId="77777777" w:rsidR="00B0322D" w:rsidRPr="00025D4E" w:rsidRDefault="00B0322D" w:rsidP="0035742D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5D4E">
              <w:rPr>
                <w:rFonts w:ascii="Times New Roman" w:eastAsia="Times New Roman" w:hAnsi="Times New Roman"/>
                <w:sz w:val="24"/>
                <w:szCs w:val="24"/>
              </w:rPr>
              <w:t>40%</w:t>
            </w:r>
          </w:p>
        </w:tc>
        <w:tc>
          <w:tcPr>
            <w:tcW w:w="3803" w:type="dxa"/>
            <w:shd w:val="clear" w:color="auto" w:fill="auto"/>
          </w:tcPr>
          <w:p w14:paraId="6FD47475" w14:textId="77777777" w:rsidR="00B0322D" w:rsidRPr="00025D4E" w:rsidRDefault="00B0322D" w:rsidP="005E0303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025D4E">
              <w:rPr>
                <w:rFonts w:ascii="Times New Roman" w:eastAsia="Times New Roman" w:hAnsi="Times New Roman"/>
                <w:sz w:val="24"/>
                <w:szCs w:val="24"/>
              </w:rPr>
              <w:t xml:space="preserve">CLO 1, CLO 2, CLO 3,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&amp; </w:t>
            </w:r>
            <w:r w:rsidRPr="00025D4E">
              <w:rPr>
                <w:rFonts w:ascii="Times New Roman" w:eastAsia="Times New Roman" w:hAnsi="Times New Roman"/>
                <w:sz w:val="24"/>
                <w:szCs w:val="24"/>
              </w:rPr>
              <w:t>CLO 4</w:t>
            </w:r>
          </w:p>
        </w:tc>
      </w:tr>
    </w:tbl>
    <w:p w14:paraId="3E749A84" w14:textId="77777777" w:rsidR="00690596" w:rsidRPr="00054AE5" w:rsidRDefault="00690596" w:rsidP="00690596">
      <w:pPr>
        <w:spacing w:before="120" w:after="120"/>
        <w:rPr>
          <w:rFonts w:cstheme="minorHAnsi"/>
          <w:sz w:val="24"/>
          <w:szCs w:val="24"/>
        </w:rPr>
      </w:pPr>
    </w:p>
    <w:p w14:paraId="790710CA" w14:textId="761603B7" w:rsidR="00690596" w:rsidRPr="00054AE5" w:rsidRDefault="00054AE5" w:rsidP="00690596">
      <w:pPr>
        <w:spacing w:before="120" w:after="120"/>
        <w:rPr>
          <w:rFonts w:cstheme="minorHAnsi"/>
          <w:b/>
          <w:bCs/>
          <w:sz w:val="28"/>
          <w:szCs w:val="28"/>
        </w:rPr>
      </w:pPr>
      <w:r w:rsidRPr="00054AE5">
        <w:rPr>
          <w:rFonts w:cstheme="minorHAnsi"/>
          <w:b/>
          <w:bCs/>
          <w:sz w:val="28"/>
          <w:szCs w:val="28"/>
        </w:rPr>
        <w:t>7</w:t>
      </w:r>
      <w:r w:rsidR="004B4C23" w:rsidRPr="00054AE5">
        <w:rPr>
          <w:rFonts w:cstheme="minorHAnsi"/>
          <w:b/>
          <w:bCs/>
          <w:sz w:val="28"/>
          <w:szCs w:val="28"/>
        </w:rPr>
        <w:t xml:space="preserve">. </w:t>
      </w:r>
      <w:r w:rsidR="00690596" w:rsidRPr="00054AE5">
        <w:rPr>
          <w:rFonts w:cstheme="minorHAnsi"/>
          <w:b/>
          <w:bCs/>
          <w:sz w:val="28"/>
          <w:szCs w:val="28"/>
        </w:rPr>
        <w:t>Academic Discipline and Integrity</w:t>
      </w:r>
    </w:p>
    <w:p w14:paraId="1F1C051A" w14:textId="374B1929" w:rsidR="00690596" w:rsidRPr="00054AE5" w:rsidRDefault="00690596" w:rsidP="00690596">
      <w:pPr>
        <w:pStyle w:val="ListParagraph"/>
        <w:numPr>
          <w:ilvl w:val="0"/>
          <w:numId w:val="17"/>
        </w:numPr>
        <w:spacing w:after="0"/>
        <w:rPr>
          <w:rFonts w:cstheme="minorHAnsi"/>
          <w:sz w:val="24"/>
          <w:szCs w:val="24"/>
        </w:rPr>
      </w:pPr>
      <w:r w:rsidRPr="00054AE5">
        <w:rPr>
          <w:rFonts w:cstheme="minorHAnsi"/>
        </w:rPr>
        <w:t>Students are expected to come to class on time.</w:t>
      </w:r>
    </w:p>
    <w:p w14:paraId="57111C20" w14:textId="31C528A3" w:rsidR="00690596" w:rsidRPr="00054AE5" w:rsidRDefault="00530456" w:rsidP="00690596">
      <w:pPr>
        <w:pStyle w:val="ListParagraph"/>
        <w:numPr>
          <w:ilvl w:val="0"/>
          <w:numId w:val="17"/>
        </w:numPr>
        <w:spacing w:after="0"/>
        <w:rPr>
          <w:rFonts w:cstheme="minorHAnsi"/>
          <w:sz w:val="24"/>
          <w:szCs w:val="24"/>
        </w:rPr>
      </w:pPr>
      <w:r w:rsidRPr="00054AE5">
        <w:rPr>
          <w:rFonts w:cstheme="minorHAnsi"/>
        </w:rPr>
        <w:t>Students</w:t>
      </w:r>
      <w:r w:rsidR="00690596" w:rsidRPr="00054AE5">
        <w:rPr>
          <w:rFonts w:cstheme="minorHAnsi"/>
        </w:rPr>
        <w:t xml:space="preserve"> are expected to come to the class prepared after doing the </w:t>
      </w:r>
      <w:r w:rsidRPr="00054AE5">
        <w:rPr>
          <w:rFonts w:cstheme="minorHAnsi"/>
        </w:rPr>
        <w:t>necessary</w:t>
      </w:r>
      <w:r w:rsidR="00690596" w:rsidRPr="00054AE5">
        <w:rPr>
          <w:rFonts w:cstheme="minorHAnsi"/>
        </w:rPr>
        <w:t xml:space="preserve"> preparatory studies</w:t>
      </w:r>
    </w:p>
    <w:p w14:paraId="10FC89B2" w14:textId="543D3354" w:rsidR="00690596" w:rsidRPr="00054AE5" w:rsidRDefault="00690596" w:rsidP="00690596">
      <w:pPr>
        <w:pStyle w:val="ListParagraph"/>
        <w:numPr>
          <w:ilvl w:val="0"/>
          <w:numId w:val="17"/>
        </w:numPr>
        <w:spacing w:after="0"/>
        <w:rPr>
          <w:rFonts w:cstheme="minorHAnsi"/>
          <w:sz w:val="24"/>
          <w:szCs w:val="24"/>
        </w:rPr>
      </w:pPr>
      <w:r w:rsidRPr="00054AE5">
        <w:rPr>
          <w:rFonts w:cstheme="minorHAnsi"/>
        </w:rPr>
        <w:t>Late coming will award no attendance and sometimes barr</w:t>
      </w:r>
      <w:r w:rsidR="008E3EC2">
        <w:rPr>
          <w:rFonts w:cstheme="minorHAnsi"/>
        </w:rPr>
        <w:t>ing</w:t>
      </w:r>
      <w:r w:rsidRPr="00054AE5">
        <w:rPr>
          <w:rFonts w:cstheme="minorHAnsi"/>
        </w:rPr>
        <w:t xml:space="preserve"> from the class if the reason for coming late is found not satisfactory.</w:t>
      </w:r>
    </w:p>
    <w:p w14:paraId="433B1D92" w14:textId="77777777" w:rsidR="00690596" w:rsidRPr="00054AE5" w:rsidRDefault="00690596" w:rsidP="00690596">
      <w:pPr>
        <w:pStyle w:val="ListParagraph"/>
        <w:numPr>
          <w:ilvl w:val="0"/>
          <w:numId w:val="17"/>
        </w:numPr>
        <w:spacing w:after="0"/>
        <w:rPr>
          <w:rFonts w:cstheme="minorHAnsi"/>
          <w:sz w:val="24"/>
          <w:szCs w:val="24"/>
        </w:rPr>
      </w:pPr>
      <w:r w:rsidRPr="00054AE5">
        <w:rPr>
          <w:rFonts w:cstheme="minorHAnsi"/>
          <w:sz w:val="24"/>
          <w:szCs w:val="24"/>
        </w:rPr>
        <w:t xml:space="preserve">Utmost care will be taken to </w:t>
      </w:r>
      <w:r w:rsidRPr="00054AE5">
        <w:rPr>
          <w:rFonts w:cstheme="minorHAnsi"/>
          <w:i/>
          <w:iCs/>
          <w:sz w:val="24"/>
          <w:szCs w:val="24"/>
        </w:rPr>
        <w:t xml:space="preserve">maintain </w:t>
      </w:r>
      <w:r w:rsidRPr="00054AE5">
        <w:rPr>
          <w:rFonts w:cstheme="minorHAnsi"/>
          <w:sz w:val="24"/>
          <w:szCs w:val="24"/>
        </w:rPr>
        <w:t xml:space="preserve">class decorum, </w:t>
      </w:r>
      <w:r w:rsidRPr="00054AE5">
        <w:rPr>
          <w:rFonts w:cstheme="minorHAnsi"/>
          <w:i/>
          <w:iCs/>
          <w:sz w:val="24"/>
          <w:szCs w:val="24"/>
        </w:rPr>
        <w:t>follow</w:t>
      </w:r>
      <w:r w:rsidRPr="00054AE5">
        <w:rPr>
          <w:rFonts w:cstheme="minorHAnsi"/>
          <w:sz w:val="24"/>
          <w:szCs w:val="24"/>
        </w:rPr>
        <w:t xml:space="preserve"> the exact evaluation norms, </w:t>
      </w:r>
      <w:r w:rsidRPr="00054AE5">
        <w:rPr>
          <w:rFonts w:cstheme="minorHAnsi"/>
          <w:i/>
          <w:iCs/>
          <w:sz w:val="24"/>
          <w:szCs w:val="24"/>
        </w:rPr>
        <w:t xml:space="preserve">conduct </w:t>
      </w:r>
      <w:r w:rsidRPr="00054AE5">
        <w:rPr>
          <w:rFonts w:cstheme="minorHAnsi"/>
          <w:sz w:val="24"/>
          <w:szCs w:val="24"/>
        </w:rPr>
        <w:t>fair examinations, fair and transparent</w:t>
      </w:r>
      <w:r w:rsidRPr="00054AE5">
        <w:rPr>
          <w:rFonts w:cstheme="minorHAnsi"/>
          <w:i/>
          <w:iCs/>
          <w:sz w:val="24"/>
          <w:szCs w:val="24"/>
        </w:rPr>
        <w:t xml:space="preserve"> </w:t>
      </w:r>
      <w:r w:rsidRPr="00054AE5">
        <w:rPr>
          <w:rFonts w:cstheme="minorHAnsi"/>
          <w:sz w:val="24"/>
          <w:szCs w:val="24"/>
        </w:rPr>
        <w:t xml:space="preserve">evaluation of examination papers, etc. </w:t>
      </w:r>
    </w:p>
    <w:p w14:paraId="4DEA54D0" w14:textId="77777777" w:rsidR="00690596" w:rsidRPr="00054AE5" w:rsidRDefault="00690596" w:rsidP="00690596">
      <w:pPr>
        <w:spacing w:after="0"/>
        <w:rPr>
          <w:rFonts w:cstheme="minorHAnsi"/>
          <w:sz w:val="24"/>
          <w:szCs w:val="24"/>
        </w:rPr>
      </w:pPr>
    </w:p>
    <w:p w14:paraId="5EA987E2" w14:textId="4AE70AB0" w:rsidR="00690596" w:rsidRPr="00054AE5" w:rsidRDefault="00054AE5" w:rsidP="00690596">
      <w:pPr>
        <w:spacing w:after="0"/>
        <w:rPr>
          <w:rFonts w:cstheme="minorHAnsi"/>
          <w:b/>
          <w:bCs/>
          <w:sz w:val="28"/>
          <w:szCs w:val="28"/>
        </w:rPr>
      </w:pPr>
      <w:r w:rsidRPr="00054AE5">
        <w:rPr>
          <w:rFonts w:cstheme="minorHAnsi"/>
          <w:b/>
          <w:bCs/>
          <w:sz w:val="28"/>
          <w:szCs w:val="28"/>
        </w:rPr>
        <w:t>8</w:t>
      </w:r>
      <w:r w:rsidR="004B4C23" w:rsidRPr="00054AE5">
        <w:rPr>
          <w:rFonts w:cstheme="minorHAnsi"/>
          <w:b/>
          <w:bCs/>
          <w:sz w:val="28"/>
          <w:szCs w:val="28"/>
        </w:rPr>
        <w:t xml:space="preserve">. </w:t>
      </w:r>
      <w:r w:rsidR="00690596" w:rsidRPr="00054AE5">
        <w:rPr>
          <w:rFonts w:cstheme="minorHAnsi"/>
          <w:b/>
          <w:bCs/>
          <w:sz w:val="28"/>
          <w:szCs w:val="28"/>
        </w:rPr>
        <w:t>Mapping Course Lea</w:t>
      </w:r>
      <w:r w:rsidR="008E3EC2">
        <w:rPr>
          <w:rFonts w:cstheme="minorHAnsi"/>
          <w:b/>
          <w:bCs/>
          <w:sz w:val="28"/>
          <w:szCs w:val="28"/>
        </w:rPr>
        <w:t>r</w:t>
      </w:r>
      <w:r w:rsidR="00690596" w:rsidRPr="00054AE5">
        <w:rPr>
          <w:rFonts w:cstheme="minorHAnsi"/>
          <w:b/>
          <w:bCs/>
          <w:sz w:val="28"/>
          <w:szCs w:val="28"/>
        </w:rPr>
        <w:t>ning Outcomes (CLO) with the Program Learning Goals (PLG)</w:t>
      </w:r>
    </w:p>
    <w:p w14:paraId="28CED0A7" w14:textId="77777777" w:rsidR="00690596" w:rsidRPr="00054AE5" w:rsidRDefault="00690596" w:rsidP="00690596">
      <w:pPr>
        <w:spacing w:after="0"/>
        <w:rPr>
          <w:rFonts w:cstheme="minorHAnsi"/>
          <w:b/>
          <w:bCs/>
          <w:sz w:val="28"/>
          <w:szCs w:val="28"/>
        </w:rPr>
      </w:pPr>
    </w:p>
    <w:tbl>
      <w:tblPr>
        <w:tblStyle w:val="TableGrid"/>
        <w:tblW w:w="0" w:type="auto"/>
        <w:tblInd w:w="0" w:type="dxa"/>
        <w:tblLook w:val="04A0" w:firstRow="1" w:lastRow="0" w:firstColumn="1" w:lastColumn="0" w:noHBand="0" w:noVBand="1"/>
      </w:tblPr>
      <w:tblGrid>
        <w:gridCol w:w="996"/>
        <w:gridCol w:w="2149"/>
        <w:gridCol w:w="3461"/>
        <w:gridCol w:w="859"/>
        <w:gridCol w:w="990"/>
        <w:gridCol w:w="21"/>
      </w:tblGrid>
      <w:tr w:rsidR="00690596" w:rsidRPr="00054AE5" w14:paraId="6DD74988" w14:textId="77777777" w:rsidTr="00690596">
        <w:tc>
          <w:tcPr>
            <w:tcW w:w="99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7718F" w14:textId="77777777" w:rsidR="00690596" w:rsidRPr="00054AE5" w:rsidRDefault="006905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54AE5">
              <w:rPr>
                <w:rFonts w:cstheme="minorHAnsi"/>
                <w:b/>
                <w:bCs/>
                <w:sz w:val="24"/>
                <w:szCs w:val="24"/>
              </w:rPr>
              <w:t>PLG#</w:t>
            </w:r>
          </w:p>
        </w:tc>
        <w:tc>
          <w:tcPr>
            <w:tcW w:w="21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C3B18" w14:textId="77777777" w:rsidR="00690596" w:rsidRPr="00054AE5" w:rsidRDefault="006905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54AE5">
              <w:rPr>
                <w:rFonts w:cstheme="minorHAnsi"/>
                <w:b/>
                <w:bCs/>
                <w:sz w:val="24"/>
                <w:szCs w:val="24"/>
              </w:rPr>
              <w:t>Program Learning Goals</w:t>
            </w:r>
          </w:p>
        </w:tc>
        <w:tc>
          <w:tcPr>
            <w:tcW w:w="34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B3A769" w14:textId="77777777" w:rsidR="00690596" w:rsidRPr="00054AE5" w:rsidRDefault="006905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54AE5">
              <w:rPr>
                <w:rFonts w:cstheme="minorHAnsi"/>
                <w:b/>
                <w:bCs/>
                <w:sz w:val="24"/>
                <w:szCs w:val="24"/>
              </w:rPr>
              <w:t>Trait</w:t>
            </w:r>
          </w:p>
        </w:tc>
        <w:tc>
          <w:tcPr>
            <w:tcW w:w="18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2A60FB" w14:textId="77777777" w:rsidR="00690596" w:rsidRPr="00054AE5" w:rsidRDefault="00690596">
            <w:pPr>
              <w:jc w:val="center"/>
              <w:rPr>
                <w:rFonts w:cstheme="minorHAnsi"/>
                <w:b/>
                <w:bCs/>
                <w:sz w:val="24"/>
                <w:szCs w:val="24"/>
              </w:rPr>
            </w:pPr>
            <w:r w:rsidRPr="00054AE5">
              <w:rPr>
                <w:rFonts w:cstheme="minorHAnsi"/>
                <w:b/>
                <w:bCs/>
                <w:sz w:val="24"/>
                <w:szCs w:val="24"/>
              </w:rPr>
              <w:t>Addressed by Course</w:t>
            </w:r>
          </w:p>
        </w:tc>
      </w:tr>
      <w:tr w:rsidR="00690596" w:rsidRPr="00054AE5" w14:paraId="60A44AF8" w14:textId="77777777" w:rsidTr="00690596">
        <w:trPr>
          <w:gridAfter w:val="1"/>
          <w:wAfter w:w="21" w:type="dxa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2CEA21" w14:textId="77777777" w:rsidR="00690596" w:rsidRPr="00054AE5" w:rsidRDefault="00690596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1EDA6B" w14:textId="77777777" w:rsidR="00690596" w:rsidRPr="00054AE5" w:rsidRDefault="00690596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DFA09" w14:textId="77777777" w:rsidR="00690596" w:rsidRPr="00054AE5" w:rsidRDefault="00690596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5E09D5" w14:textId="77777777" w:rsidR="00690596" w:rsidRPr="00054AE5" w:rsidRDefault="006905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54AE5">
              <w:rPr>
                <w:rFonts w:cstheme="minorHAnsi"/>
                <w:b/>
                <w:bCs/>
                <w:sz w:val="24"/>
                <w:szCs w:val="24"/>
              </w:rPr>
              <w:t>Yes</w:t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ABECB2" w14:textId="77777777" w:rsidR="00690596" w:rsidRPr="00054AE5" w:rsidRDefault="00690596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054AE5">
              <w:rPr>
                <w:rFonts w:cstheme="minorHAnsi"/>
                <w:b/>
                <w:bCs/>
                <w:sz w:val="24"/>
                <w:szCs w:val="24"/>
              </w:rPr>
              <w:t>No</w:t>
            </w:r>
          </w:p>
        </w:tc>
      </w:tr>
      <w:tr w:rsidR="00690596" w:rsidRPr="00054AE5" w14:paraId="035AC54D" w14:textId="77777777" w:rsidTr="00690596">
        <w:trPr>
          <w:gridAfter w:val="1"/>
          <w:wAfter w:w="21" w:type="dxa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DCF1ED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t>PLG 1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39BECE" w14:textId="77777777" w:rsidR="00690596" w:rsidRPr="00054AE5" w:rsidRDefault="00690596">
            <w:pPr>
              <w:pStyle w:val="Default"/>
              <w:rPr>
                <w:rFonts w:asciiTheme="minorHAnsi" w:hAnsiTheme="minorHAnsi" w:cstheme="minorHAnsi"/>
              </w:rPr>
            </w:pPr>
            <w:r w:rsidRPr="00054AE5">
              <w:rPr>
                <w:rFonts w:asciiTheme="minorHAnsi" w:hAnsiTheme="minorHAnsi" w:cstheme="minorHAnsi"/>
              </w:rPr>
              <w:t>Functional and Business Skills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9B708" w14:textId="1C91CE5E" w:rsidR="00690596" w:rsidRPr="00054AE5" w:rsidRDefault="00690596">
            <w:pPr>
              <w:pStyle w:val="Default"/>
              <w:rPr>
                <w:rFonts w:asciiTheme="minorHAnsi" w:hAnsiTheme="minorHAnsi" w:cstheme="minorHAnsi"/>
              </w:rPr>
            </w:pPr>
            <w:r w:rsidRPr="00054AE5">
              <w:rPr>
                <w:rFonts w:asciiTheme="minorHAnsi" w:hAnsiTheme="minorHAnsi" w:cstheme="minorHAnsi"/>
              </w:rPr>
              <w:t xml:space="preserve">The students will demonstrate </w:t>
            </w:r>
            <w:r w:rsidR="008E3EC2">
              <w:rPr>
                <w:rFonts w:asciiTheme="minorHAnsi" w:hAnsiTheme="minorHAnsi" w:cstheme="minorHAnsi"/>
              </w:rPr>
              <w:t xml:space="preserve">an </w:t>
            </w:r>
            <w:r w:rsidRPr="00054AE5">
              <w:rPr>
                <w:rFonts w:asciiTheme="minorHAnsi" w:hAnsiTheme="minorHAnsi" w:cstheme="minorHAnsi"/>
              </w:rPr>
              <w:t xml:space="preserve">understanding of elements of all functional areas </w:t>
            </w:r>
          </w:p>
          <w:p w14:paraId="32CF91B6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15CADB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14284C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sym w:font="Symbol" w:char="F0D6"/>
            </w:r>
          </w:p>
        </w:tc>
      </w:tr>
      <w:tr w:rsidR="00690596" w:rsidRPr="00054AE5" w14:paraId="02B6200B" w14:textId="77777777" w:rsidTr="00690596">
        <w:trPr>
          <w:gridAfter w:val="1"/>
          <w:wAfter w:w="21" w:type="dxa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4FDEB5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t>PLG 2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1FA763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t>Analytical Skills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654E70" w14:textId="20A6AA1E" w:rsidR="00690596" w:rsidRPr="00054AE5" w:rsidRDefault="00690596">
            <w:pPr>
              <w:pStyle w:val="Default"/>
              <w:rPr>
                <w:rFonts w:asciiTheme="minorHAnsi" w:hAnsiTheme="minorHAnsi" w:cstheme="minorHAnsi"/>
              </w:rPr>
            </w:pPr>
            <w:r w:rsidRPr="00054AE5">
              <w:rPr>
                <w:rFonts w:asciiTheme="minorHAnsi" w:hAnsiTheme="minorHAnsi" w:cstheme="minorHAnsi"/>
              </w:rPr>
              <w:t xml:space="preserve">The students will use analytical techniques to identify a business problem and suggest a solution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7F17DA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sym w:font="Symbol" w:char="F0D6"/>
            </w: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C2AEBA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690596" w:rsidRPr="00054AE5" w14:paraId="4BC90BFE" w14:textId="77777777" w:rsidTr="00690596">
        <w:trPr>
          <w:gridAfter w:val="1"/>
          <w:wAfter w:w="21" w:type="dxa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F7ECE3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t>PLG 3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77E5D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t>Collaboration and Teamwork Attributes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C75B40" w14:textId="77777777" w:rsidR="00690596" w:rsidRPr="00054AE5" w:rsidRDefault="00690596">
            <w:pPr>
              <w:pStyle w:val="Default"/>
              <w:rPr>
                <w:rFonts w:asciiTheme="minorHAnsi" w:hAnsiTheme="minorHAnsi" w:cstheme="minorHAnsi"/>
              </w:rPr>
            </w:pPr>
            <w:r w:rsidRPr="00054AE5">
              <w:rPr>
                <w:rFonts w:asciiTheme="minorHAnsi" w:hAnsiTheme="minorHAnsi" w:cstheme="minorHAnsi"/>
              </w:rPr>
              <w:t xml:space="preserve">The students will exhibit voluntary cooperation and effective teamwork in a group setting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047932" w14:textId="13853278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A4FED" w14:textId="7DEEF3B4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sym w:font="Symbol" w:char="F0D6"/>
            </w:r>
          </w:p>
        </w:tc>
      </w:tr>
      <w:tr w:rsidR="00690596" w:rsidRPr="00054AE5" w14:paraId="44DB75B1" w14:textId="77777777" w:rsidTr="00690596">
        <w:trPr>
          <w:gridAfter w:val="1"/>
          <w:wAfter w:w="21" w:type="dxa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DDE164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t>PLG 4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1CBC87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t>Ethical Responsibility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7962FB" w14:textId="34D8FCB1" w:rsidR="00690596" w:rsidRPr="00054AE5" w:rsidRDefault="00690596">
            <w:pPr>
              <w:pStyle w:val="Default"/>
              <w:rPr>
                <w:rFonts w:asciiTheme="minorHAnsi" w:hAnsiTheme="minorHAnsi" w:cstheme="minorHAnsi"/>
              </w:rPr>
            </w:pPr>
            <w:r w:rsidRPr="00054AE5">
              <w:rPr>
                <w:rFonts w:asciiTheme="minorHAnsi" w:hAnsiTheme="minorHAnsi" w:cstheme="minorHAnsi"/>
              </w:rPr>
              <w:t xml:space="preserve">The students will understand the ethical complexities of conducting business. The students will adopt techniques in </w:t>
            </w:r>
            <w:r w:rsidRPr="00054AE5">
              <w:rPr>
                <w:rFonts w:asciiTheme="minorHAnsi" w:hAnsiTheme="minorHAnsi" w:cstheme="minorHAnsi"/>
              </w:rPr>
              <w:lastRenderedPageBreak/>
              <w:t>scenarios involving ethical dilemma</w:t>
            </w:r>
            <w:r w:rsidR="008E3EC2">
              <w:rPr>
                <w:rFonts w:asciiTheme="minorHAnsi" w:hAnsiTheme="minorHAnsi" w:cstheme="minorHAnsi"/>
              </w:rPr>
              <w:t>s</w:t>
            </w:r>
            <w:r w:rsidRPr="00054AE5">
              <w:rPr>
                <w:rFonts w:asciiTheme="minorHAnsi" w:hAnsiTheme="minorHAnsi" w:cstheme="minorHAnsi"/>
              </w:rPr>
              <w:t xml:space="preserve"> and offer resolution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D70C27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FA0D41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sym w:font="Symbol" w:char="F0D6"/>
            </w:r>
          </w:p>
        </w:tc>
      </w:tr>
      <w:tr w:rsidR="00690596" w:rsidRPr="00054AE5" w14:paraId="46293057" w14:textId="77777777" w:rsidTr="00690596">
        <w:trPr>
          <w:gridAfter w:val="1"/>
          <w:wAfter w:w="21" w:type="dxa"/>
        </w:trPr>
        <w:tc>
          <w:tcPr>
            <w:tcW w:w="9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3EE38A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t>PLG 5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BEF9D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t>Communication</w:t>
            </w:r>
          </w:p>
        </w:tc>
        <w:tc>
          <w:tcPr>
            <w:tcW w:w="34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1422A4" w14:textId="77777777" w:rsidR="00690596" w:rsidRPr="00054AE5" w:rsidRDefault="00690596">
            <w:pPr>
              <w:pStyle w:val="Default"/>
              <w:rPr>
                <w:rFonts w:asciiTheme="minorHAnsi" w:hAnsiTheme="minorHAnsi" w:cstheme="minorHAnsi"/>
              </w:rPr>
            </w:pPr>
            <w:r w:rsidRPr="00054AE5">
              <w:rPr>
                <w:rFonts w:asciiTheme="minorHAnsi" w:hAnsiTheme="minorHAnsi" w:cstheme="minorHAnsi"/>
              </w:rPr>
              <w:t xml:space="preserve">The students will produce reasonably good quality business documents. The students will become effective and confident communicators </w:t>
            </w:r>
          </w:p>
        </w:tc>
        <w:tc>
          <w:tcPr>
            <w:tcW w:w="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81C7CB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9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DA84E5" w14:textId="77777777" w:rsidR="00690596" w:rsidRPr="00054AE5" w:rsidRDefault="00690596">
            <w:pPr>
              <w:rPr>
                <w:rFonts w:cstheme="minorHAnsi"/>
                <w:sz w:val="24"/>
                <w:szCs w:val="24"/>
              </w:rPr>
            </w:pPr>
            <w:r w:rsidRPr="00054AE5">
              <w:rPr>
                <w:rFonts w:cstheme="minorHAnsi"/>
                <w:sz w:val="24"/>
                <w:szCs w:val="24"/>
              </w:rPr>
              <w:sym w:font="Symbol" w:char="F0D6"/>
            </w:r>
          </w:p>
        </w:tc>
      </w:tr>
    </w:tbl>
    <w:p w14:paraId="353049B4" w14:textId="77777777" w:rsidR="00690596" w:rsidRPr="00054AE5" w:rsidRDefault="00690596" w:rsidP="00690596">
      <w:pPr>
        <w:spacing w:after="0"/>
        <w:rPr>
          <w:rFonts w:cstheme="minorHAnsi"/>
          <w:sz w:val="24"/>
          <w:szCs w:val="24"/>
        </w:rPr>
      </w:pPr>
    </w:p>
    <w:p w14:paraId="65B39583" w14:textId="77777777" w:rsidR="00690596" w:rsidRPr="00054AE5" w:rsidRDefault="00690596" w:rsidP="00DA628E">
      <w:pPr>
        <w:spacing w:after="0" w:line="240" w:lineRule="auto"/>
        <w:rPr>
          <w:rFonts w:eastAsia="Times New Roman" w:cstheme="minorHAnsi"/>
          <w:sz w:val="24"/>
          <w:szCs w:val="24"/>
        </w:rPr>
      </w:pPr>
    </w:p>
    <w:sectPr w:rsidR="00690596" w:rsidRPr="00054AE5" w:rsidSect="00F17932">
      <w:footerReference w:type="default" r:id="rId8"/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5015996" w14:textId="77777777" w:rsidR="009E7AEC" w:rsidRDefault="009E7AEC" w:rsidP="00626966">
      <w:pPr>
        <w:spacing w:after="0" w:line="240" w:lineRule="auto"/>
      </w:pPr>
      <w:r>
        <w:separator/>
      </w:r>
    </w:p>
  </w:endnote>
  <w:endnote w:type="continuationSeparator" w:id="0">
    <w:p w14:paraId="7D91C0ED" w14:textId="77777777" w:rsidR="009E7AEC" w:rsidRDefault="009E7AEC" w:rsidP="006269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769768573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DEFE377" w14:textId="7B2DDD12" w:rsidR="00626966" w:rsidRDefault="00626966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88953D" w14:textId="77777777" w:rsidR="00626966" w:rsidRDefault="0062696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DE2573" w14:textId="77777777" w:rsidR="009E7AEC" w:rsidRDefault="009E7AEC" w:rsidP="00626966">
      <w:pPr>
        <w:spacing w:after="0" w:line="240" w:lineRule="auto"/>
      </w:pPr>
      <w:r>
        <w:separator/>
      </w:r>
    </w:p>
  </w:footnote>
  <w:footnote w:type="continuationSeparator" w:id="0">
    <w:p w14:paraId="6A17CDA8" w14:textId="77777777" w:rsidR="009E7AEC" w:rsidRDefault="009E7AEC" w:rsidP="0062696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65FF6"/>
    <w:multiLevelType w:val="hybridMultilevel"/>
    <w:tmpl w:val="386040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513F16"/>
    <w:multiLevelType w:val="hybridMultilevel"/>
    <w:tmpl w:val="DE2A7A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8C6CE5"/>
    <w:multiLevelType w:val="hybridMultilevel"/>
    <w:tmpl w:val="DA7A07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9D6C3F"/>
    <w:multiLevelType w:val="hybridMultilevel"/>
    <w:tmpl w:val="FE3E2C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E75B91"/>
    <w:multiLevelType w:val="hybridMultilevel"/>
    <w:tmpl w:val="472CDD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F072940"/>
    <w:multiLevelType w:val="hybridMultilevel"/>
    <w:tmpl w:val="612667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2C53104"/>
    <w:multiLevelType w:val="hybridMultilevel"/>
    <w:tmpl w:val="25080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C790A23"/>
    <w:multiLevelType w:val="hybridMultilevel"/>
    <w:tmpl w:val="103637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1A275DA"/>
    <w:multiLevelType w:val="hybridMultilevel"/>
    <w:tmpl w:val="1C8478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52750954"/>
    <w:multiLevelType w:val="hybridMultilevel"/>
    <w:tmpl w:val="052488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410F89"/>
    <w:multiLevelType w:val="hybridMultilevel"/>
    <w:tmpl w:val="4D4EFC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33521E8"/>
    <w:multiLevelType w:val="hybridMultilevel"/>
    <w:tmpl w:val="06764F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98857B8"/>
    <w:multiLevelType w:val="hybridMultilevel"/>
    <w:tmpl w:val="121063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AF507C2"/>
    <w:multiLevelType w:val="hybridMultilevel"/>
    <w:tmpl w:val="AA8C43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2393A8C"/>
    <w:multiLevelType w:val="hybridMultilevel"/>
    <w:tmpl w:val="A53449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48F603E"/>
    <w:multiLevelType w:val="hybridMultilevel"/>
    <w:tmpl w:val="0E1A36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2B62D8"/>
    <w:multiLevelType w:val="hybridMultilevel"/>
    <w:tmpl w:val="98D6AE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8D852CE"/>
    <w:multiLevelType w:val="hybridMultilevel"/>
    <w:tmpl w:val="DBF25076"/>
    <w:lvl w:ilvl="0" w:tplc="F58A5406">
      <w:start w:val="1"/>
      <w:numFmt w:val="decimal"/>
      <w:lvlText w:val="%1."/>
      <w:lvlJc w:val="left"/>
      <w:pPr>
        <w:ind w:left="720" w:hanging="360"/>
      </w:pPr>
      <w:rPr>
        <w:rFonts w:ascii="Calibri" w:hAnsi="Calibri"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9"/>
  </w:num>
  <w:num w:numId="5">
    <w:abstractNumId w:val="6"/>
  </w:num>
  <w:num w:numId="6">
    <w:abstractNumId w:val="4"/>
  </w:num>
  <w:num w:numId="7">
    <w:abstractNumId w:val="2"/>
  </w:num>
  <w:num w:numId="8">
    <w:abstractNumId w:val="7"/>
  </w:num>
  <w:num w:numId="9">
    <w:abstractNumId w:val="0"/>
  </w:num>
  <w:num w:numId="10">
    <w:abstractNumId w:val="16"/>
  </w:num>
  <w:num w:numId="11">
    <w:abstractNumId w:val="3"/>
  </w:num>
  <w:num w:numId="12">
    <w:abstractNumId w:val="15"/>
  </w:num>
  <w:num w:numId="13">
    <w:abstractNumId w:val="11"/>
  </w:num>
  <w:num w:numId="14">
    <w:abstractNumId w:val="1"/>
  </w:num>
  <w:num w:numId="15">
    <w:abstractNumId w:val="14"/>
  </w:num>
  <w:num w:numId="16">
    <w:abstractNumId w:val="5"/>
  </w:num>
  <w:num w:numId="17">
    <w:abstractNumId w:val="12"/>
  </w:num>
  <w:num w:numId="18">
    <w:abstractNumId w:val="8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DQwMDEzMzWzMLY0NDZR0lEKTi0uzszPAykwrAUAb6GveiwAAAA="/>
  </w:docVars>
  <w:rsids>
    <w:rsidRoot w:val="00B81208"/>
    <w:rsid w:val="00011A74"/>
    <w:rsid w:val="00054AE5"/>
    <w:rsid w:val="00094A16"/>
    <w:rsid w:val="000A150A"/>
    <w:rsid w:val="000A3439"/>
    <w:rsid w:val="001B4130"/>
    <w:rsid w:val="001B74EC"/>
    <w:rsid w:val="001D5871"/>
    <w:rsid w:val="00217748"/>
    <w:rsid w:val="00246895"/>
    <w:rsid w:val="0035742D"/>
    <w:rsid w:val="00364FBD"/>
    <w:rsid w:val="00381B1B"/>
    <w:rsid w:val="003D64CF"/>
    <w:rsid w:val="00442C85"/>
    <w:rsid w:val="0044529D"/>
    <w:rsid w:val="00452CD5"/>
    <w:rsid w:val="004B4C23"/>
    <w:rsid w:val="004C2CE3"/>
    <w:rsid w:val="00521D3E"/>
    <w:rsid w:val="00530456"/>
    <w:rsid w:val="00575B05"/>
    <w:rsid w:val="005C29EA"/>
    <w:rsid w:val="005D676F"/>
    <w:rsid w:val="0062555E"/>
    <w:rsid w:val="00626966"/>
    <w:rsid w:val="00645722"/>
    <w:rsid w:val="00690596"/>
    <w:rsid w:val="0069769A"/>
    <w:rsid w:val="006B2B9A"/>
    <w:rsid w:val="006B7582"/>
    <w:rsid w:val="00747325"/>
    <w:rsid w:val="007F67BE"/>
    <w:rsid w:val="0089524B"/>
    <w:rsid w:val="008C02E8"/>
    <w:rsid w:val="008D420C"/>
    <w:rsid w:val="008E3EC2"/>
    <w:rsid w:val="008F3F26"/>
    <w:rsid w:val="00911800"/>
    <w:rsid w:val="009E7AEC"/>
    <w:rsid w:val="00A946F1"/>
    <w:rsid w:val="00AF284E"/>
    <w:rsid w:val="00B0322D"/>
    <w:rsid w:val="00B13F0E"/>
    <w:rsid w:val="00B415FC"/>
    <w:rsid w:val="00B81208"/>
    <w:rsid w:val="00C22F99"/>
    <w:rsid w:val="00C74DAA"/>
    <w:rsid w:val="00C97353"/>
    <w:rsid w:val="00D06ADD"/>
    <w:rsid w:val="00D52B99"/>
    <w:rsid w:val="00D57238"/>
    <w:rsid w:val="00D9357C"/>
    <w:rsid w:val="00DA628E"/>
    <w:rsid w:val="00DE1CDD"/>
    <w:rsid w:val="00E5610A"/>
    <w:rsid w:val="00F17932"/>
    <w:rsid w:val="00F97846"/>
    <w:rsid w:val="00FF3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6047C0"/>
  <w15:docId w15:val="{86E3A49F-FF8E-46D0-B967-E59B1A7D7C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64CF"/>
  </w:style>
  <w:style w:type="paragraph" w:styleId="Heading1">
    <w:name w:val="heading 1"/>
    <w:basedOn w:val="Normal"/>
    <w:next w:val="Normal"/>
    <w:link w:val="Heading1Char"/>
    <w:uiPriority w:val="9"/>
    <w:qFormat/>
    <w:rsid w:val="00AF284E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8120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B81208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F1793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6A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06ADD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690596"/>
    <w:pPr>
      <w:autoSpaceDE w:val="0"/>
      <w:autoSpaceDN w:val="0"/>
      <w:adjustRightInd w:val="0"/>
      <w:spacing w:after="0" w:line="240" w:lineRule="auto"/>
    </w:pPr>
    <w:rPr>
      <w:rFonts w:ascii="Castellar" w:eastAsiaTheme="minorHAnsi" w:hAnsi="Castellar" w:cs="Castellar"/>
      <w:color w:val="000000"/>
      <w:sz w:val="24"/>
      <w:szCs w:val="24"/>
    </w:rPr>
  </w:style>
  <w:style w:type="table" w:styleId="TableGrid">
    <w:name w:val="Table Grid"/>
    <w:basedOn w:val="TableNormal"/>
    <w:uiPriority w:val="59"/>
    <w:rsid w:val="00690596"/>
    <w:pPr>
      <w:spacing w:after="0" w:line="240" w:lineRule="auto"/>
    </w:pPr>
    <w:rPr>
      <w:rFonts w:eastAsiaTheme="minorHAnsi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269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966"/>
  </w:style>
  <w:style w:type="paragraph" w:styleId="Footer">
    <w:name w:val="footer"/>
    <w:basedOn w:val="Normal"/>
    <w:link w:val="FooterChar"/>
    <w:uiPriority w:val="99"/>
    <w:unhideWhenUsed/>
    <w:rsid w:val="0062696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966"/>
  </w:style>
  <w:style w:type="character" w:customStyle="1" w:styleId="Heading1Char">
    <w:name w:val="Heading 1 Char"/>
    <w:basedOn w:val="DefaultParagraphFont"/>
    <w:link w:val="Heading1"/>
    <w:uiPriority w:val="9"/>
    <w:rsid w:val="00AF284E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340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4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1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08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01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4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0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35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3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E30ED90-90A3-4207-BA32-F40ACBB62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8</Pages>
  <Words>1423</Words>
  <Characters>8114</Characters>
  <Application>Microsoft Office Word</Application>
  <DocSecurity>0</DocSecurity>
  <Lines>67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XIMB</Company>
  <LinksUpToDate>false</LinksUpToDate>
  <CharactersWithSpaces>9518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XIM</dc:creator>
  <cp:keywords/>
  <dc:description/>
  <cp:lastModifiedBy>Debasis Mohanty</cp:lastModifiedBy>
  <cp:revision>17</cp:revision>
  <cp:lastPrinted>2019-05-24T11:48:00Z</cp:lastPrinted>
  <dcterms:created xsi:type="dcterms:W3CDTF">2021-09-13T07:50:00Z</dcterms:created>
  <dcterms:modified xsi:type="dcterms:W3CDTF">2022-09-30T10:43:00Z</dcterms:modified>
</cp:coreProperties>
</file>