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F77FD" w14:textId="77777777" w:rsidR="0051630A" w:rsidRPr="00E05B4C" w:rsidRDefault="0051630A" w:rsidP="000E1FB4">
      <w:pPr>
        <w:rPr>
          <w:lang w:val="en-GB"/>
        </w:rPr>
      </w:pPr>
    </w:p>
    <w:p w14:paraId="644AF77B" w14:textId="77777777" w:rsidR="0051630A" w:rsidRPr="003E5A91" w:rsidRDefault="0051630A" w:rsidP="0051630A">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2B0509F8" w14:textId="68BB7228" w:rsidR="0051630A" w:rsidRDefault="0051630A" w:rsidP="0051630A">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w:t>
      </w:r>
      <w:r w:rsidR="008A3242">
        <w:rPr>
          <w:rFonts w:ascii="Times New Roman" w:eastAsia="Times New Roman" w:hAnsi="Times New Roman" w:cs="Times New Roman"/>
          <w:b/>
          <w:sz w:val="32"/>
          <w:szCs w:val="24"/>
          <w:lang w:val="en-GB"/>
        </w:rPr>
        <w:t>IM</w:t>
      </w:r>
      <w:r w:rsidRPr="00E05B4C">
        <w:rPr>
          <w:rFonts w:ascii="Times New Roman" w:eastAsia="Times New Roman" w:hAnsi="Times New Roman" w:cs="Times New Roman"/>
          <w:b/>
          <w:sz w:val="32"/>
          <w:szCs w:val="24"/>
          <w:lang w:val="en-GB"/>
        </w:rPr>
        <w:t xml:space="preserve"> University</w:t>
      </w:r>
    </w:p>
    <w:p w14:paraId="7B5C323A" w14:textId="77777777" w:rsidR="0051630A" w:rsidRPr="00E05B4C" w:rsidRDefault="0051630A" w:rsidP="0051630A">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407"/>
        <w:gridCol w:w="7169"/>
      </w:tblGrid>
      <w:tr w:rsidR="0051630A" w:rsidRPr="00E05B4C" w14:paraId="41A252B3" w14:textId="77777777" w:rsidTr="0082694E">
        <w:tc>
          <w:tcPr>
            <w:tcW w:w="2547" w:type="dxa"/>
          </w:tcPr>
          <w:p w14:paraId="1AFFD1AF"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631BEEBA" w14:textId="4AD1CC44" w:rsidR="0051630A" w:rsidRPr="005401FA" w:rsidRDefault="005401FA" w:rsidP="00FD703F">
            <w:pPr>
              <w:keepNext/>
              <w:spacing w:after="120"/>
              <w:jc w:val="both"/>
              <w:outlineLvl w:val="0"/>
              <w:rPr>
                <w:rFonts w:ascii="Times New Roman" w:hAnsi="Times New Roman"/>
                <w:b/>
                <w:sz w:val="24"/>
                <w:szCs w:val="24"/>
              </w:rPr>
            </w:pPr>
            <w:r w:rsidRPr="005401FA">
              <w:rPr>
                <w:rFonts w:ascii="Times New Roman" w:hAnsi="Times New Roman"/>
                <w:b/>
                <w:sz w:val="24"/>
                <w:szCs w:val="24"/>
              </w:rPr>
              <w:t>Understanding Teams, Leadership and Organizational Structure</w:t>
            </w:r>
          </w:p>
        </w:tc>
      </w:tr>
      <w:tr w:rsidR="0051630A" w:rsidRPr="00E05B4C" w14:paraId="6454C027" w14:textId="77777777" w:rsidTr="0082694E">
        <w:tc>
          <w:tcPr>
            <w:tcW w:w="2547" w:type="dxa"/>
          </w:tcPr>
          <w:p w14:paraId="0B4B83E8"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955" w:type="dxa"/>
          </w:tcPr>
          <w:p w14:paraId="6B101DD1" w14:textId="79E2DB50" w:rsidR="0051630A" w:rsidRPr="00E05B4C" w:rsidRDefault="008A3242" w:rsidP="0082694E">
            <w:pPr>
              <w:keepNext/>
              <w:spacing w:after="120"/>
              <w:jc w:val="both"/>
              <w:outlineLvl w:val="0"/>
              <w:rPr>
                <w:rFonts w:ascii="Times New Roman" w:hAnsi="Times New Roman"/>
                <w:b/>
                <w:sz w:val="24"/>
                <w:szCs w:val="24"/>
              </w:rPr>
            </w:pPr>
            <w:r>
              <w:rPr>
                <w:rFonts w:ascii="Times New Roman" w:hAnsi="Times New Roman"/>
                <w:b/>
                <w:sz w:val="24"/>
                <w:szCs w:val="24"/>
              </w:rPr>
              <w:t>MBA (BM)</w:t>
            </w:r>
          </w:p>
        </w:tc>
      </w:tr>
      <w:tr w:rsidR="0051630A" w:rsidRPr="00E05B4C" w14:paraId="0A2FEC25" w14:textId="77777777" w:rsidTr="0082694E">
        <w:tc>
          <w:tcPr>
            <w:tcW w:w="2547" w:type="dxa"/>
          </w:tcPr>
          <w:p w14:paraId="225C814B"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51D8EE04" w14:textId="2E5551D0" w:rsidR="0051630A" w:rsidRPr="00E05B4C" w:rsidRDefault="008A3242" w:rsidP="0082694E">
            <w:pPr>
              <w:keepNext/>
              <w:spacing w:after="120"/>
              <w:jc w:val="both"/>
              <w:outlineLvl w:val="0"/>
              <w:rPr>
                <w:rFonts w:ascii="Times New Roman" w:hAnsi="Times New Roman"/>
                <w:b/>
                <w:sz w:val="24"/>
                <w:szCs w:val="24"/>
              </w:rPr>
            </w:pPr>
            <w:r>
              <w:rPr>
                <w:rFonts w:ascii="Times New Roman" w:hAnsi="Times New Roman"/>
                <w:b/>
                <w:sz w:val="24"/>
                <w:szCs w:val="24"/>
              </w:rPr>
              <w:t>2022-202</w:t>
            </w:r>
            <w:r w:rsidR="00474B1A">
              <w:rPr>
                <w:rFonts w:ascii="Times New Roman" w:hAnsi="Times New Roman"/>
                <w:b/>
                <w:sz w:val="24"/>
                <w:szCs w:val="24"/>
              </w:rPr>
              <w:t>4</w:t>
            </w:r>
          </w:p>
        </w:tc>
      </w:tr>
      <w:tr w:rsidR="0051630A" w:rsidRPr="00E05B4C" w14:paraId="418449D8" w14:textId="77777777" w:rsidTr="0082694E">
        <w:tc>
          <w:tcPr>
            <w:tcW w:w="2547" w:type="dxa"/>
          </w:tcPr>
          <w:p w14:paraId="6B82EF00"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917CF9C" w14:textId="51A5B899" w:rsidR="0051630A" w:rsidRPr="00E05B4C" w:rsidRDefault="00FD703F" w:rsidP="00FD703F">
            <w:pPr>
              <w:keepNext/>
              <w:spacing w:after="120"/>
              <w:jc w:val="both"/>
              <w:outlineLvl w:val="0"/>
              <w:rPr>
                <w:rFonts w:ascii="Times New Roman" w:hAnsi="Times New Roman"/>
                <w:b/>
                <w:sz w:val="24"/>
                <w:szCs w:val="24"/>
              </w:rPr>
            </w:pPr>
            <w:r>
              <w:rPr>
                <w:rFonts w:ascii="Times New Roman" w:hAnsi="Times New Roman"/>
                <w:b/>
                <w:sz w:val="24"/>
                <w:szCs w:val="24"/>
              </w:rPr>
              <w:t xml:space="preserve">I </w:t>
            </w:r>
            <w:r w:rsidR="005401FA">
              <w:rPr>
                <w:rFonts w:ascii="Times New Roman" w:hAnsi="Times New Roman"/>
                <w:b/>
                <w:sz w:val="24"/>
                <w:szCs w:val="24"/>
              </w:rPr>
              <w:t>I</w:t>
            </w:r>
            <w:bookmarkStart w:id="0" w:name="_GoBack"/>
            <w:bookmarkEnd w:id="0"/>
          </w:p>
        </w:tc>
      </w:tr>
      <w:tr w:rsidR="0051630A" w:rsidRPr="00E05B4C" w14:paraId="586596A4" w14:textId="77777777" w:rsidTr="0082694E">
        <w:tc>
          <w:tcPr>
            <w:tcW w:w="2547" w:type="dxa"/>
          </w:tcPr>
          <w:p w14:paraId="0B11C9D3"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44785BC6" w14:textId="3629A646" w:rsidR="0051630A" w:rsidRPr="00E05B4C" w:rsidRDefault="00227CE2" w:rsidP="0082694E">
            <w:pPr>
              <w:keepNext/>
              <w:spacing w:after="120"/>
              <w:jc w:val="both"/>
              <w:outlineLvl w:val="0"/>
              <w:rPr>
                <w:rFonts w:ascii="Times New Roman" w:hAnsi="Times New Roman"/>
                <w:b/>
                <w:sz w:val="24"/>
                <w:szCs w:val="24"/>
              </w:rPr>
            </w:pPr>
            <w:r>
              <w:rPr>
                <w:rFonts w:ascii="Times New Roman" w:hAnsi="Times New Roman"/>
                <w:b/>
                <w:sz w:val="24"/>
                <w:szCs w:val="24"/>
              </w:rPr>
              <w:t>3</w:t>
            </w:r>
          </w:p>
        </w:tc>
      </w:tr>
      <w:tr w:rsidR="0051630A" w:rsidRPr="00E05B4C" w14:paraId="1935E085" w14:textId="77777777" w:rsidTr="0082694E">
        <w:tc>
          <w:tcPr>
            <w:tcW w:w="2547" w:type="dxa"/>
          </w:tcPr>
          <w:p w14:paraId="4C50F801" w14:textId="77777777" w:rsidR="0051630A" w:rsidRPr="00E05B4C" w:rsidRDefault="0051630A" w:rsidP="0082694E">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594723D1" w14:textId="1EC5B1A8" w:rsidR="0051630A" w:rsidRPr="00E05B4C" w:rsidRDefault="00474B1A" w:rsidP="008629B0">
            <w:pPr>
              <w:keepNext/>
              <w:spacing w:after="120"/>
              <w:jc w:val="both"/>
              <w:outlineLvl w:val="0"/>
              <w:rPr>
                <w:rFonts w:ascii="Times New Roman" w:hAnsi="Times New Roman"/>
                <w:b/>
                <w:sz w:val="24"/>
                <w:szCs w:val="24"/>
              </w:rPr>
            </w:pPr>
            <w:r>
              <w:rPr>
                <w:rFonts w:ascii="Times New Roman" w:hAnsi="Times New Roman"/>
                <w:b/>
                <w:sz w:val="24"/>
                <w:szCs w:val="24"/>
              </w:rPr>
              <w:t xml:space="preserve">Till midterm Prof. </w:t>
            </w:r>
            <w:r w:rsidR="008629B0">
              <w:rPr>
                <w:rFonts w:ascii="Times New Roman" w:hAnsi="Times New Roman"/>
                <w:b/>
                <w:sz w:val="24"/>
                <w:szCs w:val="24"/>
              </w:rPr>
              <w:t>Kalpana Sahoo</w:t>
            </w:r>
            <w:r>
              <w:rPr>
                <w:rFonts w:ascii="Times New Roman" w:hAnsi="Times New Roman"/>
                <w:b/>
                <w:sz w:val="24"/>
                <w:szCs w:val="24"/>
              </w:rPr>
              <w:t xml:space="preserve"> Section</w:t>
            </w:r>
            <w:r w:rsidR="008629B0">
              <w:rPr>
                <w:rFonts w:ascii="Times New Roman" w:hAnsi="Times New Roman"/>
                <w:b/>
                <w:sz w:val="24"/>
                <w:szCs w:val="24"/>
              </w:rPr>
              <w:t>s</w:t>
            </w:r>
            <w:r>
              <w:rPr>
                <w:rFonts w:ascii="Times New Roman" w:hAnsi="Times New Roman"/>
                <w:b/>
                <w:sz w:val="24"/>
                <w:szCs w:val="24"/>
              </w:rPr>
              <w:t xml:space="preserve"> A, B, C and Prof. </w:t>
            </w:r>
            <w:r w:rsidR="008629B0">
              <w:rPr>
                <w:rFonts w:ascii="Times New Roman" w:hAnsi="Times New Roman"/>
                <w:b/>
                <w:sz w:val="24"/>
                <w:szCs w:val="24"/>
              </w:rPr>
              <w:t>D.K. Bhattacharyya</w:t>
            </w:r>
            <w:r>
              <w:rPr>
                <w:rFonts w:ascii="Times New Roman" w:hAnsi="Times New Roman"/>
                <w:b/>
                <w:sz w:val="24"/>
                <w:szCs w:val="24"/>
              </w:rPr>
              <w:t xml:space="preserve"> Section</w:t>
            </w:r>
            <w:r w:rsidR="008629B0">
              <w:rPr>
                <w:rFonts w:ascii="Times New Roman" w:hAnsi="Times New Roman"/>
                <w:b/>
                <w:sz w:val="24"/>
                <w:szCs w:val="24"/>
              </w:rPr>
              <w:t>s</w:t>
            </w:r>
            <w:r>
              <w:rPr>
                <w:rFonts w:ascii="Times New Roman" w:hAnsi="Times New Roman"/>
                <w:b/>
                <w:sz w:val="24"/>
                <w:szCs w:val="24"/>
              </w:rPr>
              <w:t xml:space="preserve"> D, E, F. After midterm</w:t>
            </w:r>
            <w:r w:rsidR="008629B0">
              <w:rPr>
                <w:rFonts w:ascii="Times New Roman" w:hAnsi="Times New Roman"/>
                <w:b/>
                <w:sz w:val="24"/>
                <w:szCs w:val="24"/>
              </w:rPr>
              <w:t xml:space="preserve">, for OSD </w:t>
            </w:r>
            <w:proofErr w:type="gramStart"/>
            <w:r w:rsidR="008629B0">
              <w:rPr>
                <w:rFonts w:ascii="Times New Roman" w:hAnsi="Times New Roman"/>
                <w:b/>
                <w:sz w:val="24"/>
                <w:szCs w:val="24"/>
              </w:rPr>
              <w:t xml:space="preserve">part, </w:t>
            </w:r>
            <w:r>
              <w:rPr>
                <w:rFonts w:ascii="Times New Roman" w:hAnsi="Times New Roman"/>
                <w:b/>
                <w:sz w:val="24"/>
                <w:szCs w:val="24"/>
              </w:rPr>
              <w:t xml:space="preserve"> Prof.</w:t>
            </w:r>
            <w:proofErr w:type="gramEnd"/>
            <w:r>
              <w:rPr>
                <w:rFonts w:ascii="Times New Roman" w:hAnsi="Times New Roman"/>
                <w:b/>
                <w:sz w:val="24"/>
                <w:szCs w:val="24"/>
              </w:rPr>
              <w:t xml:space="preserve"> </w:t>
            </w:r>
            <w:r w:rsidR="008629B0">
              <w:rPr>
                <w:rFonts w:ascii="Times New Roman" w:hAnsi="Times New Roman"/>
                <w:b/>
                <w:sz w:val="24"/>
                <w:szCs w:val="24"/>
              </w:rPr>
              <w:t>D.K.</w:t>
            </w:r>
            <w:r>
              <w:rPr>
                <w:rFonts w:ascii="Times New Roman" w:hAnsi="Times New Roman"/>
                <w:b/>
                <w:sz w:val="24"/>
                <w:szCs w:val="24"/>
              </w:rPr>
              <w:t xml:space="preserve"> Bhattacharya </w:t>
            </w:r>
            <w:r w:rsidR="008629B0">
              <w:rPr>
                <w:rFonts w:ascii="Times New Roman" w:hAnsi="Times New Roman"/>
                <w:b/>
                <w:sz w:val="24"/>
                <w:szCs w:val="24"/>
              </w:rPr>
              <w:t>will teach all the 6 sections.</w:t>
            </w:r>
          </w:p>
        </w:tc>
      </w:tr>
    </w:tbl>
    <w:p w14:paraId="42F30EC1" w14:textId="77777777" w:rsidR="0051630A" w:rsidRPr="00E05B4C"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0189E40C" w14:textId="10298EB6" w:rsidR="0051630A" w:rsidRDefault="0051630A" w:rsidP="00227CE2">
      <w:pPr>
        <w:autoSpaceDE w:val="0"/>
        <w:autoSpaceDN w:val="0"/>
        <w:adjustRightInd w:val="0"/>
        <w:spacing w:after="0" w:line="360" w:lineRule="auto"/>
        <w:jc w:val="both"/>
        <w:rPr>
          <w:rFonts w:ascii="Times New Roman" w:hAnsi="Times New Roman" w:cs="Times New Roman"/>
          <w:b/>
          <w:sz w:val="28"/>
          <w:szCs w:val="28"/>
        </w:rPr>
      </w:pPr>
      <w:r w:rsidRPr="00E05B4C">
        <w:rPr>
          <w:rFonts w:ascii="Times New Roman" w:hAnsi="Times New Roman" w:cs="Times New Roman"/>
          <w:b/>
          <w:sz w:val="28"/>
          <w:szCs w:val="28"/>
        </w:rPr>
        <w:t xml:space="preserve">Course Introduction </w:t>
      </w:r>
    </w:p>
    <w:p w14:paraId="25549032" w14:textId="08D62B80" w:rsidR="00AB6B5F" w:rsidRPr="00E05B4C" w:rsidRDefault="00AB6B5F" w:rsidP="00227CE2">
      <w:pPr>
        <w:autoSpaceDE w:val="0"/>
        <w:autoSpaceDN w:val="0"/>
        <w:adjustRightInd w:val="0"/>
        <w:spacing w:after="0" w:line="360" w:lineRule="auto"/>
        <w:rPr>
          <w:rFonts w:ascii="Times New Roman" w:hAnsi="Times New Roman" w:cs="Times New Roman"/>
          <w:sz w:val="28"/>
          <w:szCs w:val="28"/>
        </w:rPr>
      </w:pPr>
      <w:r>
        <w:rPr>
          <w:rFonts w:ascii="Times New Roman" w:hAnsi="Times New Roman" w:cs="Times New Roman"/>
          <w:b/>
          <w:sz w:val="28"/>
          <w:szCs w:val="28"/>
        </w:rPr>
        <w:t xml:space="preserve">Till Midterm: Understanding People Dynamic from </w:t>
      </w:r>
      <w:r w:rsidR="00E32C5D">
        <w:rPr>
          <w:rFonts w:ascii="Times New Roman" w:hAnsi="Times New Roman" w:cs="Times New Roman"/>
          <w:b/>
          <w:sz w:val="28"/>
          <w:szCs w:val="28"/>
        </w:rPr>
        <w:t>T</w:t>
      </w:r>
      <w:r>
        <w:rPr>
          <w:rFonts w:ascii="Times New Roman" w:hAnsi="Times New Roman" w:cs="Times New Roman"/>
          <w:b/>
          <w:sz w:val="28"/>
          <w:szCs w:val="28"/>
        </w:rPr>
        <w:t xml:space="preserve">eam </w:t>
      </w:r>
      <w:r w:rsidR="00290066">
        <w:rPr>
          <w:rFonts w:ascii="Times New Roman" w:hAnsi="Times New Roman" w:cs="Times New Roman"/>
          <w:b/>
          <w:sz w:val="28"/>
          <w:szCs w:val="28"/>
        </w:rPr>
        <w:t>Perspectives (1.5)</w:t>
      </w:r>
      <w:r w:rsidR="001D6956">
        <w:rPr>
          <w:rFonts w:ascii="Times New Roman" w:hAnsi="Times New Roman" w:cs="Times New Roman"/>
          <w:b/>
          <w:sz w:val="28"/>
          <w:szCs w:val="28"/>
        </w:rPr>
        <w:t xml:space="preserve"> </w:t>
      </w:r>
      <w:r>
        <w:rPr>
          <w:rFonts w:ascii="Times New Roman" w:hAnsi="Times New Roman" w:cs="Times New Roman"/>
          <w:b/>
          <w:sz w:val="28"/>
          <w:szCs w:val="28"/>
        </w:rPr>
        <w:t>&amp; after midterm understanding organization structure and Design</w:t>
      </w:r>
      <w:r w:rsidR="00290066">
        <w:rPr>
          <w:rFonts w:ascii="Times New Roman" w:hAnsi="Times New Roman" w:cs="Times New Roman"/>
          <w:b/>
          <w:sz w:val="28"/>
          <w:szCs w:val="28"/>
        </w:rPr>
        <w:t xml:space="preserve"> (1.5)</w:t>
      </w:r>
    </w:p>
    <w:p w14:paraId="71E87781" w14:textId="77777777" w:rsidR="008C348F" w:rsidRDefault="008C348F" w:rsidP="00227CE2">
      <w:pPr>
        <w:pStyle w:val="Default"/>
        <w:spacing w:line="360" w:lineRule="auto"/>
      </w:pPr>
    </w:p>
    <w:p w14:paraId="7AA3B602" w14:textId="447CB525" w:rsidR="0051630A" w:rsidRPr="000E1FB4" w:rsidRDefault="00FD703F" w:rsidP="00227CE2">
      <w:pPr>
        <w:numPr>
          <w:ilvl w:val="0"/>
          <w:numId w:val="12"/>
        </w:numPr>
        <w:spacing w:after="0" w:line="360" w:lineRule="auto"/>
        <w:ind w:left="714" w:hanging="357"/>
        <w:jc w:val="both"/>
        <w:rPr>
          <w:rFonts w:ascii="Times New Roman" w:hAnsi="Times New Roman" w:cs="Times New Roman"/>
          <w:sz w:val="23"/>
          <w:szCs w:val="23"/>
        </w:rPr>
      </w:pPr>
      <w:r w:rsidRPr="000E1FB4">
        <w:rPr>
          <w:rFonts w:ascii="Times New Roman" w:hAnsi="Times New Roman" w:cs="Times New Roman"/>
          <w:b/>
          <w:bCs/>
          <w:sz w:val="23"/>
          <w:szCs w:val="23"/>
        </w:rPr>
        <w:t>Before midterm</w:t>
      </w:r>
      <w:r w:rsidRPr="000E1FB4">
        <w:rPr>
          <w:rFonts w:ascii="Times New Roman" w:hAnsi="Times New Roman" w:cs="Times New Roman"/>
          <w:sz w:val="23"/>
          <w:szCs w:val="23"/>
        </w:rPr>
        <w:t xml:space="preserve"> </w:t>
      </w:r>
      <w:r w:rsidRPr="000E1FB4">
        <w:rPr>
          <w:rFonts w:ascii="Times New Roman" w:hAnsi="Times New Roman"/>
          <w:sz w:val="24"/>
          <w:szCs w:val="24"/>
        </w:rPr>
        <w:t xml:space="preserve">the course is constructed on the presumption that each of you aspires to be a productive and effective leader within an organizational setting. Organizational leadership requires a deep, and nuanced, understanding of how individuals behave in organizational settings; effective leaders create environments that are consistent with the fundamentals of human behavior in organizations. Each of you begins this course with a set of beliefs and general assumptions about humans and their behavior, and those assumptions form the foundation for your beliefs about what motivates individuals; about how individuals make decisions; and about the ways in which the organizational context influences individuals’ behavior. As we will find out through this course, though, our assumptions are sometimes wrong; individuals don’t always conform to our instinctual beliefs. And organizations are complex systems that influence the way individuals behave— often in ways that are very difficult to understand. </w:t>
      </w:r>
    </w:p>
    <w:p w14:paraId="5783708D" w14:textId="1FA6F6A5" w:rsidR="001D0137" w:rsidRPr="00227CE2" w:rsidRDefault="008C348F" w:rsidP="00227CE2">
      <w:pPr>
        <w:pStyle w:val="ListParagraph"/>
        <w:numPr>
          <w:ilvl w:val="0"/>
          <w:numId w:val="12"/>
        </w:numPr>
        <w:spacing w:line="360" w:lineRule="auto"/>
        <w:jc w:val="both"/>
        <w:rPr>
          <w:rFonts w:ascii="Times New Roman" w:hAnsi="Times New Roman" w:cs="Times New Roman"/>
          <w:sz w:val="24"/>
          <w:szCs w:val="24"/>
        </w:rPr>
      </w:pPr>
      <w:r w:rsidRPr="00227CE2">
        <w:rPr>
          <w:rFonts w:ascii="Times New Roman" w:hAnsi="Times New Roman" w:cs="Times New Roman"/>
          <w:b/>
          <w:sz w:val="23"/>
          <w:szCs w:val="23"/>
        </w:rPr>
        <w:lastRenderedPageBreak/>
        <w:t>Objectives</w:t>
      </w:r>
      <w:r w:rsidR="00682B09" w:rsidRPr="00227CE2">
        <w:rPr>
          <w:rFonts w:ascii="Times New Roman" w:hAnsi="Times New Roman" w:cs="Times New Roman"/>
          <w:sz w:val="23"/>
          <w:szCs w:val="23"/>
        </w:rPr>
        <w:t xml:space="preserve">: </w:t>
      </w:r>
      <w:r w:rsidR="001D0137" w:rsidRPr="00227CE2">
        <w:rPr>
          <w:rFonts w:ascii="Times New Roman" w:hAnsi="Times New Roman" w:cs="Times New Roman"/>
          <w:sz w:val="23"/>
          <w:szCs w:val="23"/>
        </w:rPr>
        <w:t xml:space="preserve"> Before midterm </w:t>
      </w:r>
      <w:r w:rsidR="001D0137" w:rsidRPr="00227CE2">
        <w:rPr>
          <w:rFonts w:ascii="Times New Roman" w:hAnsi="Times New Roman"/>
          <w:sz w:val="24"/>
          <w:szCs w:val="24"/>
        </w:rPr>
        <w:t xml:space="preserve">this course is designed to extend your knowledge of organizational behavior </w:t>
      </w:r>
      <w:r w:rsidR="00682B09" w:rsidRPr="00227CE2">
        <w:rPr>
          <w:rFonts w:ascii="Times New Roman" w:hAnsi="Times New Roman"/>
          <w:sz w:val="24"/>
          <w:szCs w:val="24"/>
        </w:rPr>
        <w:t>from Group perspectives</w:t>
      </w:r>
      <w:r w:rsidR="001D0137" w:rsidRPr="00227CE2">
        <w:rPr>
          <w:rFonts w:ascii="Times New Roman" w:hAnsi="Times New Roman"/>
          <w:sz w:val="24"/>
          <w:szCs w:val="24"/>
        </w:rPr>
        <w:t xml:space="preserve">; and to encourage you to reflect on and apply this knowledge in ways that will enhance your abilities as a manager </w:t>
      </w:r>
      <w:r w:rsidR="00FC1F56" w:rsidRPr="00227CE2">
        <w:rPr>
          <w:rFonts w:ascii="Times New Roman" w:hAnsi="Times New Roman"/>
          <w:sz w:val="24"/>
          <w:szCs w:val="24"/>
        </w:rPr>
        <w:t xml:space="preserve">the team </w:t>
      </w:r>
      <w:r w:rsidR="001D0137" w:rsidRPr="00227CE2">
        <w:rPr>
          <w:rFonts w:ascii="Times New Roman" w:hAnsi="Times New Roman"/>
          <w:sz w:val="24"/>
          <w:szCs w:val="24"/>
        </w:rPr>
        <w:t>and</w:t>
      </w:r>
      <w:r w:rsidR="00FC1F56" w:rsidRPr="00227CE2">
        <w:rPr>
          <w:rFonts w:ascii="Times New Roman" w:hAnsi="Times New Roman"/>
          <w:sz w:val="24"/>
          <w:szCs w:val="24"/>
        </w:rPr>
        <w:t xml:space="preserve"> be an effective</w:t>
      </w:r>
      <w:r w:rsidR="001D0137" w:rsidRPr="00227CE2">
        <w:rPr>
          <w:rFonts w:ascii="Times New Roman" w:hAnsi="Times New Roman"/>
          <w:sz w:val="24"/>
          <w:szCs w:val="24"/>
        </w:rPr>
        <w:t xml:space="preserve"> leader. How to work in different work groups and teams with </w:t>
      </w:r>
      <w:r w:rsidR="00FC1F56" w:rsidRPr="00227CE2">
        <w:rPr>
          <w:rFonts w:ascii="Times New Roman" w:hAnsi="Times New Roman"/>
          <w:sz w:val="24"/>
          <w:szCs w:val="24"/>
        </w:rPr>
        <w:t xml:space="preserve">not </w:t>
      </w:r>
      <w:r w:rsidR="001D0137" w:rsidRPr="00227CE2">
        <w:rPr>
          <w:rFonts w:ascii="Times New Roman" w:hAnsi="Times New Roman"/>
          <w:sz w:val="24"/>
          <w:szCs w:val="24"/>
        </w:rPr>
        <w:t xml:space="preserve">losing </w:t>
      </w:r>
      <w:r w:rsidR="00FC1F56" w:rsidRPr="00227CE2">
        <w:rPr>
          <w:rFonts w:ascii="Times New Roman" w:hAnsi="Times New Roman"/>
          <w:sz w:val="24"/>
          <w:szCs w:val="24"/>
        </w:rPr>
        <w:t xml:space="preserve">your </w:t>
      </w:r>
      <w:r w:rsidR="001D0137" w:rsidRPr="00227CE2">
        <w:rPr>
          <w:rFonts w:ascii="Times New Roman" w:hAnsi="Times New Roman"/>
          <w:sz w:val="24"/>
          <w:szCs w:val="24"/>
        </w:rPr>
        <w:t>own identity</w:t>
      </w:r>
      <w:r w:rsidR="000E1FB4" w:rsidRPr="00227CE2">
        <w:rPr>
          <w:rFonts w:ascii="Times New Roman" w:hAnsi="Times New Roman"/>
          <w:sz w:val="24"/>
          <w:szCs w:val="24"/>
        </w:rPr>
        <w:t xml:space="preserve">. </w:t>
      </w:r>
    </w:p>
    <w:p w14:paraId="79233DE9" w14:textId="558E84A4" w:rsidR="001D0137" w:rsidRDefault="001D0137" w:rsidP="00227CE2">
      <w:pPr>
        <w:spacing w:after="0" w:line="360" w:lineRule="auto"/>
        <w:jc w:val="both"/>
        <w:rPr>
          <w:rFonts w:ascii="Times New Roman" w:hAnsi="Times New Roman"/>
          <w:sz w:val="24"/>
          <w:szCs w:val="24"/>
        </w:rPr>
      </w:pPr>
    </w:p>
    <w:p w14:paraId="7A095BF9" w14:textId="5A08FAC3" w:rsidR="008C348F" w:rsidRPr="00227CE2" w:rsidRDefault="001D0137" w:rsidP="00227CE2">
      <w:pPr>
        <w:pStyle w:val="ListParagraph"/>
        <w:numPr>
          <w:ilvl w:val="0"/>
          <w:numId w:val="12"/>
        </w:numPr>
        <w:spacing w:after="0" w:line="360" w:lineRule="auto"/>
        <w:jc w:val="both"/>
        <w:rPr>
          <w:rFonts w:ascii="Times New Roman" w:hAnsi="Times New Roman"/>
          <w:b/>
          <w:sz w:val="24"/>
          <w:szCs w:val="24"/>
        </w:rPr>
      </w:pPr>
      <w:r w:rsidRPr="00227CE2">
        <w:rPr>
          <w:rFonts w:ascii="Times New Roman" w:hAnsi="Times New Roman"/>
          <w:b/>
          <w:sz w:val="24"/>
          <w:szCs w:val="24"/>
        </w:rPr>
        <w:t>Specific learning objectives include:</w:t>
      </w:r>
    </w:p>
    <w:p w14:paraId="264B5139" w14:textId="276C7286" w:rsidR="00C839D6" w:rsidRDefault="00C839D6" w:rsidP="00227CE2">
      <w:pPr>
        <w:spacing w:after="0" w:line="360" w:lineRule="auto"/>
        <w:ind w:firstLine="720"/>
        <w:jc w:val="both"/>
        <w:rPr>
          <w:rFonts w:ascii="Times New Roman" w:hAnsi="Times New Roman"/>
          <w:b/>
          <w:sz w:val="24"/>
          <w:szCs w:val="24"/>
        </w:rPr>
      </w:pPr>
      <w:r>
        <w:rPr>
          <w:rFonts w:ascii="Times New Roman" w:hAnsi="Times New Roman"/>
          <w:b/>
          <w:sz w:val="24"/>
          <w:szCs w:val="24"/>
        </w:rPr>
        <w:t>Before Midterm</w:t>
      </w:r>
    </w:p>
    <w:p w14:paraId="064693B1" w14:textId="0AE13A50" w:rsidR="00682B09" w:rsidRPr="00E95946" w:rsidRDefault="00682B09" w:rsidP="00227CE2">
      <w:pPr>
        <w:numPr>
          <w:ilvl w:val="0"/>
          <w:numId w:val="13"/>
        </w:numPr>
        <w:spacing w:after="0" w:line="360" w:lineRule="auto"/>
        <w:rPr>
          <w:rFonts w:ascii="Times New Roman" w:hAnsi="Times New Roman"/>
          <w:sz w:val="24"/>
          <w:szCs w:val="24"/>
        </w:rPr>
      </w:pPr>
      <w:r w:rsidRPr="00E95946">
        <w:rPr>
          <w:rFonts w:ascii="Times New Roman" w:hAnsi="Times New Roman"/>
          <w:sz w:val="24"/>
          <w:szCs w:val="24"/>
        </w:rPr>
        <w:t xml:space="preserve">Understand how application of OB frameworks, tools, and concepts can enhance </w:t>
      </w:r>
      <w:r w:rsidR="00A57899">
        <w:rPr>
          <w:rFonts w:ascii="Times New Roman" w:hAnsi="Times New Roman"/>
          <w:sz w:val="24"/>
          <w:szCs w:val="24"/>
        </w:rPr>
        <w:t>group</w:t>
      </w:r>
      <w:r w:rsidRPr="00E95946">
        <w:rPr>
          <w:rFonts w:ascii="Times New Roman" w:hAnsi="Times New Roman"/>
          <w:sz w:val="24"/>
          <w:szCs w:val="24"/>
        </w:rPr>
        <w:t xml:space="preserve"> skills to manage organizational effectiveness</w:t>
      </w:r>
      <w:r w:rsidR="001B1F88">
        <w:rPr>
          <w:rFonts w:ascii="Times New Roman" w:hAnsi="Times New Roman"/>
          <w:sz w:val="24"/>
          <w:szCs w:val="24"/>
        </w:rPr>
        <w:t>.</w:t>
      </w:r>
    </w:p>
    <w:p w14:paraId="5C9CAC2A" w14:textId="1AB9EA2E" w:rsidR="00682B09" w:rsidRPr="00E95946" w:rsidRDefault="00682B09" w:rsidP="00227CE2">
      <w:pPr>
        <w:numPr>
          <w:ilvl w:val="0"/>
          <w:numId w:val="13"/>
        </w:numPr>
        <w:spacing w:after="0" w:line="360" w:lineRule="auto"/>
        <w:rPr>
          <w:rFonts w:ascii="Times New Roman" w:hAnsi="Times New Roman"/>
          <w:sz w:val="24"/>
          <w:szCs w:val="24"/>
        </w:rPr>
      </w:pPr>
      <w:r w:rsidRPr="00E95946">
        <w:rPr>
          <w:rFonts w:ascii="Times New Roman" w:hAnsi="Times New Roman"/>
          <w:sz w:val="24"/>
          <w:szCs w:val="24"/>
        </w:rPr>
        <w:t xml:space="preserve">Reflect on your own beliefs, </w:t>
      </w:r>
      <w:r w:rsidR="00AB6B5F" w:rsidRPr="00E95946">
        <w:rPr>
          <w:rFonts w:ascii="Times New Roman" w:hAnsi="Times New Roman"/>
          <w:sz w:val="24"/>
          <w:szCs w:val="24"/>
        </w:rPr>
        <w:t>assumptions,</w:t>
      </w:r>
      <w:r w:rsidRPr="00E95946">
        <w:rPr>
          <w:rFonts w:ascii="Times New Roman" w:hAnsi="Times New Roman"/>
          <w:sz w:val="24"/>
          <w:szCs w:val="24"/>
        </w:rPr>
        <w:t xml:space="preserve"> and behaviors wi</w:t>
      </w:r>
      <w:r w:rsidR="000067A3">
        <w:rPr>
          <w:rFonts w:ascii="Times New Roman" w:hAnsi="Times New Roman"/>
          <w:sz w:val="24"/>
          <w:szCs w:val="24"/>
        </w:rPr>
        <w:t>th respect to how   individuals work in a team</w:t>
      </w:r>
      <w:r w:rsidRPr="00E95946">
        <w:rPr>
          <w:rFonts w:ascii="Times New Roman" w:hAnsi="Times New Roman"/>
          <w:sz w:val="24"/>
          <w:szCs w:val="24"/>
        </w:rPr>
        <w:t xml:space="preserve"> and act in order to expand your approaches and increase your own organizational effectiveness.</w:t>
      </w:r>
    </w:p>
    <w:p w14:paraId="0185BEAF" w14:textId="77777777" w:rsidR="00682B09" w:rsidRDefault="00682B09" w:rsidP="00227CE2">
      <w:pPr>
        <w:numPr>
          <w:ilvl w:val="0"/>
          <w:numId w:val="13"/>
        </w:numPr>
        <w:spacing w:after="0" w:line="360" w:lineRule="auto"/>
        <w:rPr>
          <w:rFonts w:ascii="Times New Roman" w:hAnsi="Times New Roman"/>
          <w:sz w:val="24"/>
          <w:szCs w:val="24"/>
        </w:rPr>
      </w:pPr>
      <w:r w:rsidRPr="00E95946">
        <w:rPr>
          <w:rFonts w:ascii="Times New Roman" w:hAnsi="Times New Roman"/>
          <w:sz w:val="24"/>
          <w:szCs w:val="24"/>
        </w:rPr>
        <w:t xml:space="preserve">Understanding the role of teams in organizations and how to move from individual Motivation, emotion, learning, decision making to working for the motivation, emotion and better decision making in work groups and teams.  </w:t>
      </w:r>
    </w:p>
    <w:p w14:paraId="6772E7AA" w14:textId="11BC7528" w:rsidR="000D6F8B" w:rsidRPr="00227CE2" w:rsidRDefault="000D6F8B" w:rsidP="00227CE2">
      <w:pPr>
        <w:pStyle w:val="ListParagraph"/>
        <w:numPr>
          <w:ilvl w:val="0"/>
          <w:numId w:val="12"/>
        </w:numPr>
        <w:spacing w:after="0" w:line="360" w:lineRule="auto"/>
        <w:rPr>
          <w:rFonts w:ascii="Times New Roman" w:hAnsi="Times New Roman"/>
          <w:b/>
          <w:sz w:val="24"/>
          <w:szCs w:val="24"/>
        </w:rPr>
      </w:pPr>
      <w:r w:rsidRPr="00227CE2">
        <w:rPr>
          <w:rFonts w:ascii="Times New Roman" w:hAnsi="Times New Roman"/>
          <w:b/>
          <w:sz w:val="24"/>
          <w:szCs w:val="24"/>
        </w:rPr>
        <w:t xml:space="preserve">Course Content: </w:t>
      </w:r>
    </w:p>
    <w:p w14:paraId="743B670F" w14:textId="2752910A" w:rsidR="000D6F8B" w:rsidRDefault="000D6F8B" w:rsidP="00227CE2">
      <w:pPr>
        <w:pStyle w:val="ListParagraph"/>
        <w:numPr>
          <w:ilvl w:val="0"/>
          <w:numId w:val="15"/>
        </w:numPr>
        <w:spacing w:after="0" w:line="360" w:lineRule="auto"/>
        <w:rPr>
          <w:rFonts w:ascii="Times New Roman" w:hAnsi="Times New Roman"/>
          <w:sz w:val="24"/>
          <w:szCs w:val="24"/>
        </w:rPr>
      </w:pPr>
      <w:r>
        <w:rPr>
          <w:rFonts w:ascii="Times New Roman" w:hAnsi="Times New Roman"/>
          <w:sz w:val="24"/>
          <w:szCs w:val="24"/>
        </w:rPr>
        <w:t>Understanding the difference between groups and teams.</w:t>
      </w:r>
    </w:p>
    <w:p w14:paraId="2F388BA9" w14:textId="5337984D" w:rsidR="000D6F8B" w:rsidRDefault="007A2831" w:rsidP="00227CE2">
      <w:pPr>
        <w:pStyle w:val="ListParagraph"/>
        <w:numPr>
          <w:ilvl w:val="0"/>
          <w:numId w:val="15"/>
        </w:numPr>
        <w:spacing w:after="0" w:line="360" w:lineRule="auto"/>
        <w:rPr>
          <w:rFonts w:ascii="Times New Roman" w:hAnsi="Times New Roman"/>
          <w:sz w:val="24"/>
          <w:szCs w:val="24"/>
        </w:rPr>
      </w:pPr>
      <w:r>
        <w:rPr>
          <w:rFonts w:ascii="Times New Roman" w:hAnsi="Times New Roman"/>
          <w:sz w:val="24"/>
          <w:szCs w:val="24"/>
        </w:rPr>
        <w:t>U</w:t>
      </w:r>
      <w:r w:rsidR="00FF5F5D">
        <w:rPr>
          <w:rFonts w:ascii="Times New Roman" w:hAnsi="Times New Roman"/>
          <w:sz w:val="24"/>
          <w:szCs w:val="24"/>
        </w:rPr>
        <w:t>nderstanding</w:t>
      </w:r>
      <w:r w:rsidR="000D6F8B">
        <w:rPr>
          <w:rFonts w:ascii="Times New Roman" w:hAnsi="Times New Roman"/>
          <w:sz w:val="24"/>
          <w:szCs w:val="24"/>
        </w:rPr>
        <w:t xml:space="preserve"> team functions and dysfunctions.</w:t>
      </w:r>
    </w:p>
    <w:p w14:paraId="114465F9" w14:textId="12D784A2" w:rsidR="000D6F8B" w:rsidRDefault="000D6F8B" w:rsidP="00227CE2">
      <w:pPr>
        <w:pStyle w:val="ListParagraph"/>
        <w:numPr>
          <w:ilvl w:val="0"/>
          <w:numId w:val="15"/>
        </w:numPr>
        <w:spacing w:after="0" w:line="360" w:lineRule="auto"/>
        <w:rPr>
          <w:rFonts w:ascii="Times New Roman" w:hAnsi="Times New Roman"/>
          <w:sz w:val="24"/>
          <w:szCs w:val="24"/>
        </w:rPr>
      </w:pPr>
      <w:r>
        <w:rPr>
          <w:rFonts w:ascii="Times New Roman" w:hAnsi="Times New Roman"/>
          <w:sz w:val="24"/>
          <w:szCs w:val="24"/>
        </w:rPr>
        <w:t>How conflict arise in work teams and negotiation skills</w:t>
      </w:r>
    </w:p>
    <w:p w14:paraId="5C778F1C" w14:textId="08CCB8F0" w:rsidR="000D6F8B" w:rsidRPr="000D6F8B" w:rsidRDefault="0063016B" w:rsidP="00227CE2">
      <w:pPr>
        <w:pStyle w:val="ListParagraph"/>
        <w:numPr>
          <w:ilvl w:val="0"/>
          <w:numId w:val="15"/>
        </w:numPr>
        <w:spacing w:after="0" w:line="360" w:lineRule="auto"/>
        <w:rPr>
          <w:rFonts w:ascii="Times New Roman" w:hAnsi="Times New Roman"/>
          <w:sz w:val="24"/>
          <w:szCs w:val="24"/>
        </w:rPr>
      </w:pPr>
      <w:r>
        <w:rPr>
          <w:rFonts w:ascii="Times New Roman" w:hAnsi="Times New Roman"/>
          <w:sz w:val="24"/>
          <w:szCs w:val="24"/>
        </w:rPr>
        <w:t>Getting knowledge about</w:t>
      </w:r>
      <w:r w:rsidR="00FE2E47">
        <w:rPr>
          <w:rFonts w:ascii="Times New Roman" w:hAnsi="Times New Roman"/>
          <w:sz w:val="24"/>
          <w:szCs w:val="24"/>
        </w:rPr>
        <w:t xml:space="preserve"> the</w:t>
      </w:r>
      <w:r>
        <w:rPr>
          <w:rFonts w:ascii="Times New Roman" w:hAnsi="Times New Roman"/>
          <w:sz w:val="24"/>
          <w:szCs w:val="24"/>
        </w:rPr>
        <w:t xml:space="preserve"> Managers and Leaders</w:t>
      </w:r>
    </w:p>
    <w:p w14:paraId="105C4499" w14:textId="0DCECC6E" w:rsidR="008C348F" w:rsidRPr="00227CE2" w:rsidRDefault="00FF5F5D" w:rsidP="00227CE2">
      <w:pPr>
        <w:pStyle w:val="ListParagraph"/>
        <w:numPr>
          <w:ilvl w:val="0"/>
          <w:numId w:val="12"/>
        </w:numPr>
        <w:spacing w:after="0" w:line="360" w:lineRule="auto"/>
        <w:jc w:val="both"/>
        <w:rPr>
          <w:rFonts w:ascii="Times New Roman" w:hAnsi="Times New Roman" w:cs="Times New Roman"/>
          <w:b/>
          <w:sz w:val="24"/>
          <w:szCs w:val="24"/>
        </w:rPr>
      </w:pPr>
      <w:r w:rsidRPr="00227CE2">
        <w:rPr>
          <w:rFonts w:ascii="Times New Roman" w:hAnsi="Times New Roman" w:cs="Times New Roman"/>
          <w:b/>
          <w:sz w:val="24"/>
          <w:szCs w:val="24"/>
        </w:rPr>
        <w:t xml:space="preserve">Course Learning Outcome: </w:t>
      </w:r>
    </w:p>
    <w:p w14:paraId="5B4AAFBA" w14:textId="7843B8FB" w:rsidR="007A2831" w:rsidRDefault="007A2831" w:rsidP="00227CE2">
      <w:pPr>
        <w:pStyle w:val="ListParagraph"/>
        <w:numPr>
          <w:ilvl w:val="0"/>
          <w:numId w:val="16"/>
        </w:numPr>
        <w:spacing w:after="0" w:line="360" w:lineRule="auto"/>
        <w:jc w:val="both"/>
        <w:rPr>
          <w:rFonts w:ascii="Times New Roman" w:hAnsi="Times New Roman" w:cs="Times New Roman"/>
          <w:sz w:val="24"/>
          <w:szCs w:val="24"/>
        </w:rPr>
      </w:pPr>
      <w:r w:rsidRPr="007A2831">
        <w:rPr>
          <w:rFonts w:ascii="Times New Roman" w:hAnsi="Times New Roman" w:cs="Times New Roman"/>
          <w:sz w:val="24"/>
          <w:szCs w:val="24"/>
        </w:rPr>
        <w:t>CLO 1: Students will understand the</w:t>
      </w:r>
      <w:r w:rsidR="00FE2E47">
        <w:rPr>
          <w:rFonts w:ascii="Times New Roman" w:hAnsi="Times New Roman" w:cs="Times New Roman"/>
          <w:sz w:val="24"/>
          <w:szCs w:val="24"/>
        </w:rPr>
        <w:t xml:space="preserve"> need</w:t>
      </w:r>
      <w:r w:rsidR="00A57899">
        <w:rPr>
          <w:rFonts w:ascii="Times New Roman" w:hAnsi="Times New Roman" w:cs="Times New Roman"/>
          <w:sz w:val="24"/>
          <w:szCs w:val="24"/>
        </w:rPr>
        <w:t xml:space="preserve">, </w:t>
      </w:r>
      <w:r w:rsidR="00A57899" w:rsidRPr="007A2831">
        <w:rPr>
          <w:rFonts w:ascii="Times New Roman" w:hAnsi="Times New Roman" w:cs="Times New Roman"/>
          <w:sz w:val="24"/>
          <w:szCs w:val="24"/>
        </w:rPr>
        <w:t>dynamics</w:t>
      </w:r>
      <w:r w:rsidRPr="007A2831">
        <w:rPr>
          <w:rFonts w:ascii="Times New Roman" w:hAnsi="Times New Roman" w:cs="Times New Roman"/>
          <w:sz w:val="24"/>
          <w:szCs w:val="24"/>
        </w:rPr>
        <w:t xml:space="preserve"> of teams and how working in teams is important to grow in the organizations</w:t>
      </w:r>
      <w:r>
        <w:rPr>
          <w:rFonts w:ascii="Times New Roman" w:hAnsi="Times New Roman" w:cs="Times New Roman"/>
          <w:sz w:val="24"/>
          <w:szCs w:val="24"/>
        </w:rPr>
        <w:t>.</w:t>
      </w:r>
    </w:p>
    <w:p w14:paraId="3971C0D8" w14:textId="52D33540" w:rsidR="007A2831" w:rsidRDefault="00FE2E47" w:rsidP="00227CE2">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CLO 2: </w:t>
      </w:r>
      <w:r w:rsidR="007A2831">
        <w:rPr>
          <w:rFonts w:ascii="Times New Roman" w:hAnsi="Times New Roman" w:cs="Times New Roman"/>
          <w:sz w:val="24"/>
          <w:szCs w:val="24"/>
        </w:rPr>
        <w:t>Conflict is in avoidable in a team but how to learn better negotiation skills</w:t>
      </w:r>
    </w:p>
    <w:p w14:paraId="0EA4632F" w14:textId="43461BDD" w:rsidR="007A2831" w:rsidRDefault="00FE2E47" w:rsidP="00227CE2">
      <w:pPr>
        <w:pStyle w:val="ListParagraph"/>
        <w:numPr>
          <w:ilvl w:val="0"/>
          <w:numId w:val="16"/>
        </w:numPr>
        <w:spacing w:line="360" w:lineRule="auto"/>
        <w:rPr>
          <w:rFonts w:ascii="Times New Roman" w:hAnsi="Times New Roman" w:cs="Times New Roman"/>
          <w:sz w:val="24"/>
          <w:szCs w:val="24"/>
        </w:rPr>
      </w:pPr>
      <w:r>
        <w:rPr>
          <w:rFonts w:ascii="Times New Roman" w:hAnsi="Times New Roman" w:cs="Times New Roman"/>
          <w:sz w:val="24"/>
          <w:szCs w:val="24"/>
        </w:rPr>
        <w:t>CLO 3:</w:t>
      </w:r>
      <w:r w:rsidR="007A2831" w:rsidRPr="007A2831">
        <w:rPr>
          <w:rFonts w:ascii="Times New Roman" w:hAnsi="Times New Roman" w:cs="Times New Roman"/>
          <w:sz w:val="24"/>
          <w:szCs w:val="24"/>
        </w:rPr>
        <w:t>Understanding power and politics game in organization setting</w:t>
      </w:r>
    </w:p>
    <w:p w14:paraId="7D86CF46" w14:textId="199A26D9" w:rsidR="001B1F88" w:rsidRPr="007A2831" w:rsidRDefault="001B1F88" w:rsidP="00227CE2">
      <w:pPr>
        <w:pStyle w:val="ListParagraph"/>
        <w:numPr>
          <w:ilvl w:val="0"/>
          <w:numId w:val="16"/>
        </w:numPr>
        <w:spacing w:line="360" w:lineRule="auto"/>
        <w:rPr>
          <w:rFonts w:ascii="Times New Roman" w:hAnsi="Times New Roman" w:cs="Times New Roman"/>
          <w:sz w:val="24"/>
          <w:szCs w:val="24"/>
        </w:rPr>
      </w:pPr>
      <w:r>
        <w:rPr>
          <w:rFonts w:ascii="Times New Roman" w:hAnsi="Times New Roman" w:cs="Times New Roman"/>
          <w:sz w:val="24"/>
          <w:szCs w:val="24"/>
        </w:rPr>
        <w:t>CLO4: How to develop the leadership skills</w:t>
      </w:r>
    </w:p>
    <w:p w14:paraId="378CA072" w14:textId="29237664" w:rsidR="007A2831" w:rsidRPr="00227CE2" w:rsidRDefault="00FE2E47" w:rsidP="00227CE2">
      <w:pPr>
        <w:pStyle w:val="ListParagraph"/>
        <w:numPr>
          <w:ilvl w:val="0"/>
          <w:numId w:val="12"/>
        </w:numPr>
        <w:spacing w:after="0" w:line="360" w:lineRule="auto"/>
        <w:jc w:val="both"/>
        <w:rPr>
          <w:rFonts w:ascii="Times New Roman" w:hAnsi="Times New Roman" w:cs="Times New Roman"/>
          <w:b/>
          <w:sz w:val="24"/>
          <w:szCs w:val="24"/>
        </w:rPr>
      </w:pPr>
      <w:r w:rsidRPr="00227CE2">
        <w:rPr>
          <w:rFonts w:ascii="Times New Roman" w:hAnsi="Times New Roman" w:cs="Times New Roman"/>
          <w:b/>
          <w:sz w:val="24"/>
          <w:szCs w:val="24"/>
        </w:rPr>
        <w:t>Reading and Reference:</w:t>
      </w:r>
    </w:p>
    <w:p w14:paraId="3E05B705" w14:textId="77777777" w:rsidR="00AD15F3" w:rsidRDefault="00AD15F3" w:rsidP="00227CE2">
      <w:pPr>
        <w:spacing w:before="100" w:beforeAutospacing="1" w:after="100" w:afterAutospacing="1" w:line="360" w:lineRule="auto"/>
        <w:ind w:left="720" w:firstLine="6"/>
        <w:rPr>
          <w:rFonts w:ascii="Times New Roman" w:hAnsi="Times New Roman" w:cs="Times New Roman"/>
          <w:sz w:val="24"/>
          <w:szCs w:val="24"/>
        </w:rPr>
      </w:pPr>
    </w:p>
    <w:p w14:paraId="7C4B17A6" w14:textId="6BEB7F98" w:rsidR="00AD15F3" w:rsidRPr="00AD15F3" w:rsidRDefault="00AD15F3" w:rsidP="00227CE2">
      <w:pPr>
        <w:spacing w:before="100" w:beforeAutospacing="1" w:after="100" w:afterAutospacing="1" w:line="360" w:lineRule="auto"/>
        <w:ind w:left="720" w:firstLine="6"/>
        <w:rPr>
          <w:rFonts w:ascii="Times New Roman" w:hAnsi="Times New Roman" w:cs="Times New Roman"/>
          <w:b/>
          <w:sz w:val="24"/>
          <w:szCs w:val="24"/>
        </w:rPr>
      </w:pPr>
      <w:r>
        <w:rPr>
          <w:rFonts w:ascii="Times New Roman" w:hAnsi="Times New Roman" w:cs="Times New Roman"/>
          <w:sz w:val="24"/>
          <w:szCs w:val="24"/>
        </w:rPr>
        <w:lastRenderedPageBreak/>
        <w:t xml:space="preserve">Book </w:t>
      </w:r>
      <w:proofErr w:type="gramStart"/>
      <w:r>
        <w:rPr>
          <w:rFonts w:ascii="Times New Roman" w:hAnsi="Times New Roman" w:cs="Times New Roman"/>
          <w:sz w:val="24"/>
          <w:szCs w:val="24"/>
        </w:rPr>
        <w:t>1 :</w:t>
      </w:r>
      <w:proofErr w:type="gramEnd"/>
      <w:r>
        <w:rPr>
          <w:rFonts w:ascii="Times New Roman" w:hAnsi="Times New Roman" w:cs="Times New Roman"/>
          <w:sz w:val="24"/>
          <w:szCs w:val="24"/>
        </w:rPr>
        <w:t xml:space="preserve"> </w:t>
      </w:r>
      <w:r>
        <w:rPr>
          <w:rFonts w:ascii="Times New Roman" w:hAnsi="Times New Roman" w:cs="Times New Roman"/>
          <w:b/>
          <w:sz w:val="24"/>
          <w:szCs w:val="24"/>
        </w:rPr>
        <w:t>Organizational Behaviour, 18</w:t>
      </w:r>
      <w:r w:rsidRPr="00AD15F3">
        <w:rPr>
          <w:rFonts w:ascii="Times New Roman" w:hAnsi="Times New Roman" w:cs="Times New Roman"/>
          <w:b/>
          <w:sz w:val="24"/>
          <w:szCs w:val="24"/>
          <w:vertAlign w:val="superscript"/>
        </w:rPr>
        <w:t>th</w:t>
      </w:r>
      <w:r>
        <w:rPr>
          <w:rFonts w:ascii="Times New Roman" w:hAnsi="Times New Roman" w:cs="Times New Roman"/>
          <w:b/>
          <w:sz w:val="24"/>
          <w:szCs w:val="24"/>
        </w:rPr>
        <w:t xml:space="preserve"> Edition by Robbins, S.P., Judge, T.A., and Vohra, N. (2019)</w:t>
      </w:r>
    </w:p>
    <w:p w14:paraId="4239463B" w14:textId="731E4936" w:rsidR="00FE2E47" w:rsidRDefault="00FE2E47" w:rsidP="00227CE2">
      <w:pPr>
        <w:spacing w:before="100" w:beforeAutospacing="1" w:after="100" w:afterAutospacing="1" w:line="360" w:lineRule="auto"/>
        <w:ind w:left="720" w:firstLine="6"/>
        <w:rPr>
          <w:rFonts w:ascii="Times New Roman" w:eastAsia="Times New Roman" w:hAnsi="Times New Roman"/>
          <w:color w:val="222222"/>
          <w:sz w:val="24"/>
          <w:szCs w:val="24"/>
        </w:rPr>
      </w:pPr>
      <w:r>
        <w:rPr>
          <w:rFonts w:ascii="Times New Roman" w:hAnsi="Times New Roman" w:cs="Times New Roman"/>
          <w:sz w:val="24"/>
          <w:szCs w:val="24"/>
        </w:rPr>
        <w:t>Book</w:t>
      </w:r>
      <w:r w:rsidR="00AD15F3">
        <w:rPr>
          <w:rFonts w:ascii="Times New Roman" w:hAnsi="Times New Roman" w:cs="Times New Roman"/>
          <w:sz w:val="24"/>
          <w:szCs w:val="24"/>
        </w:rPr>
        <w:t xml:space="preserve"> 2</w:t>
      </w:r>
      <w:r>
        <w:rPr>
          <w:rFonts w:ascii="Times New Roman" w:hAnsi="Times New Roman" w:cs="Times New Roman"/>
          <w:sz w:val="24"/>
          <w:szCs w:val="24"/>
        </w:rPr>
        <w:t xml:space="preserve">: </w:t>
      </w:r>
      <w:r>
        <w:rPr>
          <w:rFonts w:ascii="Times New Roman" w:eastAsia="Times New Roman" w:hAnsi="Times New Roman"/>
          <w:b/>
          <w:bCs/>
          <w:color w:val="222222"/>
          <w:sz w:val="24"/>
          <w:szCs w:val="24"/>
        </w:rPr>
        <w:t xml:space="preserve">Organizational Behaviour </w:t>
      </w:r>
      <w:r w:rsidR="00881AB6">
        <w:rPr>
          <w:rFonts w:ascii="Times New Roman" w:eastAsia="Times New Roman" w:hAnsi="Times New Roman"/>
          <w:b/>
          <w:bCs/>
          <w:color w:val="222222"/>
          <w:sz w:val="24"/>
          <w:szCs w:val="24"/>
        </w:rPr>
        <w:t>2</w:t>
      </w:r>
      <w:proofErr w:type="gramStart"/>
      <w:r w:rsidR="00881AB6" w:rsidRPr="00881AB6">
        <w:rPr>
          <w:rFonts w:ascii="Times New Roman" w:eastAsia="Times New Roman" w:hAnsi="Times New Roman"/>
          <w:b/>
          <w:bCs/>
          <w:color w:val="222222"/>
          <w:sz w:val="24"/>
          <w:szCs w:val="24"/>
          <w:vertAlign w:val="superscript"/>
        </w:rPr>
        <w:t>nd</w:t>
      </w:r>
      <w:r w:rsidR="00881AB6">
        <w:rPr>
          <w:rFonts w:ascii="Times New Roman" w:eastAsia="Times New Roman" w:hAnsi="Times New Roman"/>
          <w:b/>
          <w:bCs/>
          <w:color w:val="222222"/>
          <w:sz w:val="24"/>
          <w:szCs w:val="24"/>
        </w:rPr>
        <w:t xml:space="preserve"> </w:t>
      </w:r>
      <w:r>
        <w:rPr>
          <w:rFonts w:ascii="Times New Roman" w:eastAsia="Times New Roman" w:hAnsi="Times New Roman"/>
          <w:b/>
          <w:bCs/>
          <w:color w:val="222222"/>
          <w:sz w:val="24"/>
          <w:szCs w:val="24"/>
        </w:rPr>
        <w:t xml:space="preserve"> Edition</w:t>
      </w:r>
      <w:proofErr w:type="gramEnd"/>
      <w:r>
        <w:rPr>
          <w:rFonts w:ascii="Times New Roman" w:eastAsia="Times New Roman" w:hAnsi="Times New Roman"/>
          <w:b/>
          <w:bCs/>
          <w:color w:val="222222"/>
          <w:sz w:val="24"/>
          <w:szCs w:val="24"/>
        </w:rPr>
        <w:t xml:space="preserve"> by </w:t>
      </w:r>
      <w:r w:rsidR="00881AB6">
        <w:rPr>
          <w:rFonts w:ascii="Times New Roman" w:eastAsia="Times New Roman" w:hAnsi="Times New Roman"/>
          <w:b/>
          <w:bCs/>
          <w:color w:val="222222"/>
          <w:sz w:val="24"/>
          <w:szCs w:val="24"/>
        </w:rPr>
        <w:t xml:space="preserve">Bhattacharyya, Oxford University Press. </w:t>
      </w:r>
    </w:p>
    <w:p w14:paraId="2A48305C" w14:textId="448AE879" w:rsidR="00FE2E47" w:rsidRDefault="00FE2E47" w:rsidP="00227CE2">
      <w:pPr>
        <w:spacing w:before="100" w:beforeAutospacing="1" w:after="100" w:afterAutospacing="1" w:line="360" w:lineRule="auto"/>
        <w:ind w:left="720"/>
        <w:rPr>
          <w:rFonts w:ascii="Times New Roman" w:eastAsia="Times New Roman" w:hAnsi="Times New Roman"/>
          <w:bCs/>
          <w:color w:val="222222"/>
          <w:sz w:val="24"/>
          <w:szCs w:val="24"/>
        </w:rPr>
      </w:pPr>
      <w:r>
        <w:rPr>
          <w:rFonts w:ascii="Times New Roman" w:eastAsia="Times New Roman" w:hAnsi="Times New Roman"/>
          <w:bCs/>
          <w:color w:val="222222"/>
          <w:sz w:val="24"/>
          <w:szCs w:val="24"/>
        </w:rPr>
        <w:t>Other relevant reading materials will be provided by the course instructor</w:t>
      </w:r>
      <w:r w:rsidR="00AD15F3">
        <w:rPr>
          <w:rFonts w:ascii="Times New Roman" w:eastAsia="Times New Roman" w:hAnsi="Times New Roman"/>
          <w:bCs/>
          <w:color w:val="222222"/>
          <w:sz w:val="24"/>
          <w:szCs w:val="24"/>
        </w:rPr>
        <w:t>s</w:t>
      </w:r>
      <w:r>
        <w:rPr>
          <w:rFonts w:ascii="Times New Roman" w:eastAsia="Times New Roman" w:hAnsi="Times New Roman"/>
          <w:bCs/>
          <w:color w:val="222222"/>
          <w:sz w:val="24"/>
          <w:szCs w:val="24"/>
        </w:rPr>
        <w:t xml:space="preserve"> from time to time.</w:t>
      </w:r>
    </w:p>
    <w:p w14:paraId="2E73F49E" w14:textId="77777777" w:rsidR="00FE2E47" w:rsidRDefault="00FE2E47" w:rsidP="00227CE2">
      <w:pPr>
        <w:spacing w:before="100" w:beforeAutospacing="1" w:after="100" w:afterAutospacing="1" w:line="360" w:lineRule="auto"/>
        <w:ind w:left="720"/>
        <w:rPr>
          <w:rFonts w:ascii="Times New Roman" w:eastAsia="Times New Roman" w:hAnsi="Times New Roman"/>
          <w:bCs/>
          <w:color w:val="222222"/>
          <w:sz w:val="24"/>
          <w:szCs w:val="24"/>
        </w:rPr>
      </w:pPr>
      <w:r>
        <w:rPr>
          <w:rFonts w:ascii="Times New Roman" w:eastAsia="Times New Roman" w:hAnsi="Times New Roman"/>
          <w:bCs/>
          <w:color w:val="222222"/>
          <w:sz w:val="24"/>
          <w:szCs w:val="24"/>
        </w:rPr>
        <w:t>Other OB books Students may refer.</w:t>
      </w:r>
    </w:p>
    <w:p w14:paraId="317C17E8" w14:textId="77777777" w:rsidR="00FE2E47" w:rsidRDefault="00FE2E47" w:rsidP="00227CE2">
      <w:pPr>
        <w:numPr>
          <w:ilvl w:val="0"/>
          <w:numId w:val="17"/>
        </w:num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Nelson, D. L., Quick, J. C., &amp; </w:t>
      </w:r>
      <w:proofErr w:type="spellStart"/>
      <w:r>
        <w:rPr>
          <w:rFonts w:ascii="Times New Roman" w:eastAsia="Times New Roman" w:hAnsi="Times New Roman"/>
          <w:color w:val="222222"/>
          <w:sz w:val="24"/>
          <w:szCs w:val="24"/>
        </w:rPr>
        <w:t>Khandewal</w:t>
      </w:r>
      <w:proofErr w:type="spellEnd"/>
      <w:r>
        <w:rPr>
          <w:rFonts w:ascii="Times New Roman" w:eastAsia="Times New Roman" w:hAnsi="Times New Roman"/>
          <w:color w:val="222222"/>
          <w:sz w:val="24"/>
          <w:szCs w:val="24"/>
        </w:rPr>
        <w:t>, P. (2012). ORGB. CENGAGE learning.</w:t>
      </w:r>
    </w:p>
    <w:p w14:paraId="00ADF634" w14:textId="77777777" w:rsidR="00FE2E47" w:rsidRDefault="00FE2E47" w:rsidP="00227CE2">
      <w:pPr>
        <w:numPr>
          <w:ilvl w:val="0"/>
          <w:numId w:val="17"/>
        </w:num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Greenberg, J &amp; Baron, R. (2009). Behaviour in organizations. Pearson Education Ninth Edition.</w:t>
      </w:r>
    </w:p>
    <w:p w14:paraId="2CCAD0FB" w14:textId="77777777" w:rsidR="00FE2E47" w:rsidRDefault="00FE2E47" w:rsidP="00227CE2">
      <w:pPr>
        <w:numPr>
          <w:ilvl w:val="0"/>
          <w:numId w:val="17"/>
        </w:num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Singh, K. (2018) Organizatonal Behaviour: text and cases. Pearson.</w:t>
      </w:r>
    </w:p>
    <w:p w14:paraId="440AAEAC" w14:textId="0C414A04" w:rsidR="00FE2E47" w:rsidRPr="00227CE2" w:rsidRDefault="00B00EE8" w:rsidP="00227CE2">
      <w:pPr>
        <w:pStyle w:val="ListParagraph"/>
        <w:numPr>
          <w:ilvl w:val="0"/>
          <w:numId w:val="12"/>
        </w:numPr>
        <w:spacing w:after="0" w:line="360" w:lineRule="auto"/>
        <w:jc w:val="both"/>
        <w:rPr>
          <w:rFonts w:ascii="Times New Roman" w:hAnsi="Times New Roman" w:cs="Times New Roman"/>
          <w:b/>
          <w:sz w:val="24"/>
          <w:szCs w:val="24"/>
        </w:rPr>
      </w:pPr>
      <w:r w:rsidRPr="00227CE2">
        <w:rPr>
          <w:rFonts w:ascii="Times New Roman" w:hAnsi="Times New Roman" w:cs="Times New Roman"/>
          <w:b/>
          <w:sz w:val="24"/>
          <w:szCs w:val="24"/>
        </w:rPr>
        <w:t>Session Plan:</w:t>
      </w: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1"/>
        <w:gridCol w:w="3022"/>
        <w:gridCol w:w="4603"/>
      </w:tblGrid>
      <w:tr w:rsidR="00F14D06" w:rsidRPr="00E95946" w14:paraId="27FCC411" w14:textId="77777777" w:rsidTr="00677178">
        <w:tc>
          <w:tcPr>
            <w:tcW w:w="871" w:type="dxa"/>
          </w:tcPr>
          <w:p w14:paraId="71F07190" w14:textId="518A6072"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w:t>
            </w:r>
          </w:p>
        </w:tc>
        <w:tc>
          <w:tcPr>
            <w:tcW w:w="3022" w:type="dxa"/>
          </w:tcPr>
          <w:p w14:paraId="30418F3C" w14:textId="77777777"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Foundation of Group Behaviour</w:t>
            </w:r>
          </w:p>
        </w:tc>
        <w:tc>
          <w:tcPr>
            <w:tcW w:w="4603" w:type="dxa"/>
          </w:tcPr>
          <w:p w14:paraId="5E20B641" w14:textId="65A9657A"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hAnsi="Times New Roman"/>
                <w:sz w:val="24"/>
                <w:szCs w:val="24"/>
                <w:u w:val="single"/>
              </w:rPr>
              <w:t xml:space="preserve">Chapter 9  </w:t>
            </w:r>
            <w:r w:rsidRPr="00E95946">
              <w:rPr>
                <w:rFonts w:ascii="Times New Roman" w:eastAsia="Times New Roman" w:hAnsi="Times New Roman"/>
                <w:color w:val="222222"/>
                <w:sz w:val="24"/>
                <w:szCs w:val="24"/>
                <w:u w:val="single"/>
              </w:rPr>
              <w:t>of the Book Robins, Judge and Vohra</w:t>
            </w:r>
            <w:r w:rsidR="00AD15F3">
              <w:rPr>
                <w:rFonts w:ascii="Times New Roman" w:eastAsia="Times New Roman" w:hAnsi="Times New Roman"/>
                <w:color w:val="222222"/>
                <w:sz w:val="24"/>
                <w:szCs w:val="24"/>
                <w:u w:val="single"/>
              </w:rPr>
              <w:t xml:space="preserve">/Chapter-8 of Book by Bhattacharyya </w:t>
            </w:r>
          </w:p>
        </w:tc>
      </w:tr>
      <w:tr w:rsidR="00F14D06" w:rsidRPr="00E95946" w14:paraId="47AA2B6E" w14:textId="77777777" w:rsidTr="00677178">
        <w:tc>
          <w:tcPr>
            <w:tcW w:w="871" w:type="dxa"/>
          </w:tcPr>
          <w:p w14:paraId="26FA7B99" w14:textId="44C30180"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w:t>
            </w:r>
          </w:p>
        </w:tc>
        <w:tc>
          <w:tcPr>
            <w:tcW w:w="3022" w:type="dxa"/>
          </w:tcPr>
          <w:p w14:paraId="726451A1" w14:textId="35FAEA45" w:rsidR="00F14D06" w:rsidRPr="00E95946" w:rsidRDefault="00AD15F3"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Understanding </w:t>
            </w:r>
            <w:r w:rsidR="00F14D06" w:rsidRPr="00E95946">
              <w:rPr>
                <w:rFonts w:ascii="Times New Roman" w:eastAsia="Times New Roman" w:hAnsi="Times New Roman"/>
                <w:color w:val="222222"/>
                <w:sz w:val="24"/>
                <w:szCs w:val="24"/>
              </w:rPr>
              <w:t xml:space="preserve">work teams </w:t>
            </w:r>
          </w:p>
        </w:tc>
        <w:tc>
          <w:tcPr>
            <w:tcW w:w="4603" w:type="dxa"/>
          </w:tcPr>
          <w:p w14:paraId="1C29AA77" w14:textId="7AA6A233" w:rsidR="00F14D06" w:rsidRDefault="00F14D06" w:rsidP="00227CE2">
            <w:pPr>
              <w:spacing w:before="100" w:beforeAutospacing="1" w:after="100" w:afterAutospacing="1" w:line="360" w:lineRule="auto"/>
              <w:rPr>
                <w:rFonts w:ascii="Times New Roman" w:eastAsia="Times New Roman" w:hAnsi="Times New Roman"/>
                <w:color w:val="222222"/>
                <w:sz w:val="24"/>
                <w:szCs w:val="24"/>
                <w:u w:val="single"/>
              </w:rPr>
            </w:pPr>
            <w:r w:rsidRPr="00E95946">
              <w:rPr>
                <w:rFonts w:ascii="Times New Roman" w:hAnsi="Times New Roman"/>
                <w:sz w:val="24"/>
                <w:szCs w:val="24"/>
                <w:u w:val="single"/>
              </w:rPr>
              <w:t xml:space="preserve">Chapter  10 </w:t>
            </w:r>
            <w:r w:rsidRPr="00E95946">
              <w:rPr>
                <w:rFonts w:ascii="Times New Roman" w:eastAsia="Times New Roman" w:hAnsi="Times New Roman"/>
                <w:color w:val="222222"/>
                <w:sz w:val="24"/>
                <w:szCs w:val="24"/>
                <w:u w:val="single"/>
              </w:rPr>
              <w:t>of the Book Robins, Judge and Vohra</w:t>
            </w:r>
            <w:r w:rsidR="00AD15F3">
              <w:rPr>
                <w:rFonts w:ascii="Times New Roman" w:eastAsia="Times New Roman" w:hAnsi="Times New Roman"/>
                <w:color w:val="222222"/>
                <w:sz w:val="24"/>
                <w:szCs w:val="24"/>
                <w:u w:val="single"/>
              </w:rPr>
              <w:t>/ Chapter-8 of Book by Bhattacharyya</w:t>
            </w:r>
            <w:r w:rsidRPr="00E95946">
              <w:rPr>
                <w:rFonts w:ascii="Times New Roman" w:eastAsia="Times New Roman" w:hAnsi="Times New Roman"/>
                <w:color w:val="222222"/>
                <w:sz w:val="24"/>
                <w:szCs w:val="24"/>
                <w:u w:val="single"/>
              </w:rPr>
              <w:t xml:space="preserve"> </w:t>
            </w:r>
          </w:p>
          <w:p w14:paraId="0D9C7E69" w14:textId="39B31E37" w:rsidR="001C5A48" w:rsidRPr="00E95946" w:rsidRDefault="001C5A48"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u w:val="single"/>
              </w:rPr>
              <w:t xml:space="preserve">Gallego, J. S., </w:t>
            </w:r>
            <w:proofErr w:type="spellStart"/>
            <w:r>
              <w:rPr>
                <w:rFonts w:ascii="Times New Roman" w:eastAsia="Times New Roman" w:hAnsi="Times New Roman"/>
                <w:color w:val="222222"/>
                <w:sz w:val="24"/>
                <w:szCs w:val="24"/>
                <w:u w:val="single"/>
              </w:rPr>
              <w:t>Prtiz</w:t>
            </w:r>
            <w:proofErr w:type="spellEnd"/>
            <w:r>
              <w:rPr>
                <w:rFonts w:ascii="Times New Roman" w:eastAsia="Times New Roman" w:hAnsi="Times New Roman"/>
                <w:color w:val="222222"/>
                <w:sz w:val="24"/>
                <w:szCs w:val="24"/>
                <w:u w:val="single"/>
              </w:rPr>
              <w:t xml:space="preserve">-Marcos, I &amp; Ruiz, R. Z. (2021). Main Challenges during project planning when working with virtual teams. </w:t>
            </w:r>
            <w:r w:rsidRPr="001C5A48">
              <w:rPr>
                <w:rFonts w:ascii="Times New Roman" w:eastAsia="Times New Roman" w:hAnsi="Times New Roman"/>
                <w:i/>
                <w:color w:val="222222"/>
                <w:sz w:val="24"/>
                <w:szCs w:val="24"/>
                <w:u w:val="single"/>
              </w:rPr>
              <w:t>Techonological forecasting &amp; Social Change, 162</w:t>
            </w:r>
            <w:r>
              <w:rPr>
                <w:rFonts w:ascii="Times New Roman" w:eastAsia="Times New Roman" w:hAnsi="Times New Roman"/>
                <w:color w:val="222222"/>
                <w:sz w:val="24"/>
                <w:szCs w:val="24"/>
                <w:u w:val="single"/>
              </w:rPr>
              <w:t>, 120353</w:t>
            </w:r>
          </w:p>
        </w:tc>
      </w:tr>
      <w:tr w:rsidR="00F14D06" w:rsidRPr="00E95946" w14:paraId="03CAA454" w14:textId="77777777" w:rsidTr="00677178">
        <w:tc>
          <w:tcPr>
            <w:tcW w:w="871" w:type="dxa"/>
          </w:tcPr>
          <w:p w14:paraId="6650F805" w14:textId="40814B85" w:rsidR="00F14D06" w:rsidRPr="00E95946"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w:t>
            </w:r>
          </w:p>
        </w:tc>
        <w:tc>
          <w:tcPr>
            <w:tcW w:w="3022" w:type="dxa"/>
          </w:tcPr>
          <w:p w14:paraId="4B47C895" w14:textId="0F0D7ACF"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Case Discussion</w:t>
            </w:r>
            <w:r w:rsidR="007210DA">
              <w:rPr>
                <w:rFonts w:ascii="Times New Roman" w:eastAsia="Times New Roman" w:hAnsi="Times New Roman"/>
                <w:color w:val="222222"/>
                <w:sz w:val="24"/>
                <w:szCs w:val="24"/>
              </w:rPr>
              <w:t xml:space="preserve"> and Team Building Quiz</w:t>
            </w:r>
          </w:p>
        </w:tc>
        <w:tc>
          <w:tcPr>
            <w:tcW w:w="4603" w:type="dxa"/>
          </w:tcPr>
          <w:p w14:paraId="1CD1D3AE" w14:textId="77777777" w:rsidR="007210DA"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Microsoft Team Building</w:t>
            </w:r>
          </w:p>
          <w:p w14:paraId="1BE6E422" w14:textId="34A496E1"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p>
        </w:tc>
      </w:tr>
      <w:tr w:rsidR="00F14D06" w:rsidRPr="00E95946" w14:paraId="114190EB" w14:textId="77777777" w:rsidTr="00677178">
        <w:tc>
          <w:tcPr>
            <w:tcW w:w="871" w:type="dxa"/>
          </w:tcPr>
          <w:p w14:paraId="100ED1EE" w14:textId="60EAAE15" w:rsidR="00F14D06" w:rsidRPr="00E95946"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4</w:t>
            </w:r>
          </w:p>
        </w:tc>
        <w:tc>
          <w:tcPr>
            <w:tcW w:w="3022" w:type="dxa"/>
          </w:tcPr>
          <w:p w14:paraId="23985FC5" w14:textId="6C1B0ED4" w:rsidR="00F14D06" w:rsidRPr="00E95946" w:rsidRDefault="00F14D06" w:rsidP="007210DA">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Conflict </w:t>
            </w:r>
            <w:r w:rsidR="007210DA">
              <w:rPr>
                <w:rFonts w:ascii="Times New Roman" w:eastAsia="Times New Roman" w:hAnsi="Times New Roman"/>
                <w:color w:val="222222"/>
                <w:sz w:val="24"/>
                <w:szCs w:val="24"/>
              </w:rPr>
              <w:t xml:space="preserve">and Stress </w:t>
            </w:r>
            <w:r w:rsidRPr="00E95946">
              <w:rPr>
                <w:rFonts w:ascii="Times New Roman" w:eastAsia="Times New Roman" w:hAnsi="Times New Roman"/>
                <w:color w:val="222222"/>
                <w:sz w:val="24"/>
                <w:szCs w:val="24"/>
              </w:rPr>
              <w:t>Management</w:t>
            </w:r>
            <w:r>
              <w:rPr>
                <w:rFonts w:ascii="Times New Roman" w:eastAsia="Times New Roman" w:hAnsi="Times New Roman"/>
                <w:color w:val="222222"/>
                <w:sz w:val="24"/>
                <w:szCs w:val="24"/>
              </w:rPr>
              <w:t xml:space="preserve"> </w:t>
            </w:r>
          </w:p>
        </w:tc>
        <w:tc>
          <w:tcPr>
            <w:tcW w:w="4603" w:type="dxa"/>
          </w:tcPr>
          <w:p w14:paraId="279EC6E9" w14:textId="5059B2FD"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Chapter 14 of  the Book Robins, Judge and Vohra</w:t>
            </w:r>
            <w:r w:rsidR="007210DA">
              <w:rPr>
                <w:rFonts w:ascii="Times New Roman" w:eastAsia="Times New Roman" w:hAnsi="Times New Roman"/>
                <w:color w:val="222222"/>
                <w:sz w:val="24"/>
                <w:szCs w:val="24"/>
              </w:rPr>
              <w:t>/Chapter-9 Bhattacharyya</w:t>
            </w:r>
          </w:p>
        </w:tc>
      </w:tr>
      <w:tr w:rsidR="007210DA" w:rsidRPr="00E95946" w14:paraId="0568EC13" w14:textId="77777777" w:rsidTr="00677178">
        <w:tc>
          <w:tcPr>
            <w:tcW w:w="871" w:type="dxa"/>
          </w:tcPr>
          <w:p w14:paraId="24BCF632" w14:textId="25355977" w:rsidR="007210DA"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lastRenderedPageBreak/>
              <w:t>5</w:t>
            </w:r>
          </w:p>
        </w:tc>
        <w:tc>
          <w:tcPr>
            <w:tcW w:w="3022" w:type="dxa"/>
          </w:tcPr>
          <w:p w14:paraId="003DA1DA" w14:textId="7F2F4D1A" w:rsidR="007210DA" w:rsidRPr="00E95946"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Case discussions</w:t>
            </w:r>
          </w:p>
        </w:tc>
        <w:tc>
          <w:tcPr>
            <w:tcW w:w="4603" w:type="dxa"/>
          </w:tcPr>
          <w:p w14:paraId="679C7302" w14:textId="77777777" w:rsidR="007210DA"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Bhattacharyya: Case study on Supreme India</w:t>
            </w:r>
          </w:p>
          <w:p w14:paraId="5776D8D3" w14:textId="64159743" w:rsidR="007210DA" w:rsidRPr="00E95946"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Shaoo: </w:t>
            </w:r>
          </w:p>
        </w:tc>
      </w:tr>
      <w:tr w:rsidR="00F14D06" w:rsidRPr="00E95946" w14:paraId="39CE049F" w14:textId="77777777" w:rsidTr="00677178">
        <w:trPr>
          <w:trHeight w:val="4121"/>
        </w:trPr>
        <w:tc>
          <w:tcPr>
            <w:tcW w:w="871" w:type="dxa"/>
          </w:tcPr>
          <w:p w14:paraId="1B614AA9" w14:textId="77F51400"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6</w:t>
            </w:r>
          </w:p>
        </w:tc>
        <w:tc>
          <w:tcPr>
            <w:tcW w:w="3022" w:type="dxa"/>
          </w:tcPr>
          <w:p w14:paraId="7E79ED36" w14:textId="77777777"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Leadership</w:t>
            </w:r>
          </w:p>
        </w:tc>
        <w:tc>
          <w:tcPr>
            <w:tcW w:w="4603" w:type="dxa"/>
          </w:tcPr>
          <w:p w14:paraId="659BDE54" w14:textId="77777777" w:rsidR="00F14D0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Chapter 12 of  the Book Robins, Judge and Vohra and HBR reading on what makes an effective executive by Peter F. Drucker)</w:t>
            </w:r>
            <w:r w:rsidR="00677178">
              <w:rPr>
                <w:rFonts w:ascii="Times New Roman" w:eastAsia="Times New Roman" w:hAnsi="Times New Roman"/>
                <w:color w:val="222222"/>
                <w:sz w:val="24"/>
                <w:szCs w:val="24"/>
              </w:rPr>
              <w:t>.</w:t>
            </w:r>
          </w:p>
          <w:p w14:paraId="27AD3514" w14:textId="5E16E025" w:rsidR="00677178" w:rsidRDefault="00677178" w:rsidP="00227CE2">
            <w:pPr>
              <w:spacing w:before="100" w:beforeAutospacing="1" w:after="100" w:afterAutospacing="1" w:line="360" w:lineRule="auto"/>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Chamakiotis</w:t>
            </w:r>
            <w:proofErr w:type="spellEnd"/>
            <w:r>
              <w:rPr>
                <w:rFonts w:ascii="Times New Roman" w:eastAsia="Times New Roman" w:hAnsi="Times New Roman"/>
                <w:color w:val="222222"/>
                <w:sz w:val="24"/>
                <w:szCs w:val="24"/>
              </w:rPr>
              <w:t xml:space="preserve">, P., </w:t>
            </w:r>
            <w:proofErr w:type="spellStart"/>
            <w:r>
              <w:rPr>
                <w:rFonts w:ascii="Times New Roman" w:eastAsia="Times New Roman" w:hAnsi="Times New Roman"/>
                <w:color w:val="222222"/>
                <w:sz w:val="24"/>
                <w:szCs w:val="24"/>
              </w:rPr>
              <w:t>Panteli</w:t>
            </w:r>
            <w:proofErr w:type="spellEnd"/>
            <w:r>
              <w:rPr>
                <w:rFonts w:ascii="Times New Roman" w:eastAsia="Times New Roman" w:hAnsi="Times New Roman"/>
                <w:color w:val="222222"/>
                <w:sz w:val="24"/>
                <w:szCs w:val="24"/>
              </w:rPr>
              <w:t xml:space="preserve">, N., &amp; Davison, R. M. (2021). Reimagining e-leadership for reconfigured virtual teams due to Covid 19. </w:t>
            </w:r>
            <w:r w:rsidRPr="00677178">
              <w:rPr>
                <w:rFonts w:ascii="Times New Roman" w:eastAsia="Times New Roman" w:hAnsi="Times New Roman"/>
                <w:i/>
                <w:color w:val="222222"/>
                <w:sz w:val="24"/>
                <w:szCs w:val="24"/>
              </w:rPr>
              <w:t>International Journal of Information management, 60</w:t>
            </w:r>
            <w:r>
              <w:rPr>
                <w:rFonts w:ascii="Times New Roman" w:eastAsia="Times New Roman" w:hAnsi="Times New Roman"/>
                <w:color w:val="222222"/>
                <w:sz w:val="24"/>
                <w:szCs w:val="24"/>
              </w:rPr>
              <w:t>, 102381.</w:t>
            </w:r>
          </w:p>
          <w:p w14:paraId="684A28C2" w14:textId="1A660A28" w:rsidR="007210DA" w:rsidRDefault="007210DA"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Chapter-10 of  book by Bhattacharyya</w:t>
            </w:r>
          </w:p>
          <w:p w14:paraId="268E3D2F" w14:textId="77777777" w:rsidR="00677178" w:rsidRPr="00E95946" w:rsidRDefault="00677178" w:rsidP="007210DA">
            <w:pPr>
              <w:spacing w:before="100" w:beforeAutospacing="1" w:after="100" w:afterAutospacing="1" w:line="360" w:lineRule="auto"/>
              <w:rPr>
                <w:rFonts w:ascii="Times New Roman" w:eastAsia="Times New Roman" w:hAnsi="Times New Roman"/>
                <w:color w:val="222222"/>
                <w:sz w:val="24"/>
                <w:szCs w:val="24"/>
              </w:rPr>
            </w:pPr>
          </w:p>
        </w:tc>
      </w:tr>
      <w:tr w:rsidR="00F14D06" w:rsidRPr="00E95946" w14:paraId="7B1B9EFC" w14:textId="77777777" w:rsidTr="00677178">
        <w:tc>
          <w:tcPr>
            <w:tcW w:w="871" w:type="dxa"/>
          </w:tcPr>
          <w:p w14:paraId="61AC7F5E" w14:textId="5AF50C51"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7</w:t>
            </w:r>
          </w:p>
        </w:tc>
        <w:tc>
          <w:tcPr>
            <w:tcW w:w="3022" w:type="dxa"/>
          </w:tcPr>
          <w:p w14:paraId="319F34EE" w14:textId="1EE51D77" w:rsidR="00F14D06" w:rsidRPr="00E95946" w:rsidRDefault="00F359DE"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Case Discussion</w:t>
            </w:r>
          </w:p>
        </w:tc>
        <w:tc>
          <w:tcPr>
            <w:tcW w:w="4603" w:type="dxa"/>
          </w:tcPr>
          <w:p w14:paraId="7BD8B19A" w14:textId="77777777" w:rsidR="00F14D06" w:rsidRDefault="007210DA" w:rsidP="007210DA">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Bhattacharyya: Case Study on Macquire Bank </w:t>
            </w:r>
          </w:p>
          <w:p w14:paraId="43BE6AFF" w14:textId="12E61FB2" w:rsidR="007210DA" w:rsidRPr="00E95946" w:rsidRDefault="007210DA" w:rsidP="007210DA">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Sahoo: </w:t>
            </w:r>
          </w:p>
        </w:tc>
      </w:tr>
      <w:tr w:rsidR="00F14D06" w:rsidRPr="00E95946" w14:paraId="257E7EFC" w14:textId="77777777" w:rsidTr="00677178">
        <w:tc>
          <w:tcPr>
            <w:tcW w:w="871" w:type="dxa"/>
          </w:tcPr>
          <w:p w14:paraId="2F942BB8" w14:textId="753FA63A"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8</w:t>
            </w:r>
          </w:p>
        </w:tc>
        <w:tc>
          <w:tcPr>
            <w:tcW w:w="3022" w:type="dxa"/>
          </w:tcPr>
          <w:p w14:paraId="625DF128" w14:textId="77777777"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Power and Politics</w:t>
            </w:r>
          </w:p>
        </w:tc>
        <w:tc>
          <w:tcPr>
            <w:tcW w:w="4603" w:type="dxa"/>
          </w:tcPr>
          <w:p w14:paraId="36953002" w14:textId="77777777" w:rsidR="00F14D0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 xml:space="preserve">Chapter 13 </w:t>
            </w:r>
            <w:proofErr w:type="gramStart"/>
            <w:r w:rsidRPr="00E95946">
              <w:rPr>
                <w:rFonts w:ascii="Times New Roman" w:eastAsia="Times New Roman" w:hAnsi="Times New Roman"/>
                <w:color w:val="222222"/>
                <w:sz w:val="24"/>
                <w:szCs w:val="24"/>
              </w:rPr>
              <w:t>of  the</w:t>
            </w:r>
            <w:proofErr w:type="gramEnd"/>
            <w:r w:rsidRPr="00E95946">
              <w:rPr>
                <w:rFonts w:ascii="Times New Roman" w:eastAsia="Times New Roman" w:hAnsi="Times New Roman"/>
                <w:color w:val="222222"/>
                <w:sz w:val="24"/>
                <w:szCs w:val="24"/>
              </w:rPr>
              <w:t xml:space="preserve"> Book Robins, Judge and Vohra</w:t>
            </w:r>
            <w:r w:rsidR="001C5A48">
              <w:rPr>
                <w:rFonts w:ascii="Times New Roman" w:eastAsia="Times New Roman" w:hAnsi="Times New Roman"/>
                <w:color w:val="222222"/>
                <w:sz w:val="24"/>
                <w:szCs w:val="24"/>
              </w:rPr>
              <w:t>.</w:t>
            </w:r>
          </w:p>
          <w:p w14:paraId="5DED2F14" w14:textId="77777777" w:rsidR="001C5A48" w:rsidRDefault="001C5A48"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Navigating office politics when there is no office by Tomas </w:t>
            </w:r>
            <w:proofErr w:type="spellStart"/>
            <w:r>
              <w:rPr>
                <w:rFonts w:ascii="Times New Roman" w:eastAsia="Times New Roman" w:hAnsi="Times New Roman"/>
                <w:color w:val="222222"/>
                <w:sz w:val="24"/>
                <w:szCs w:val="24"/>
              </w:rPr>
              <w:t>Chamorre</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Premuzic</w:t>
            </w:r>
            <w:proofErr w:type="spellEnd"/>
            <w:r>
              <w:rPr>
                <w:rFonts w:ascii="Times New Roman" w:eastAsia="Times New Roman" w:hAnsi="Times New Roman"/>
                <w:color w:val="222222"/>
                <w:sz w:val="24"/>
                <w:szCs w:val="24"/>
              </w:rPr>
              <w:t xml:space="preserve"> and Dorie Clark</w:t>
            </w:r>
          </w:p>
          <w:p w14:paraId="681A168A" w14:textId="77777777" w:rsidR="005647D1" w:rsidRDefault="005647D1"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Chapter-13, Bhattacharyya</w:t>
            </w:r>
          </w:p>
          <w:p w14:paraId="48F97807" w14:textId="1890764A" w:rsidR="005647D1" w:rsidRPr="00E95946" w:rsidRDefault="005647D1"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Case study by Bhattacharyya: Fall of Sona Computer</w:t>
            </w:r>
          </w:p>
        </w:tc>
      </w:tr>
      <w:tr w:rsidR="00F14D06" w:rsidRPr="00E95946" w14:paraId="03B9B120" w14:textId="77777777" w:rsidTr="00677178">
        <w:tc>
          <w:tcPr>
            <w:tcW w:w="871" w:type="dxa"/>
          </w:tcPr>
          <w:p w14:paraId="00DA463E" w14:textId="4BDFA5E4"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9</w:t>
            </w:r>
          </w:p>
        </w:tc>
        <w:tc>
          <w:tcPr>
            <w:tcW w:w="3022" w:type="dxa"/>
          </w:tcPr>
          <w:p w14:paraId="50C570F2" w14:textId="77777777" w:rsidR="00F14D06" w:rsidRPr="00E95946" w:rsidRDefault="00F14D06" w:rsidP="00227CE2">
            <w:pPr>
              <w:spacing w:before="100" w:beforeAutospacing="1" w:after="100" w:afterAutospacing="1" w:line="360" w:lineRule="auto"/>
              <w:rPr>
                <w:rFonts w:ascii="Times New Roman" w:eastAsia="Times New Roman" w:hAnsi="Times New Roman"/>
                <w:color w:val="222222"/>
                <w:sz w:val="24"/>
                <w:szCs w:val="24"/>
              </w:rPr>
            </w:pPr>
            <w:r w:rsidRPr="00E95946">
              <w:rPr>
                <w:rFonts w:ascii="Times New Roman" w:eastAsia="Times New Roman" w:hAnsi="Times New Roman"/>
                <w:color w:val="222222"/>
                <w:sz w:val="24"/>
                <w:szCs w:val="24"/>
              </w:rPr>
              <w:t>Group Presentation</w:t>
            </w:r>
          </w:p>
        </w:tc>
        <w:tc>
          <w:tcPr>
            <w:tcW w:w="4603" w:type="dxa"/>
          </w:tcPr>
          <w:p w14:paraId="418AC523" w14:textId="03ECC1E6" w:rsidR="00F14D06" w:rsidRPr="00E95946" w:rsidRDefault="005647D1" w:rsidP="005647D1">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On Case study by Bhattacharyya CERA India</w:t>
            </w:r>
          </w:p>
        </w:tc>
      </w:tr>
      <w:tr w:rsidR="00F14D06" w:rsidRPr="00E95946" w14:paraId="4454D5E5" w14:textId="77777777" w:rsidTr="00677178">
        <w:tc>
          <w:tcPr>
            <w:tcW w:w="871" w:type="dxa"/>
          </w:tcPr>
          <w:p w14:paraId="05CCD133" w14:textId="20901B4E" w:rsidR="00F14D06" w:rsidRPr="00E95946" w:rsidRDefault="00227CE2"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lastRenderedPageBreak/>
              <w:t>1</w:t>
            </w:r>
            <w:r w:rsidR="00F14D06">
              <w:rPr>
                <w:rFonts w:ascii="Times New Roman" w:eastAsia="Times New Roman" w:hAnsi="Times New Roman"/>
                <w:color w:val="222222"/>
                <w:sz w:val="24"/>
                <w:szCs w:val="24"/>
              </w:rPr>
              <w:t>0</w:t>
            </w:r>
          </w:p>
        </w:tc>
        <w:tc>
          <w:tcPr>
            <w:tcW w:w="3022" w:type="dxa"/>
          </w:tcPr>
          <w:p w14:paraId="1D824A53" w14:textId="79A35ACA" w:rsidR="00F14D06" w:rsidRPr="00E95946" w:rsidRDefault="005647D1"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Questions and Answers</w:t>
            </w:r>
          </w:p>
        </w:tc>
        <w:tc>
          <w:tcPr>
            <w:tcW w:w="4603" w:type="dxa"/>
          </w:tcPr>
          <w:p w14:paraId="2A6A1FDB" w14:textId="3A89261E" w:rsidR="00F14D06" w:rsidRPr="00E95946" w:rsidRDefault="005647D1" w:rsidP="00227CE2">
            <w:pPr>
              <w:spacing w:before="100" w:beforeAutospacing="1" w:after="100" w:afterAutospacing="1" w:line="36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Students will get opportunity to clarify their doubts</w:t>
            </w:r>
          </w:p>
        </w:tc>
      </w:tr>
    </w:tbl>
    <w:p w14:paraId="059E9B05" w14:textId="77777777" w:rsidR="00F14D06" w:rsidRPr="00E95946" w:rsidRDefault="00F14D06" w:rsidP="00227CE2">
      <w:pPr>
        <w:numPr>
          <w:ilvl w:val="0"/>
          <w:numId w:val="18"/>
        </w:numPr>
        <w:spacing w:before="100" w:beforeAutospacing="1" w:after="100" w:afterAutospacing="1" w:line="360" w:lineRule="auto"/>
        <w:rPr>
          <w:rFonts w:ascii="Times New Roman" w:eastAsia="Times New Roman" w:hAnsi="Times New Roman"/>
          <w:b/>
          <w:bCs/>
          <w:color w:val="222222"/>
          <w:sz w:val="24"/>
          <w:szCs w:val="24"/>
        </w:rPr>
      </w:pPr>
      <w:r w:rsidRPr="00E95946">
        <w:rPr>
          <w:rFonts w:ascii="Times New Roman" w:eastAsia="Times New Roman" w:hAnsi="Times New Roman"/>
          <w:b/>
          <w:bCs/>
          <w:color w:val="222222"/>
          <w:sz w:val="24"/>
          <w:szCs w:val="24"/>
        </w:rPr>
        <w:t>Evaluation Patterns</w:t>
      </w:r>
      <w:r>
        <w:rPr>
          <w:rFonts w:ascii="Times New Roman" w:eastAsia="Times New Roman" w:hAnsi="Times New Roman"/>
          <w:b/>
          <w:bCs/>
          <w:color w:val="222222"/>
          <w:sz w:val="24"/>
          <w:szCs w:val="24"/>
        </w:rPr>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
        <w:gridCol w:w="3309"/>
        <w:gridCol w:w="2108"/>
        <w:gridCol w:w="2947"/>
      </w:tblGrid>
      <w:tr w:rsidR="00A57899" w:rsidRPr="00E95946" w14:paraId="73C41B06" w14:textId="4D69D03B" w:rsidTr="00A57899">
        <w:tc>
          <w:tcPr>
            <w:tcW w:w="492" w:type="dxa"/>
            <w:shd w:val="clear" w:color="auto" w:fill="auto"/>
          </w:tcPr>
          <w:p w14:paraId="30ADC6B7" w14:textId="77777777" w:rsidR="00A57899" w:rsidRPr="00E95946" w:rsidRDefault="00A57899" w:rsidP="00227CE2">
            <w:pPr>
              <w:spacing w:before="100" w:beforeAutospacing="1" w:after="100" w:afterAutospacing="1" w:line="360" w:lineRule="auto"/>
              <w:rPr>
                <w:rFonts w:ascii="Times New Roman" w:eastAsia="Times New Roman" w:hAnsi="Times New Roman"/>
                <w:b/>
                <w:bCs/>
                <w:color w:val="222222"/>
                <w:sz w:val="24"/>
                <w:szCs w:val="24"/>
              </w:rPr>
            </w:pPr>
          </w:p>
        </w:tc>
        <w:tc>
          <w:tcPr>
            <w:tcW w:w="3309" w:type="dxa"/>
            <w:shd w:val="clear" w:color="auto" w:fill="auto"/>
          </w:tcPr>
          <w:p w14:paraId="15AD214A" w14:textId="745B4A27" w:rsidR="00A57899" w:rsidRPr="00E95946" w:rsidRDefault="00A57899" w:rsidP="00227CE2">
            <w:pPr>
              <w:spacing w:before="100" w:beforeAutospacing="1" w:after="100" w:afterAutospacing="1" w:line="360" w:lineRule="auto"/>
              <w:rPr>
                <w:rFonts w:ascii="Times New Roman" w:eastAsia="Times New Roman" w:hAnsi="Times New Roman"/>
                <w:b/>
                <w:bCs/>
                <w:color w:val="222222"/>
                <w:sz w:val="24"/>
                <w:szCs w:val="24"/>
              </w:rPr>
            </w:pPr>
            <w:r w:rsidRPr="00E95946">
              <w:rPr>
                <w:rFonts w:ascii="Times New Roman" w:eastAsia="Times New Roman" w:hAnsi="Times New Roman"/>
                <w:b/>
                <w:bCs/>
                <w:color w:val="222222"/>
                <w:sz w:val="24"/>
                <w:szCs w:val="24"/>
              </w:rPr>
              <w:t xml:space="preserve">Till Midterm 50% evaluation will be over </w:t>
            </w:r>
          </w:p>
        </w:tc>
        <w:tc>
          <w:tcPr>
            <w:tcW w:w="2108" w:type="dxa"/>
          </w:tcPr>
          <w:p w14:paraId="2DE2E050" w14:textId="77777777" w:rsidR="00A57899" w:rsidRPr="00E95946"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Total Marks</w:t>
            </w:r>
          </w:p>
        </w:tc>
        <w:tc>
          <w:tcPr>
            <w:tcW w:w="2947" w:type="dxa"/>
          </w:tcPr>
          <w:p w14:paraId="6F6649A9" w14:textId="5E978D82" w:rsidR="00A57899"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r w:rsidRPr="00E05B4C">
              <w:rPr>
                <w:rFonts w:ascii="Times New Roman" w:hAnsi="Times New Roman"/>
                <w:b/>
                <w:bCs/>
              </w:rPr>
              <w:t>Assessment of Course Learning Outcome(s) (CLO)</w:t>
            </w:r>
          </w:p>
        </w:tc>
      </w:tr>
      <w:tr w:rsidR="00A57899" w:rsidRPr="00E95946" w14:paraId="6C431D05" w14:textId="4224DD9E" w:rsidTr="00A57899">
        <w:tc>
          <w:tcPr>
            <w:tcW w:w="492" w:type="dxa"/>
            <w:shd w:val="clear" w:color="auto" w:fill="auto"/>
          </w:tcPr>
          <w:p w14:paraId="454DBDB3" w14:textId="77777777" w:rsidR="00A57899" w:rsidRPr="00E95946"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r w:rsidRPr="00E95946">
              <w:rPr>
                <w:rFonts w:ascii="Times New Roman" w:eastAsia="Times New Roman" w:hAnsi="Times New Roman"/>
                <w:b/>
                <w:bCs/>
                <w:color w:val="222222"/>
                <w:sz w:val="24"/>
                <w:szCs w:val="24"/>
              </w:rPr>
              <w:t>1.</w:t>
            </w:r>
          </w:p>
        </w:tc>
        <w:tc>
          <w:tcPr>
            <w:tcW w:w="3309" w:type="dxa"/>
            <w:shd w:val="clear" w:color="auto" w:fill="auto"/>
          </w:tcPr>
          <w:p w14:paraId="527353EB" w14:textId="77777777" w:rsidR="00A57899" w:rsidRPr="00E95946" w:rsidRDefault="00A57899" w:rsidP="00227CE2">
            <w:pPr>
              <w:spacing w:before="100" w:beforeAutospacing="1" w:after="100" w:afterAutospacing="1" w:line="360" w:lineRule="auto"/>
              <w:rPr>
                <w:rFonts w:ascii="Times New Roman" w:eastAsia="Times New Roman" w:hAnsi="Times New Roman"/>
                <w:bCs/>
                <w:color w:val="222222"/>
                <w:sz w:val="24"/>
                <w:szCs w:val="24"/>
              </w:rPr>
            </w:pPr>
            <w:r w:rsidRPr="00E95946">
              <w:rPr>
                <w:rFonts w:ascii="Times New Roman" w:eastAsia="Times New Roman" w:hAnsi="Times New Roman"/>
                <w:bCs/>
                <w:color w:val="222222"/>
                <w:sz w:val="24"/>
                <w:szCs w:val="24"/>
              </w:rPr>
              <w:t>Quiz I 15 marks (Individual)  after Session 8, Quiz II 15 marks after session 18</w:t>
            </w:r>
          </w:p>
        </w:tc>
        <w:tc>
          <w:tcPr>
            <w:tcW w:w="2108" w:type="dxa"/>
          </w:tcPr>
          <w:p w14:paraId="2D673AAF" w14:textId="48342F03" w:rsidR="00A57899" w:rsidRPr="00E95946"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1</w:t>
            </w:r>
            <w:r w:rsidR="00F359DE">
              <w:rPr>
                <w:rFonts w:ascii="Times New Roman" w:eastAsia="Times New Roman" w:hAnsi="Times New Roman"/>
                <w:bCs/>
                <w:color w:val="222222"/>
                <w:sz w:val="24"/>
                <w:szCs w:val="24"/>
              </w:rPr>
              <w:t>0</w:t>
            </w:r>
            <w:r>
              <w:rPr>
                <w:rFonts w:ascii="Times New Roman" w:eastAsia="Times New Roman" w:hAnsi="Times New Roman"/>
                <w:bCs/>
                <w:color w:val="222222"/>
                <w:sz w:val="24"/>
                <w:szCs w:val="24"/>
              </w:rPr>
              <w:t xml:space="preserve"> Marks</w:t>
            </w:r>
          </w:p>
        </w:tc>
        <w:tc>
          <w:tcPr>
            <w:tcW w:w="2947" w:type="dxa"/>
          </w:tcPr>
          <w:p w14:paraId="1B56CE97" w14:textId="1FDDBFF3" w:rsidR="00A57899"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CLO 1, 2, 3</w:t>
            </w:r>
          </w:p>
        </w:tc>
      </w:tr>
      <w:tr w:rsidR="00A57899" w:rsidRPr="00E95946" w14:paraId="731546E8" w14:textId="6C4048AD" w:rsidTr="00A57899">
        <w:tc>
          <w:tcPr>
            <w:tcW w:w="492" w:type="dxa"/>
            <w:shd w:val="clear" w:color="auto" w:fill="auto"/>
          </w:tcPr>
          <w:p w14:paraId="65BD33AA" w14:textId="77777777" w:rsidR="00A57899" w:rsidRPr="00E95946"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r w:rsidRPr="00E95946">
              <w:rPr>
                <w:rFonts w:ascii="Times New Roman" w:eastAsia="Times New Roman" w:hAnsi="Times New Roman"/>
                <w:b/>
                <w:bCs/>
                <w:color w:val="222222"/>
                <w:sz w:val="24"/>
                <w:szCs w:val="24"/>
              </w:rPr>
              <w:t>2.</w:t>
            </w:r>
          </w:p>
        </w:tc>
        <w:tc>
          <w:tcPr>
            <w:tcW w:w="3309" w:type="dxa"/>
            <w:shd w:val="clear" w:color="auto" w:fill="auto"/>
          </w:tcPr>
          <w:p w14:paraId="2673DB59" w14:textId="51B104EC" w:rsidR="00A57899" w:rsidRPr="00E95946" w:rsidRDefault="005647D1" w:rsidP="00227CE2">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Group project assignments </w:t>
            </w:r>
          </w:p>
        </w:tc>
        <w:tc>
          <w:tcPr>
            <w:tcW w:w="2108" w:type="dxa"/>
          </w:tcPr>
          <w:p w14:paraId="45B2AFF6" w14:textId="5B47483F" w:rsidR="00A57899" w:rsidRPr="00E95946"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2</w:t>
            </w:r>
            <w:r w:rsidR="00F359DE">
              <w:rPr>
                <w:rFonts w:ascii="Times New Roman" w:eastAsia="Times New Roman" w:hAnsi="Times New Roman"/>
                <w:bCs/>
                <w:color w:val="222222"/>
                <w:sz w:val="24"/>
                <w:szCs w:val="24"/>
              </w:rPr>
              <w:t>0</w:t>
            </w:r>
            <w:r>
              <w:rPr>
                <w:rFonts w:ascii="Times New Roman" w:eastAsia="Times New Roman" w:hAnsi="Times New Roman"/>
                <w:bCs/>
                <w:color w:val="222222"/>
                <w:sz w:val="24"/>
                <w:szCs w:val="24"/>
              </w:rPr>
              <w:t xml:space="preserve"> Marks</w:t>
            </w:r>
          </w:p>
        </w:tc>
        <w:tc>
          <w:tcPr>
            <w:tcW w:w="2947" w:type="dxa"/>
          </w:tcPr>
          <w:p w14:paraId="7930FC2C" w14:textId="0F51AC1D" w:rsidR="00A57899"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CLO1, 2, 3</w:t>
            </w:r>
            <w:r w:rsidR="005647D1">
              <w:rPr>
                <w:rFonts w:ascii="Times New Roman" w:eastAsia="Times New Roman" w:hAnsi="Times New Roman"/>
                <w:bCs/>
                <w:color w:val="222222"/>
                <w:sz w:val="24"/>
                <w:szCs w:val="24"/>
              </w:rPr>
              <w:t>, 4</w:t>
            </w:r>
          </w:p>
        </w:tc>
      </w:tr>
      <w:tr w:rsidR="00A57899" w:rsidRPr="00E95946" w14:paraId="5B0C32BB" w14:textId="67471067" w:rsidTr="00A57899">
        <w:tc>
          <w:tcPr>
            <w:tcW w:w="492" w:type="dxa"/>
            <w:shd w:val="clear" w:color="auto" w:fill="auto"/>
          </w:tcPr>
          <w:p w14:paraId="124E2A9F" w14:textId="77777777" w:rsidR="00A57899" w:rsidRPr="00E95946"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r w:rsidRPr="00E95946">
              <w:rPr>
                <w:rFonts w:ascii="Times New Roman" w:eastAsia="Times New Roman" w:hAnsi="Times New Roman"/>
                <w:b/>
                <w:bCs/>
                <w:color w:val="222222"/>
                <w:sz w:val="24"/>
                <w:szCs w:val="24"/>
              </w:rPr>
              <w:t>3.</w:t>
            </w:r>
          </w:p>
        </w:tc>
        <w:tc>
          <w:tcPr>
            <w:tcW w:w="3309" w:type="dxa"/>
            <w:shd w:val="clear" w:color="auto" w:fill="auto"/>
          </w:tcPr>
          <w:p w14:paraId="5BC5BE4C" w14:textId="186292EA" w:rsidR="00A57899" w:rsidRPr="00E95946" w:rsidRDefault="005647D1" w:rsidP="00227CE2">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Class assignments  </w:t>
            </w:r>
            <w:r w:rsidR="00A57899" w:rsidRPr="00E95946">
              <w:rPr>
                <w:rFonts w:ascii="Times New Roman" w:eastAsia="Times New Roman" w:hAnsi="Times New Roman"/>
                <w:bCs/>
                <w:color w:val="222222"/>
                <w:sz w:val="24"/>
                <w:szCs w:val="24"/>
              </w:rPr>
              <w:t xml:space="preserve"> </w:t>
            </w:r>
          </w:p>
        </w:tc>
        <w:tc>
          <w:tcPr>
            <w:tcW w:w="2108" w:type="dxa"/>
          </w:tcPr>
          <w:p w14:paraId="4C224DB7" w14:textId="2AD3795C" w:rsidR="00A57899" w:rsidRPr="00E95946" w:rsidRDefault="00264B57"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20</w:t>
            </w:r>
            <w:r w:rsidR="00A57899">
              <w:rPr>
                <w:rFonts w:ascii="Times New Roman" w:eastAsia="Times New Roman" w:hAnsi="Times New Roman"/>
                <w:bCs/>
                <w:color w:val="222222"/>
                <w:sz w:val="24"/>
                <w:szCs w:val="24"/>
              </w:rPr>
              <w:t xml:space="preserve"> Marks</w:t>
            </w:r>
          </w:p>
        </w:tc>
        <w:tc>
          <w:tcPr>
            <w:tcW w:w="2947" w:type="dxa"/>
          </w:tcPr>
          <w:p w14:paraId="2C4D3954" w14:textId="6EFEF757" w:rsidR="00A57899"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CLO</w:t>
            </w:r>
            <w:r w:rsidR="005647D1">
              <w:rPr>
                <w:rFonts w:ascii="Times New Roman" w:eastAsia="Times New Roman" w:hAnsi="Times New Roman"/>
                <w:bCs/>
                <w:color w:val="222222"/>
                <w:sz w:val="24"/>
                <w:szCs w:val="24"/>
              </w:rPr>
              <w:t xml:space="preserve"> 1,</w:t>
            </w:r>
            <w:r>
              <w:rPr>
                <w:rFonts w:ascii="Times New Roman" w:eastAsia="Times New Roman" w:hAnsi="Times New Roman"/>
                <w:bCs/>
                <w:color w:val="222222"/>
                <w:sz w:val="24"/>
                <w:szCs w:val="24"/>
              </w:rPr>
              <w:t>2</w:t>
            </w:r>
            <w:r w:rsidR="001B1F88">
              <w:rPr>
                <w:rFonts w:ascii="Times New Roman" w:eastAsia="Times New Roman" w:hAnsi="Times New Roman"/>
                <w:bCs/>
                <w:color w:val="222222"/>
                <w:sz w:val="24"/>
                <w:szCs w:val="24"/>
              </w:rPr>
              <w:t xml:space="preserve">, </w:t>
            </w:r>
            <w:r w:rsidR="005647D1">
              <w:rPr>
                <w:rFonts w:ascii="Times New Roman" w:eastAsia="Times New Roman" w:hAnsi="Times New Roman"/>
                <w:bCs/>
                <w:color w:val="222222"/>
                <w:sz w:val="24"/>
                <w:szCs w:val="24"/>
              </w:rPr>
              <w:t xml:space="preserve">3, and </w:t>
            </w:r>
            <w:r w:rsidR="001B1F88">
              <w:rPr>
                <w:rFonts w:ascii="Times New Roman" w:eastAsia="Times New Roman" w:hAnsi="Times New Roman"/>
                <w:bCs/>
                <w:color w:val="222222"/>
                <w:sz w:val="24"/>
                <w:szCs w:val="24"/>
              </w:rPr>
              <w:t>4</w:t>
            </w:r>
          </w:p>
        </w:tc>
      </w:tr>
      <w:tr w:rsidR="00A57899" w:rsidRPr="00E95946" w14:paraId="431D3BF1" w14:textId="299D134C" w:rsidTr="00A57899">
        <w:tc>
          <w:tcPr>
            <w:tcW w:w="492" w:type="dxa"/>
            <w:shd w:val="clear" w:color="auto" w:fill="auto"/>
          </w:tcPr>
          <w:p w14:paraId="6D194D86" w14:textId="77777777" w:rsidR="00A57899" w:rsidRPr="00E95946" w:rsidRDefault="00A57899" w:rsidP="00227CE2">
            <w:pPr>
              <w:spacing w:before="100" w:beforeAutospacing="1" w:after="100" w:afterAutospacing="1" w:line="360" w:lineRule="auto"/>
              <w:jc w:val="center"/>
              <w:rPr>
                <w:rFonts w:ascii="Times New Roman" w:eastAsia="Times New Roman" w:hAnsi="Times New Roman"/>
                <w:b/>
                <w:bCs/>
                <w:color w:val="222222"/>
                <w:sz w:val="24"/>
                <w:szCs w:val="24"/>
              </w:rPr>
            </w:pPr>
          </w:p>
        </w:tc>
        <w:tc>
          <w:tcPr>
            <w:tcW w:w="3309" w:type="dxa"/>
            <w:shd w:val="clear" w:color="auto" w:fill="auto"/>
          </w:tcPr>
          <w:p w14:paraId="7EC00D81" w14:textId="77777777" w:rsidR="00A57899" w:rsidRPr="00E95946" w:rsidRDefault="00A57899" w:rsidP="00227CE2">
            <w:pPr>
              <w:spacing w:before="100" w:beforeAutospacing="1" w:after="100" w:afterAutospacing="1" w:line="360" w:lineRule="auto"/>
              <w:rPr>
                <w:rFonts w:ascii="Times New Roman" w:eastAsia="Times New Roman" w:hAnsi="Times New Roman"/>
                <w:bCs/>
                <w:color w:val="222222"/>
                <w:sz w:val="24"/>
                <w:szCs w:val="24"/>
              </w:rPr>
            </w:pPr>
            <w:r>
              <w:rPr>
                <w:rFonts w:ascii="Times New Roman" w:eastAsia="Times New Roman" w:hAnsi="Times New Roman"/>
                <w:bCs/>
                <w:color w:val="222222"/>
                <w:sz w:val="24"/>
                <w:szCs w:val="24"/>
              </w:rPr>
              <w:t>Total Marks</w:t>
            </w:r>
          </w:p>
        </w:tc>
        <w:tc>
          <w:tcPr>
            <w:tcW w:w="2108" w:type="dxa"/>
          </w:tcPr>
          <w:p w14:paraId="28D3096C" w14:textId="5D788A37" w:rsidR="00A57899"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r>
              <w:rPr>
                <w:rFonts w:ascii="Times New Roman" w:eastAsia="Times New Roman" w:hAnsi="Times New Roman"/>
                <w:bCs/>
                <w:color w:val="222222"/>
                <w:sz w:val="24"/>
                <w:szCs w:val="24"/>
              </w:rPr>
              <w:t>50 Marks</w:t>
            </w:r>
          </w:p>
        </w:tc>
        <w:tc>
          <w:tcPr>
            <w:tcW w:w="2947" w:type="dxa"/>
          </w:tcPr>
          <w:p w14:paraId="09FA24E7" w14:textId="77777777" w:rsidR="00A57899" w:rsidRDefault="00A57899" w:rsidP="00227CE2">
            <w:pPr>
              <w:spacing w:before="100" w:beforeAutospacing="1" w:after="100" w:afterAutospacing="1" w:line="360" w:lineRule="auto"/>
              <w:jc w:val="center"/>
              <w:rPr>
                <w:rFonts w:ascii="Times New Roman" w:eastAsia="Times New Roman" w:hAnsi="Times New Roman"/>
                <w:bCs/>
                <w:color w:val="222222"/>
                <w:sz w:val="24"/>
                <w:szCs w:val="24"/>
              </w:rPr>
            </w:pPr>
          </w:p>
        </w:tc>
      </w:tr>
    </w:tbl>
    <w:p w14:paraId="5B19AE7D" w14:textId="77777777" w:rsidR="00B00EE8" w:rsidRPr="00B00EE8" w:rsidRDefault="00B00EE8" w:rsidP="00227CE2">
      <w:pPr>
        <w:spacing w:after="0" w:line="360" w:lineRule="auto"/>
        <w:jc w:val="both"/>
        <w:rPr>
          <w:rFonts w:ascii="Times New Roman" w:hAnsi="Times New Roman" w:cs="Times New Roman"/>
          <w:b/>
          <w:sz w:val="24"/>
          <w:szCs w:val="24"/>
        </w:rPr>
      </w:pPr>
    </w:p>
    <w:p w14:paraId="5ED6B879" w14:textId="77777777" w:rsidR="005E2117" w:rsidRPr="005E2117" w:rsidRDefault="005E2117" w:rsidP="00227CE2">
      <w:pPr>
        <w:pStyle w:val="ListParagraph"/>
        <w:numPr>
          <w:ilvl w:val="0"/>
          <w:numId w:val="18"/>
        </w:numPr>
        <w:spacing w:after="0" w:line="360" w:lineRule="auto"/>
        <w:jc w:val="both"/>
        <w:rPr>
          <w:rFonts w:ascii="Times New Roman" w:hAnsi="Times New Roman" w:cs="Times New Roman"/>
          <w:b/>
          <w:bCs/>
          <w:sz w:val="28"/>
          <w:szCs w:val="28"/>
        </w:rPr>
      </w:pPr>
      <w:r w:rsidRPr="005E2117">
        <w:rPr>
          <w:rFonts w:ascii="Times New Roman" w:hAnsi="Times New Roman" w:cs="Times New Roman"/>
          <w:b/>
          <w:bCs/>
          <w:sz w:val="28"/>
          <w:szCs w:val="28"/>
        </w:rPr>
        <w:t>Academic Discipline and Integrity</w:t>
      </w:r>
    </w:p>
    <w:p w14:paraId="582D7074" w14:textId="1977F314" w:rsidR="005E2117" w:rsidRPr="005E2117" w:rsidRDefault="00227CE2" w:rsidP="00227CE2">
      <w:pPr>
        <w:spacing w:after="0" w:line="360" w:lineRule="auto"/>
        <w:ind w:left="720"/>
        <w:jc w:val="both"/>
        <w:rPr>
          <w:rFonts w:ascii="Times New Roman" w:hAnsi="Times New Roman" w:cs="Times New Roman"/>
          <w:bCs/>
          <w:sz w:val="28"/>
          <w:szCs w:val="28"/>
        </w:rPr>
      </w:pPr>
      <w:r>
        <w:rPr>
          <w:rFonts w:ascii="Times New Roman" w:hAnsi="Times New Roman" w:cs="Times New Roman"/>
          <w:bCs/>
          <w:sz w:val="28"/>
          <w:szCs w:val="28"/>
        </w:rPr>
        <w:t xml:space="preserve">Mobile phone is not allowed inside the class. Laptop only allowed on the day group or individual presentation. </w:t>
      </w:r>
    </w:p>
    <w:p w14:paraId="23BFB40C" w14:textId="77777777" w:rsidR="005E2117" w:rsidRDefault="005E2117" w:rsidP="00227CE2">
      <w:pPr>
        <w:pStyle w:val="ListParagraph"/>
        <w:spacing w:after="0" w:line="360" w:lineRule="auto"/>
        <w:jc w:val="both"/>
        <w:rPr>
          <w:rFonts w:ascii="Times New Roman" w:hAnsi="Times New Roman" w:cs="Times New Roman"/>
          <w:b/>
          <w:bCs/>
          <w:sz w:val="28"/>
          <w:szCs w:val="28"/>
        </w:rPr>
      </w:pPr>
    </w:p>
    <w:p w14:paraId="2B8F065C" w14:textId="6B91A04C" w:rsidR="00A57899" w:rsidRPr="005E2117" w:rsidRDefault="00A57899" w:rsidP="00227CE2">
      <w:pPr>
        <w:pStyle w:val="ListParagraph"/>
        <w:numPr>
          <w:ilvl w:val="0"/>
          <w:numId w:val="18"/>
        </w:numPr>
        <w:spacing w:after="0" w:line="360" w:lineRule="auto"/>
        <w:jc w:val="both"/>
        <w:rPr>
          <w:rFonts w:ascii="Times New Roman" w:hAnsi="Times New Roman" w:cs="Times New Roman"/>
          <w:b/>
          <w:bCs/>
          <w:sz w:val="28"/>
          <w:szCs w:val="28"/>
        </w:rPr>
      </w:pPr>
      <w:r w:rsidRPr="005E2117">
        <w:rPr>
          <w:rFonts w:ascii="Times New Roman" w:hAnsi="Times New Roman" w:cs="Times New Roman"/>
          <w:b/>
          <w:bCs/>
          <w:sz w:val="28"/>
          <w:szCs w:val="28"/>
        </w:rPr>
        <w:t>Mapping Course Leaning Outcomes (CLO) with the Program Learning Goals (PLG)</w:t>
      </w:r>
    </w:p>
    <w:p w14:paraId="28F3CEA4" w14:textId="77777777" w:rsidR="00A57899" w:rsidRPr="00E05B4C" w:rsidRDefault="00A57899" w:rsidP="00227CE2">
      <w:pPr>
        <w:spacing w:after="0" w:line="360" w:lineRule="auto"/>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A57899" w:rsidRPr="00E05B4C" w14:paraId="2D50BE4F" w14:textId="77777777" w:rsidTr="00494F21">
        <w:tc>
          <w:tcPr>
            <w:tcW w:w="988" w:type="dxa"/>
            <w:vMerge w:val="restart"/>
          </w:tcPr>
          <w:p w14:paraId="2C4B2D8A"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1ED74E"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3686" w:type="dxa"/>
            <w:vMerge w:val="restart"/>
          </w:tcPr>
          <w:p w14:paraId="4936B2D0"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693" w:type="dxa"/>
            <w:gridSpan w:val="2"/>
          </w:tcPr>
          <w:p w14:paraId="5276A97B"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A57899" w:rsidRPr="00E05B4C" w14:paraId="4679DCCD" w14:textId="77777777" w:rsidTr="00494F21">
        <w:tc>
          <w:tcPr>
            <w:tcW w:w="988" w:type="dxa"/>
            <w:vMerge/>
          </w:tcPr>
          <w:p w14:paraId="0DA1A263" w14:textId="77777777" w:rsidR="00A57899" w:rsidRPr="00E05B4C" w:rsidRDefault="00A57899" w:rsidP="00227CE2">
            <w:pPr>
              <w:spacing w:line="360" w:lineRule="auto"/>
              <w:jc w:val="both"/>
              <w:rPr>
                <w:rFonts w:ascii="Times New Roman" w:hAnsi="Times New Roman"/>
                <w:b/>
                <w:bCs/>
                <w:szCs w:val="22"/>
                <w:lang w:val="en-US"/>
              </w:rPr>
            </w:pPr>
          </w:p>
        </w:tc>
        <w:tc>
          <w:tcPr>
            <w:tcW w:w="1984" w:type="dxa"/>
            <w:vMerge/>
          </w:tcPr>
          <w:p w14:paraId="0CDF6099" w14:textId="77777777" w:rsidR="00A57899" w:rsidRPr="00E05B4C" w:rsidRDefault="00A57899" w:rsidP="00227CE2">
            <w:pPr>
              <w:spacing w:line="360" w:lineRule="auto"/>
              <w:jc w:val="both"/>
              <w:rPr>
                <w:rFonts w:ascii="Times New Roman" w:hAnsi="Times New Roman"/>
                <w:b/>
                <w:bCs/>
                <w:szCs w:val="22"/>
                <w:lang w:val="en-US"/>
              </w:rPr>
            </w:pPr>
          </w:p>
        </w:tc>
        <w:tc>
          <w:tcPr>
            <w:tcW w:w="3686" w:type="dxa"/>
            <w:vMerge/>
          </w:tcPr>
          <w:p w14:paraId="70897CA2" w14:textId="77777777" w:rsidR="00A57899" w:rsidRPr="00E05B4C" w:rsidRDefault="00A57899" w:rsidP="00227CE2">
            <w:pPr>
              <w:spacing w:line="360" w:lineRule="auto"/>
              <w:jc w:val="both"/>
              <w:rPr>
                <w:rFonts w:ascii="Times New Roman" w:hAnsi="Times New Roman"/>
                <w:b/>
                <w:bCs/>
                <w:szCs w:val="22"/>
                <w:lang w:val="en-US"/>
              </w:rPr>
            </w:pPr>
          </w:p>
        </w:tc>
        <w:tc>
          <w:tcPr>
            <w:tcW w:w="1417" w:type="dxa"/>
          </w:tcPr>
          <w:p w14:paraId="657F55C0"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1276" w:type="dxa"/>
          </w:tcPr>
          <w:p w14:paraId="61098D2D" w14:textId="77777777" w:rsidR="00A57899" w:rsidRPr="00E05B4C" w:rsidRDefault="00A57899" w:rsidP="00227CE2">
            <w:pPr>
              <w:spacing w:line="360"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A57899" w:rsidRPr="00E05B4C" w14:paraId="7B2FCDF2" w14:textId="77777777" w:rsidTr="00494F21">
        <w:tc>
          <w:tcPr>
            <w:tcW w:w="988" w:type="dxa"/>
          </w:tcPr>
          <w:p w14:paraId="4C187C10"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625C589D"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3686" w:type="dxa"/>
            <w:vAlign w:val="bottom"/>
          </w:tcPr>
          <w:p w14:paraId="0BC060F8"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417" w:type="dxa"/>
          </w:tcPr>
          <w:p w14:paraId="6E54CD14"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Yes</w:t>
            </w:r>
          </w:p>
        </w:tc>
        <w:tc>
          <w:tcPr>
            <w:tcW w:w="1276" w:type="dxa"/>
          </w:tcPr>
          <w:p w14:paraId="464C60F1" w14:textId="77777777" w:rsidR="00A57899" w:rsidRPr="00E05B4C" w:rsidRDefault="00A57899" w:rsidP="00227CE2">
            <w:pPr>
              <w:spacing w:line="360" w:lineRule="auto"/>
              <w:jc w:val="both"/>
              <w:rPr>
                <w:rFonts w:ascii="Times New Roman" w:hAnsi="Times New Roman"/>
                <w:szCs w:val="22"/>
                <w:lang w:val="en-US"/>
              </w:rPr>
            </w:pPr>
          </w:p>
        </w:tc>
      </w:tr>
      <w:tr w:rsidR="00A57899" w:rsidRPr="00E05B4C" w14:paraId="188A0DC1" w14:textId="77777777" w:rsidTr="00494F21">
        <w:tc>
          <w:tcPr>
            <w:tcW w:w="988" w:type="dxa"/>
          </w:tcPr>
          <w:p w14:paraId="73FCB94B"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415D602B"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3686" w:type="dxa"/>
            <w:vAlign w:val="bottom"/>
          </w:tcPr>
          <w:p w14:paraId="363F1715"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417" w:type="dxa"/>
          </w:tcPr>
          <w:p w14:paraId="2D6542B8" w14:textId="17682751" w:rsidR="00A57899" w:rsidRPr="00E05B4C" w:rsidRDefault="00A57899" w:rsidP="00227CE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20BD4844" w14:textId="77777777" w:rsidR="00A57899" w:rsidRPr="00E05B4C" w:rsidRDefault="00A57899" w:rsidP="00227CE2">
            <w:pPr>
              <w:spacing w:line="360" w:lineRule="auto"/>
              <w:jc w:val="both"/>
              <w:rPr>
                <w:rFonts w:ascii="Times New Roman" w:hAnsi="Times New Roman"/>
                <w:szCs w:val="22"/>
                <w:lang w:val="en-US"/>
              </w:rPr>
            </w:pPr>
          </w:p>
        </w:tc>
      </w:tr>
      <w:tr w:rsidR="00A57899" w:rsidRPr="00E05B4C" w14:paraId="0075E72B" w14:textId="77777777" w:rsidTr="00494F21">
        <w:tc>
          <w:tcPr>
            <w:tcW w:w="988" w:type="dxa"/>
          </w:tcPr>
          <w:p w14:paraId="033E6FAC"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0D4EC2B3"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3686" w:type="dxa"/>
            <w:vAlign w:val="bottom"/>
          </w:tcPr>
          <w:p w14:paraId="218FFCC3"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 xml:space="preserve">The students will exhibit voluntary cooperation and effective teamwork in </w:t>
            </w:r>
            <w:r w:rsidRPr="00E05B4C">
              <w:rPr>
                <w:rFonts w:ascii="Times New Roman" w:hAnsi="Times New Roman"/>
                <w:color w:val="000000"/>
                <w:szCs w:val="22"/>
              </w:rPr>
              <w:lastRenderedPageBreak/>
              <w:t>a group setting</w:t>
            </w:r>
          </w:p>
        </w:tc>
        <w:tc>
          <w:tcPr>
            <w:tcW w:w="1417" w:type="dxa"/>
          </w:tcPr>
          <w:p w14:paraId="2BE083FF" w14:textId="524BE897" w:rsidR="00A57899" w:rsidRPr="00E05B4C" w:rsidRDefault="00A57899" w:rsidP="00227CE2">
            <w:pPr>
              <w:spacing w:line="360" w:lineRule="auto"/>
              <w:jc w:val="both"/>
              <w:rPr>
                <w:rFonts w:ascii="Times New Roman" w:hAnsi="Times New Roman"/>
                <w:szCs w:val="22"/>
                <w:lang w:val="en-US"/>
              </w:rPr>
            </w:pPr>
            <w:r>
              <w:rPr>
                <w:rFonts w:ascii="Times New Roman" w:hAnsi="Times New Roman"/>
                <w:szCs w:val="22"/>
                <w:lang w:val="en-US"/>
              </w:rPr>
              <w:lastRenderedPageBreak/>
              <w:t>Yes</w:t>
            </w:r>
          </w:p>
        </w:tc>
        <w:tc>
          <w:tcPr>
            <w:tcW w:w="1276" w:type="dxa"/>
          </w:tcPr>
          <w:p w14:paraId="5F349CF2" w14:textId="77777777" w:rsidR="00A57899" w:rsidRPr="00E05B4C" w:rsidRDefault="00A57899" w:rsidP="00227CE2">
            <w:pPr>
              <w:spacing w:line="360" w:lineRule="auto"/>
              <w:jc w:val="both"/>
              <w:rPr>
                <w:rFonts w:ascii="Times New Roman" w:hAnsi="Times New Roman"/>
                <w:szCs w:val="22"/>
                <w:lang w:val="en-US"/>
              </w:rPr>
            </w:pPr>
          </w:p>
        </w:tc>
      </w:tr>
      <w:tr w:rsidR="00A57899" w:rsidRPr="00E05B4C" w14:paraId="5AA53932" w14:textId="77777777" w:rsidTr="00494F21">
        <w:tc>
          <w:tcPr>
            <w:tcW w:w="988" w:type="dxa"/>
          </w:tcPr>
          <w:p w14:paraId="46320010"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07393C6F"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3686" w:type="dxa"/>
            <w:vAlign w:val="bottom"/>
          </w:tcPr>
          <w:p w14:paraId="39D02C5E"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tcPr>
          <w:p w14:paraId="0242D4EA" w14:textId="77777777" w:rsidR="00A57899" w:rsidRPr="00E05B4C" w:rsidRDefault="00A57899" w:rsidP="00227CE2">
            <w:pPr>
              <w:spacing w:line="360" w:lineRule="auto"/>
              <w:jc w:val="both"/>
              <w:rPr>
                <w:rFonts w:ascii="Times New Roman" w:hAnsi="Times New Roman"/>
                <w:szCs w:val="22"/>
                <w:lang w:val="en-US"/>
              </w:rPr>
            </w:pPr>
          </w:p>
        </w:tc>
        <w:tc>
          <w:tcPr>
            <w:tcW w:w="1276" w:type="dxa"/>
          </w:tcPr>
          <w:p w14:paraId="58EEC26A" w14:textId="150DBB94" w:rsidR="00A57899" w:rsidRPr="00E05B4C" w:rsidRDefault="005E2117" w:rsidP="00227CE2">
            <w:pPr>
              <w:spacing w:line="360" w:lineRule="auto"/>
              <w:jc w:val="both"/>
              <w:rPr>
                <w:rFonts w:ascii="Times New Roman" w:hAnsi="Times New Roman"/>
                <w:szCs w:val="22"/>
                <w:lang w:val="en-US"/>
              </w:rPr>
            </w:pPr>
            <w:r>
              <w:rPr>
                <w:rFonts w:ascii="Times New Roman" w:hAnsi="Times New Roman"/>
                <w:szCs w:val="22"/>
                <w:lang w:val="en-US"/>
              </w:rPr>
              <w:t>No</w:t>
            </w:r>
          </w:p>
        </w:tc>
      </w:tr>
      <w:tr w:rsidR="00A57899" w:rsidRPr="00E05B4C" w14:paraId="70F93433" w14:textId="77777777" w:rsidTr="00494F21">
        <w:tc>
          <w:tcPr>
            <w:tcW w:w="988" w:type="dxa"/>
          </w:tcPr>
          <w:p w14:paraId="0F901819"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5F91DE6" w14:textId="77777777" w:rsidR="00A57899" w:rsidRPr="00E05B4C" w:rsidRDefault="00A57899" w:rsidP="00227CE2">
            <w:pPr>
              <w:spacing w:line="360" w:lineRule="auto"/>
              <w:jc w:val="both"/>
              <w:rPr>
                <w:rFonts w:ascii="Times New Roman" w:hAnsi="Times New Roman"/>
                <w:color w:val="000000"/>
                <w:szCs w:val="22"/>
              </w:rPr>
            </w:pPr>
            <w:r w:rsidRPr="00E05B4C">
              <w:rPr>
                <w:rFonts w:ascii="Times New Roman" w:hAnsi="Times New Roman"/>
                <w:color w:val="000000"/>
                <w:szCs w:val="22"/>
              </w:rPr>
              <w:t>Communication</w:t>
            </w:r>
          </w:p>
          <w:p w14:paraId="60FCB77A" w14:textId="77777777" w:rsidR="00A57899" w:rsidRPr="00E05B4C" w:rsidRDefault="00A57899" w:rsidP="00227CE2">
            <w:pPr>
              <w:spacing w:line="360" w:lineRule="auto"/>
              <w:jc w:val="both"/>
              <w:rPr>
                <w:rFonts w:ascii="Times New Roman" w:hAnsi="Times New Roman"/>
                <w:szCs w:val="22"/>
                <w:lang w:val="en-US"/>
              </w:rPr>
            </w:pPr>
          </w:p>
        </w:tc>
        <w:tc>
          <w:tcPr>
            <w:tcW w:w="3686" w:type="dxa"/>
            <w:vAlign w:val="bottom"/>
          </w:tcPr>
          <w:p w14:paraId="5A17A2A1" w14:textId="77777777" w:rsidR="00A57899" w:rsidRPr="00E05B4C" w:rsidRDefault="00A57899" w:rsidP="00227CE2">
            <w:pPr>
              <w:spacing w:line="360"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tcPr>
          <w:p w14:paraId="57C6D620" w14:textId="5E925CE4" w:rsidR="00A57899" w:rsidRPr="00E05B4C" w:rsidRDefault="005E2117" w:rsidP="00227CE2">
            <w:pPr>
              <w:spacing w:line="360" w:lineRule="auto"/>
              <w:jc w:val="both"/>
              <w:rPr>
                <w:rFonts w:ascii="Times New Roman" w:hAnsi="Times New Roman"/>
                <w:szCs w:val="22"/>
                <w:lang w:val="en-US"/>
              </w:rPr>
            </w:pPr>
            <w:r>
              <w:rPr>
                <w:rFonts w:ascii="Times New Roman" w:hAnsi="Times New Roman"/>
                <w:szCs w:val="22"/>
                <w:lang w:val="en-US"/>
              </w:rPr>
              <w:t>Yes</w:t>
            </w:r>
          </w:p>
        </w:tc>
        <w:tc>
          <w:tcPr>
            <w:tcW w:w="1276" w:type="dxa"/>
          </w:tcPr>
          <w:p w14:paraId="02116916" w14:textId="4AE1C71A" w:rsidR="00A57899" w:rsidRPr="00E05B4C" w:rsidRDefault="00A57899" w:rsidP="00227CE2">
            <w:pPr>
              <w:spacing w:line="360" w:lineRule="auto"/>
              <w:jc w:val="both"/>
              <w:rPr>
                <w:rFonts w:ascii="Times New Roman" w:hAnsi="Times New Roman"/>
                <w:szCs w:val="22"/>
                <w:lang w:val="en-US"/>
              </w:rPr>
            </w:pPr>
          </w:p>
        </w:tc>
      </w:tr>
    </w:tbl>
    <w:p w14:paraId="5471F1B1" w14:textId="77777777" w:rsidR="008C348F" w:rsidRPr="007A2831" w:rsidRDefault="008C348F" w:rsidP="00227CE2">
      <w:pPr>
        <w:spacing w:after="0" w:line="360" w:lineRule="auto"/>
        <w:jc w:val="both"/>
        <w:rPr>
          <w:rFonts w:ascii="Times New Roman" w:eastAsia="Times New Roman" w:hAnsi="Times New Roman" w:cs="Times New Roman"/>
          <w:sz w:val="28"/>
          <w:szCs w:val="28"/>
          <w:lang w:val="en-GB"/>
        </w:rPr>
      </w:pPr>
    </w:p>
    <w:p w14:paraId="73F6AE3B" w14:textId="58CA36B0" w:rsidR="0051630A" w:rsidRPr="00CC329B" w:rsidRDefault="005E516F" w:rsidP="00227CE2">
      <w:pPr>
        <w:spacing w:before="100" w:beforeAutospacing="1" w:after="0" w:line="360" w:lineRule="auto"/>
        <w:rPr>
          <w:rFonts w:ascii="Times New Roman" w:hAnsi="Times New Roman" w:cs="Times New Roman"/>
          <w:b/>
          <w:bCs/>
          <w:sz w:val="24"/>
          <w:szCs w:val="24"/>
        </w:rPr>
      </w:pPr>
      <w:r w:rsidRPr="00CC329B">
        <w:rPr>
          <w:rFonts w:ascii="Times New Roman" w:hAnsi="Times New Roman" w:cs="Times New Roman"/>
          <w:b/>
          <w:bCs/>
          <w:sz w:val="24"/>
          <w:szCs w:val="24"/>
        </w:rPr>
        <w:t>After Mid Term (OSD)</w:t>
      </w:r>
    </w:p>
    <w:sectPr w:rsidR="0051630A" w:rsidRPr="00CC329B">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526C8" w14:textId="77777777" w:rsidR="00FC22A9" w:rsidRDefault="00FC22A9">
      <w:pPr>
        <w:spacing w:after="0" w:line="240" w:lineRule="auto"/>
      </w:pPr>
      <w:r>
        <w:separator/>
      </w:r>
    </w:p>
  </w:endnote>
  <w:endnote w:type="continuationSeparator" w:id="0">
    <w:p w14:paraId="550516D5" w14:textId="77777777" w:rsidR="00FC22A9" w:rsidRDefault="00FC2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FD47B" w14:textId="77777777" w:rsidR="00660D3F" w:rsidRDefault="00847500">
    <w:pPr>
      <w:jc w:val="right"/>
    </w:pPr>
    <w:r>
      <w:fldChar w:fldCharType="begin"/>
    </w:r>
    <w:r>
      <w:instrText>PAGE</w:instrText>
    </w:r>
    <w:r>
      <w:fldChar w:fldCharType="separate"/>
    </w:r>
    <w:r w:rsidR="005647D1">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54183B" w14:textId="77777777" w:rsidR="00FC22A9" w:rsidRDefault="00FC22A9">
      <w:pPr>
        <w:spacing w:after="0" w:line="240" w:lineRule="auto"/>
      </w:pPr>
      <w:r>
        <w:separator/>
      </w:r>
    </w:p>
  </w:footnote>
  <w:footnote w:type="continuationSeparator" w:id="0">
    <w:p w14:paraId="731F18FF" w14:textId="77777777" w:rsidR="00FC22A9" w:rsidRDefault="00FC22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C7A0B"/>
    <w:multiLevelType w:val="hybridMultilevel"/>
    <w:tmpl w:val="79F89B32"/>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12E87662"/>
    <w:multiLevelType w:val="hybridMultilevel"/>
    <w:tmpl w:val="7FA20980"/>
    <w:lvl w:ilvl="0" w:tplc="D190255C">
      <w:start w:val="1"/>
      <w:numFmt w:val="decimal"/>
      <w:lvlText w:val="%1."/>
      <w:lvlJc w:val="left"/>
      <w:pPr>
        <w:ind w:left="720" w:hanging="360"/>
      </w:pPr>
      <w:rPr>
        <w:rFonts w:ascii="Cambria" w:hAnsi="Cambria" w:cs="Arial" w:hint="default"/>
        <w:b/>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705DE4"/>
    <w:multiLevelType w:val="hybridMultilevel"/>
    <w:tmpl w:val="7A84AD26"/>
    <w:lvl w:ilvl="0" w:tplc="04090017">
      <w:start w:val="1"/>
      <w:numFmt w:val="lowerLetter"/>
      <w:lvlText w:val="%1)"/>
      <w:lvlJc w:val="left"/>
      <w:pPr>
        <w:ind w:left="928" w:hanging="360"/>
      </w:pPr>
      <w:rPr>
        <w:rFont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84556E"/>
    <w:multiLevelType w:val="hybridMultilevel"/>
    <w:tmpl w:val="74205A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B9B1DEF"/>
    <w:multiLevelType w:val="hybridMultilevel"/>
    <w:tmpl w:val="714C0ED4"/>
    <w:lvl w:ilvl="0" w:tplc="48E4C3E4">
      <w:start w:val="6"/>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1B53259"/>
    <w:multiLevelType w:val="hybridMultilevel"/>
    <w:tmpl w:val="93A0DDC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328C73F5"/>
    <w:multiLevelType w:val="hybridMultilevel"/>
    <w:tmpl w:val="9D4272E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335920B2"/>
    <w:multiLevelType w:val="hybridMultilevel"/>
    <w:tmpl w:val="CCA453E8"/>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3"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9A20766"/>
    <w:multiLevelType w:val="hybridMultilevel"/>
    <w:tmpl w:val="E2DC9ABC"/>
    <w:lvl w:ilvl="0" w:tplc="40090013">
      <w:start w:val="1"/>
      <w:numFmt w:val="upperRoman"/>
      <w:lvlText w:val="%1."/>
      <w:lvlJc w:val="righ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9804747"/>
    <w:multiLevelType w:val="multilevel"/>
    <w:tmpl w:val="4D065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ED262B7"/>
    <w:multiLevelType w:val="hybridMultilevel"/>
    <w:tmpl w:val="7F10EFEE"/>
    <w:lvl w:ilvl="0" w:tplc="0D6E8B32">
      <w:start w:val="1"/>
      <w:numFmt w:val="decimal"/>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6D564CC4"/>
    <w:multiLevelType w:val="hybridMultilevel"/>
    <w:tmpl w:val="765ACE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0802649"/>
    <w:multiLevelType w:val="hybridMultilevel"/>
    <w:tmpl w:val="F022F2DA"/>
    <w:lvl w:ilvl="0" w:tplc="04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8"/>
  </w:num>
  <w:num w:numId="2">
    <w:abstractNumId w:val="13"/>
  </w:num>
  <w:num w:numId="3">
    <w:abstractNumId w:val="9"/>
  </w:num>
  <w:num w:numId="4">
    <w:abstractNumId w:val="15"/>
  </w:num>
  <w:num w:numId="5">
    <w:abstractNumId w:val="6"/>
  </w:num>
  <w:num w:numId="6">
    <w:abstractNumId w:val="4"/>
  </w:num>
  <w:num w:numId="7">
    <w:abstractNumId w:val="20"/>
  </w:num>
  <w:num w:numId="8">
    <w:abstractNumId w:val="2"/>
  </w:num>
  <w:num w:numId="9">
    <w:abstractNumId w:val="5"/>
  </w:num>
  <w:num w:numId="10">
    <w:abstractNumId w:val="3"/>
  </w:num>
  <w:num w:numId="11">
    <w:abstractNumId w:val="16"/>
  </w:num>
  <w:num w:numId="12">
    <w:abstractNumId w:val="1"/>
  </w:num>
  <w:num w:numId="13">
    <w:abstractNumId w:val="12"/>
  </w:num>
  <w:num w:numId="14">
    <w:abstractNumId w:val="14"/>
  </w:num>
  <w:num w:numId="15">
    <w:abstractNumId w:val="0"/>
  </w:num>
  <w:num w:numId="16">
    <w:abstractNumId w:val="11"/>
  </w:num>
  <w:num w:numId="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0D3F"/>
    <w:rsid w:val="00003E88"/>
    <w:rsid w:val="000067A3"/>
    <w:rsid w:val="000673B5"/>
    <w:rsid w:val="000D6F8B"/>
    <w:rsid w:val="000E1FB4"/>
    <w:rsid w:val="000E4E8B"/>
    <w:rsid w:val="001062F7"/>
    <w:rsid w:val="001077DB"/>
    <w:rsid w:val="0011365D"/>
    <w:rsid w:val="001239FE"/>
    <w:rsid w:val="0012600E"/>
    <w:rsid w:val="001423DD"/>
    <w:rsid w:val="00181609"/>
    <w:rsid w:val="001A296A"/>
    <w:rsid w:val="001B1F88"/>
    <w:rsid w:val="001C5A48"/>
    <w:rsid w:val="001D0137"/>
    <w:rsid w:val="001D6956"/>
    <w:rsid w:val="002165A3"/>
    <w:rsid w:val="00227CE2"/>
    <w:rsid w:val="00264B57"/>
    <w:rsid w:val="00290066"/>
    <w:rsid w:val="002D0585"/>
    <w:rsid w:val="003A71CB"/>
    <w:rsid w:val="003B0249"/>
    <w:rsid w:val="003C3AA9"/>
    <w:rsid w:val="004059AE"/>
    <w:rsid w:val="004549BF"/>
    <w:rsid w:val="00474B1A"/>
    <w:rsid w:val="004B57AF"/>
    <w:rsid w:val="0051630A"/>
    <w:rsid w:val="005215A6"/>
    <w:rsid w:val="005401FA"/>
    <w:rsid w:val="00542D50"/>
    <w:rsid w:val="00552C0B"/>
    <w:rsid w:val="005647D1"/>
    <w:rsid w:val="0059394E"/>
    <w:rsid w:val="005E2117"/>
    <w:rsid w:val="005E516F"/>
    <w:rsid w:val="00614203"/>
    <w:rsid w:val="0063016B"/>
    <w:rsid w:val="00654685"/>
    <w:rsid w:val="00660D3F"/>
    <w:rsid w:val="00677178"/>
    <w:rsid w:val="00682B09"/>
    <w:rsid w:val="0070059D"/>
    <w:rsid w:val="007210DA"/>
    <w:rsid w:val="0076010C"/>
    <w:rsid w:val="007A2831"/>
    <w:rsid w:val="007D6D9C"/>
    <w:rsid w:val="0082573B"/>
    <w:rsid w:val="0082694E"/>
    <w:rsid w:val="00831E44"/>
    <w:rsid w:val="00847500"/>
    <w:rsid w:val="008629B0"/>
    <w:rsid w:val="008667FF"/>
    <w:rsid w:val="00881AB6"/>
    <w:rsid w:val="00893EC6"/>
    <w:rsid w:val="008A3242"/>
    <w:rsid w:val="008A3455"/>
    <w:rsid w:val="008C348F"/>
    <w:rsid w:val="00917D61"/>
    <w:rsid w:val="00A12D94"/>
    <w:rsid w:val="00A16F16"/>
    <w:rsid w:val="00A57899"/>
    <w:rsid w:val="00A912FA"/>
    <w:rsid w:val="00AB2B4C"/>
    <w:rsid w:val="00AB6B5F"/>
    <w:rsid w:val="00AD15F3"/>
    <w:rsid w:val="00B00EE8"/>
    <w:rsid w:val="00B533E0"/>
    <w:rsid w:val="00B55405"/>
    <w:rsid w:val="00B63494"/>
    <w:rsid w:val="00B92E9E"/>
    <w:rsid w:val="00BC08DA"/>
    <w:rsid w:val="00BC562B"/>
    <w:rsid w:val="00BD3199"/>
    <w:rsid w:val="00BF6153"/>
    <w:rsid w:val="00C824DB"/>
    <w:rsid w:val="00C83303"/>
    <w:rsid w:val="00C839D6"/>
    <w:rsid w:val="00CA6730"/>
    <w:rsid w:val="00CB6051"/>
    <w:rsid w:val="00CC329B"/>
    <w:rsid w:val="00D757D5"/>
    <w:rsid w:val="00DA39DA"/>
    <w:rsid w:val="00DA7380"/>
    <w:rsid w:val="00E32C5D"/>
    <w:rsid w:val="00E6603F"/>
    <w:rsid w:val="00E75F4A"/>
    <w:rsid w:val="00E817E2"/>
    <w:rsid w:val="00EB2E83"/>
    <w:rsid w:val="00F14D06"/>
    <w:rsid w:val="00F359DE"/>
    <w:rsid w:val="00F43F2B"/>
    <w:rsid w:val="00F73BFC"/>
    <w:rsid w:val="00FC1F56"/>
    <w:rsid w:val="00FC22A9"/>
    <w:rsid w:val="00FD703F"/>
    <w:rsid w:val="00FE2E47"/>
    <w:rsid w:val="00FF5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1D0E52ED-3DDE-48A7-A4C8-4F5273ABB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8C348F"/>
    <w:pPr>
      <w:autoSpaceDE w:val="0"/>
      <w:autoSpaceDN w:val="0"/>
      <w:adjustRightInd w:val="0"/>
      <w:spacing w:after="0" w:line="240" w:lineRule="auto"/>
    </w:pPr>
    <w:rPr>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518689">
      <w:bodyDiv w:val="1"/>
      <w:marLeft w:val="0"/>
      <w:marRight w:val="0"/>
      <w:marTop w:val="0"/>
      <w:marBottom w:val="0"/>
      <w:divBdr>
        <w:top w:val="none" w:sz="0" w:space="0" w:color="auto"/>
        <w:left w:val="none" w:sz="0" w:space="0" w:color="auto"/>
        <w:bottom w:val="none" w:sz="0" w:space="0" w:color="auto"/>
        <w:right w:val="none" w:sz="0" w:space="0" w:color="auto"/>
      </w:divBdr>
    </w:div>
    <w:div w:id="390033266">
      <w:bodyDiv w:val="1"/>
      <w:marLeft w:val="0"/>
      <w:marRight w:val="0"/>
      <w:marTop w:val="0"/>
      <w:marBottom w:val="0"/>
      <w:divBdr>
        <w:top w:val="none" w:sz="0" w:space="0" w:color="auto"/>
        <w:left w:val="none" w:sz="0" w:space="0" w:color="auto"/>
        <w:bottom w:val="none" w:sz="0" w:space="0" w:color="auto"/>
        <w:right w:val="none" w:sz="0" w:space="0" w:color="auto"/>
      </w:divBdr>
    </w:div>
    <w:div w:id="421881534">
      <w:bodyDiv w:val="1"/>
      <w:marLeft w:val="0"/>
      <w:marRight w:val="0"/>
      <w:marTop w:val="0"/>
      <w:marBottom w:val="0"/>
      <w:divBdr>
        <w:top w:val="none" w:sz="0" w:space="0" w:color="auto"/>
        <w:left w:val="none" w:sz="0" w:space="0" w:color="auto"/>
        <w:bottom w:val="none" w:sz="0" w:space="0" w:color="auto"/>
        <w:right w:val="none" w:sz="0" w:space="0" w:color="auto"/>
      </w:divBdr>
    </w:div>
    <w:div w:id="891768403">
      <w:bodyDiv w:val="1"/>
      <w:marLeft w:val="0"/>
      <w:marRight w:val="0"/>
      <w:marTop w:val="0"/>
      <w:marBottom w:val="0"/>
      <w:divBdr>
        <w:top w:val="none" w:sz="0" w:space="0" w:color="auto"/>
        <w:left w:val="none" w:sz="0" w:space="0" w:color="auto"/>
        <w:bottom w:val="none" w:sz="0" w:space="0" w:color="auto"/>
        <w:right w:val="none" w:sz="0" w:space="0" w:color="auto"/>
      </w:divBdr>
    </w:div>
    <w:div w:id="978803870">
      <w:bodyDiv w:val="1"/>
      <w:marLeft w:val="0"/>
      <w:marRight w:val="0"/>
      <w:marTop w:val="0"/>
      <w:marBottom w:val="0"/>
      <w:divBdr>
        <w:top w:val="none" w:sz="0" w:space="0" w:color="auto"/>
        <w:left w:val="none" w:sz="0" w:space="0" w:color="auto"/>
        <w:bottom w:val="none" w:sz="0" w:space="0" w:color="auto"/>
        <w:right w:val="none" w:sz="0" w:space="0" w:color="auto"/>
      </w:divBdr>
    </w:div>
    <w:div w:id="13997896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987</Words>
  <Characters>5628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8</cp:revision>
  <dcterms:created xsi:type="dcterms:W3CDTF">2022-09-13T10:55:00Z</dcterms:created>
  <dcterms:modified xsi:type="dcterms:W3CDTF">2022-09-27T05:03:00Z</dcterms:modified>
</cp:coreProperties>
</file>