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1F77FD" w14:textId="77777777" w:rsidR="0051630A" w:rsidRPr="00576E3D" w:rsidRDefault="0051630A" w:rsidP="00576E3D">
      <w:pPr>
        <w:spacing w:line="240" w:lineRule="auto"/>
        <w:jc w:val="both"/>
        <w:rPr>
          <w:rFonts w:ascii="Arial" w:eastAsia="Times New Roman" w:hAnsi="Arial" w:cs="Arial"/>
          <w:b/>
          <w:color w:val="FF0000"/>
          <w:sz w:val="24"/>
          <w:szCs w:val="24"/>
          <w:lang w:val="en-GB"/>
        </w:rPr>
      </w:pPr>
    </w:p>
    <w:p w14:paraId="644AF77B" w14:textId="77777777" w:rsidR="0051630A" w:rsidRPr="00576E3D" w:rsidRDefault="0051630A" w:rsidP="00183D16">
      <w:pPr>
        <w:spacing w:line="240" w:lineRule="auto"/>
        <w:jc w:val="center"/>
        <w:rPr>
          <w:rFonts w:ascii="Arial" w:eastAsia="Times New Roman" w:hAnsi="Arial" w:cs="Arial"/>
          <w:b/>
          <w:sz w:val="24"/>
          <w:szCs w:val="24"/>
          <w:lang w:val="en-GB"/>
        </w:rPr>
      </w:pPr>
      <w:bookmarkStart w:id="0" w:name="_GoBack"/>
      <w:r w:rsidRPr="00576E3D">
        <w:rPr>
          <w:rFonts w:ascii="Arial" w:eastAsia="Times New Roman" w:hAnsi="Arial" w:cs="Arial"/>
          <w:b/>
          <w:sz w:val="24"/>
          <w:szCs w:val="24"/>
          <w:lang w:val="en-GB"/>
        </w:rPr>
        <w:t>Xavier Institute of Management, Bhubaneswar</w:t>
      </w:r>
    </w:p>
    <w:p w14:paraId="2B0509F8" w14:textId="77777777" w:rsidR="0051630A" w:rsidRPr="00576E3D" w:rsidRDefault="0051630A" w:rsidP="00183D16">
      <w:pPr>
        <w:spacing w:line="240" w:lineRule="auto"/>
        <w:jc w:val="center"/>
        <w:rPr>
          <w:rFonts w:ascii="Arial" w:eastAsia="Times New Roman" w:hAnsi="Arial" w:cs="Arial"/>
          <w:b/>
          <w:sz w:val="24"/>
          <w:szCs w:val="24"/>
          <w:lang w:val="en-GB"/>
        </w:rPr>
      </w:pPr>
      <w:r w:rsidRPr="00576E3D">
        <w:rPr>
          <w:rFonts w:ascii="Arial" w:eastAsia="Times New Roman" w:hAnsi="Arial" w:cs="Arial"/>
          <w:b/>
          <w:sz w:val="24"/>
          <w:szCs w:val="24"/>
          <w:lang w:val="en-GB"/>
        </w:rPr>
        <w:t>Xavier University</w:t>
      </w:r>
      <w:bookmarkEnd w:id="0"/>
    </w:p>
    <w:p w14:paraId="7B5C323A" w14:textId="77777777" w:rsidR="0051630A" w:rsidRPr="00576E3D" w:rsidRDefault="0051630A" w:rsidP="00576E3D">
      <w:pPr>
        <w:spacing w:line="240" w:lineRule="auto"/>
        <w:jc w:val="both"/>
        <w:rPr>
          <w:rFonts w:ascii="Arial" w:eastAsia="Times New Roman" w:hAnsi="Arial" w:cs="Arial"/>
          <w:b/>
          <w:sz w:val="24"/>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417"/>
        <w:gridCol w:w="7159"/>
      </w:tblGrid>
      <w:tr w:rsidR="0051630A" w:rsidRPr="00576E3D" w14:paraId="41A252B3" w14:textId="77777777" w:rsidTr="00EA66E0">
        <w:tc>
          <w:tcPr>
            <w:tcW w:w="2547" w:type="dxa"/>
          </w:tcPr>
          <w:p w14:paraId="1AFFD1AF" w14:textId="77777777" w:rsidR="0051630A" w:rsidRPr="00576E3D" w:rsidRDefault="0051630A" w:rsidP="00576E3D">
            <w:pPr>
              <w:keepNext/>
              <w:spacing w:after="120"/>
              <w:jc w:val="both"/>
              <w:outlineLvl w:val="0"/>
              <w:rPr>
                <w:rFonts w:ascii="Arial" w:hAnsi="Arial" w:cs="Arial"/>
                <w:b/>
                <w:sz w:val="24"/>
                <w:szCs w:val="24"/>
              </w:rPr>
            </w:pPr>
            <w:r w:rsidRPr="00576E3D">
              <w:rPr>
                <w:rFonts w:ascii="Arial" w:hAnsi="Arial" w:cs="Arial"/>
                <w:b/>
                <w:sz w:val="24"/>
                <w:szCs w:val="24"/>
              </w:rPr>
              <w:t>Course Name</w:t>
            </w:r>
          </w:p>
        </w:tc>
        <w:tc>
          <w:tcPr>
            <w:tcW w:w="7955" w:type="dxa"/>
          </w:tcPr>
          <w:p w14:paraId="7E934196" w14:textId="1CE96B4A" w:rsidR="00183D16" w:rsidRPr="00183D16" w:rsidRDefault="00183D16" w:rsidP="00576E3D">
            <w:pPr>
              <w:keepNext/>
              <w:spacing w:after="120"/>
              <w:jc w:val="both"/>
              <w:outlineLvl w:val="0"/>
              <w:rPr>
                <w:rFonts w:ascii="Times New Roman" w:hAnsi="Times New Roman"/>
                <w:b/>
                <w:sz w:val="24"/>
                <w:szCs w:val="24"/>
              </w:rPr>
            </w:pPr>
            <w:r w:rsidRPr="00183D16">
              <w:rPr>
                <w:rFonts w:ascii="Times New Roman" w:hAnsi="Times New Roman"/>
                <w:b/>
                <w:sz w:val="24"/>
                <w:szCs w:val="24"/>
              </w:rPr>
              <w:t>Understanding Teams, Leadership and Organizational Structure</w:t>
            </w:r>
          </w:p>
          <w:p w14:paraId="631BEEBA" w14:textId="1059E547" w:rsidR="0051630A" w:rsidRPr="00576E3D" w:rsidRDefault="00183D16" w:rsidP="00576E3D">
            <w:pPr>
              <w:keepNext/>
              <w:spacing w:after="120"/>
              <w:jc w:val="both"/>
              <w:outlineLvl w:val="0"/>
              <w:rPr>
                <w:rFonts w:ascii="Arial" w:hAnsi="Arial" w:cs="Arial"/>
                <w:b/>
                <w:sz w:val="24"/>
                <w:szCs w:val="24"/>
              </w:rPr>
            </w:pPr>
            <w:r>
              <w:rPr>
                <w:rFonts w:ascii="Arial" w:hAnsi="Arial" w:cs="Arial"/>
                <w:b/>
                <w:sz w:val="24"/>
                <w:szCs w:val="24"/>
              </w:rPr>
              <w:t>Part-II</w:t>
            </w:r>
          </w:p>
        </w:tc>
      </w:tr>
      <w:tr w:rsidR="0051630A" w:rsidRPr="00576E3D" w14:paraId="6454C027" w14:textId="77777777" w:rsidTr="00EA66E0">
        <w:tc>
          <w:tcPr>
            <w:tcW w:w="2547" w:type="dxa"/>
          </w:tcPr>
          <w:p w14:paraId="0B4B83E8" w14:textId="77777777" w:rsidR="0051630A" w:rsidRPr="00576E3D" w:rsidRDefault="0051630A" w:rsidP="00576E3D">
            <w:pPr>
              <w:keepNext/>
              <w:spacing w:after="120"/>
              <w:jc w:val="both"/>
              <w:outlineLvl w:val="0"/>
              <w:rPr>
                <w:rFonts w:ascii="Arial" w:hAnsi="Arial" w:cs="Arial"/>
                <w:b/>
                <w:sz w:val="24"/>
                <w:szCs w:val="24"/>
              </w:rPr>
            </w:pPr>
            <w:r w:rsidRPr="00576E3D">
              <w:rPr>
                <w:rFonts w:ascii="Arial" w:hAnsi="Arial" w:cs="Arial"/>
                <w:b/>
                <w:sz w:val="24"/>
                <w:szCs w:val="24"/>
              </w:rPr>
              <w:t>Programme</w:t>
            </w:r>
          </w:p>
        </w:tc>
        <w:tc>
          <w:tcPr>
            <w:tcW w:w="7955" w:type="dxa"/>
          </w:tcPr>
          <w:p w14:paraId="6B101DD1" w14:textId="7167F5C8" w:rsidR="0051630A" w:rsidRPr="00576E3D" w:rsidRDefault="00167898" w:rsidP="00576E3D">
            <w:pPr>
              <w:keepNext/>
              <w:spacing w:after="120"/>
              <w:jc w:val="both"/>
              <w:outlineLvl w:val="0"/>
              <w:rPr>
                <w:rFonts w:ascii="Arial" w:hAnsi="Arial" w:cs="Arial"/>
                <w:b/>
                <w:sz w:val="24"/>
                <w:szCs w:val="24"/>
              </w:rPr>
            </w:pPr>
            <w:r w:rsidRPr="00576E3D">
              <w:rPr>
                <w:rFonts w:ascii="Arial" w:hAnsi="Arial" w:cs="Arial"/>
                <w:b/>
                <w:sz w:val="24"/>
                <w:szCs w:val="24"/>
              </w:rPr>
              <w:t>MBA (BM)</w:t>
            </w:r>
          </w:p>
        </w:tc>
      </w:tr>
      <w:tr w:rsidR="0051630A" w:rsidRPr="00576E3D" w14:paraId="0A2FEC25" w14:textId="77777777" w:rsidTr="00EA66E0">
        <w:tc>
          <w:tcPr>
            <w:tcW w:w="2547" w:type="dxa"/>
          </w:tcPr>
          <w:p w14:paraId="225C814B" w14:textId="77777777" w:rsidR="0051630A" w:rsidRPr="00576E3D" w:rsidRDefault="0051630A" w:rsidP="00576E3D">
            <w:pPr>
              <w:keepNext/>
              <w:spacing w:after="120"/>
              <w:jc w:val="both"/>
              <w:outlineLvl w:val="0"/>
              <w:rPr>
                <w:rFonts w:ascii="Arial" w:hAnsi="Arial" w:cs="Arial"/>
                <w:b/>
                <w:sz w:val="24"/>
                <w:szCs w:val="24"/>
              </w:rPr>
            </w:pPr>
            <w:r w:rsidRPr="00576E3D">
              <w:rPr>
                <w:rFonts w:ascii="Arial" w:hAnsi="Arial" w:cs="Arial"/>
                <w:b/>
                <w:sz w:val="24"/>
                <w:szCs w:val="24"/>
              </w:rPr>
              <w:t>Batch</w:t>
            </w:r>
          </w:p>
        </w:tc>
        <w:tc>
          <w:tcPr>
            <w:tcW w:w="7955" w:type="dxa"/>
          </w:tcPr>
          <w:p w14:paraId="51D8EE04" w14:textId="3C4CDE49" w:rsidR="0051630A" w:rsidRPr="00576E3D" w:rsidRDefault="00167898" w:rsidP="00576E3D">
            <w:pPr>
              <w:keepNext/>
              <w:spacing w:after="120"/>
              <w:jc w:val="both"/>
              <w:outlineLvl w:val="0"/>
              <w:rPr>
                <w:rFonts w:ascii="Arial" w:hAnsi="Arial" w:cs="Arial"/>
                <w:b/>
                <w:sz w:val="24"/>
                <w:szCs w:val="24"/>
              </w:rPr>
            </w:pPr>
            <w:r w:rsidRPr="00576E3D">
              <w:rPr>
                <w:rFonts w:ascii="Arial" w:hAnsi="Arial" w:cs="Arial"/>
                <w:b/>
                <w:sz w:val="24"/>
                <w:szCs w:val="24"/>
              </w:rPr>
              <w:t>2022-24</w:t>
            </w:r>
          </w:p>
        </w:tc>
      </w:tr>
      <w:tr w:rsidR="0051630A" w:rsidRPr="00576E3D" w14:paraId="418449D8" w14:textId="77777777" w:rsidTr="00EA66E0">
        <w:tc>
          <w:tcPr>
            <w:tcW w:w="2547" w:type="dxa"/>
          </w:tcPr>
          <w:p w14:paraId="6B82EF00" w14:textId="77777777" w:rsidR="0051630A" w:rsidRPr="00576E3D" w:rsidRDefault="0051630A" w:rsidP="00576E3D">
            <w:pPr>
              <w:keepNext/>
              <w:spacing w:after="120"/>
              <w:jc w:val="both"/>
              <w:outlineLvl w:val="0"/>
              <w:rPr>
                <w:rFonts w:ascii="Arial" w:hAnsi="Arial" w:cs="Arial"/>
                <w:b/>
                <w:sz w:val="24"/>
                <w:szCs w:val="24"/>
              </w:rPr>
            </w:pPr>
            <w:r w:rsidRPr="00576E3D">
              <w:rPr>
                <w:rFonts w:ascii="Arial" w:hAnsi="Arial" w:cs="Arial"/>
                <w:b/>
                <w:sz w:val="24"/>
                <w:szCs w:val="24"/>
              </w:rPr>
              <w:t>Term</w:t>
            </w:r>
          </w:p>
        </w:tc>
        <w:tc>
          <w:tcPr>
            <w:tcW w:w="7955" w:type="dxa"/>
          </w:tcPr>
          <w:p w14:paraId="1917CF9C" w14:textId="6BF86E42" w:rsidR="0051630A" w:rsidRPr="00576E3D" w:rsidRDefault="00167898" w:rsidP="00576E3D">
            <w:pPr>
              <w:keepNext/>
              <w:spacing w:after="120"/>
              <w:jc w:val="both"/>
              <w:outlineLvl w:val="0"/>
              <w:rPr>
                <w:rFonts w:ascii="Arial" w:hAnsi="Arial" w:cs="Arial"/>
                <w:b/>
                <w:sz w:val="24"/>
                <w:szCs w:val="24"/>
              </w:rPr>
            </w:pPr>
            <w:r w:rsidRPr="00576E3D">
              <w:rPr>
                <w:rFonts w:ascii="Arial" w:hAnsi="Arial" w:cs="Arial"/>
                <w:b/>
                <w:sz w:val="24"/>
                <w:szCs w:val="24"/>
              </w:rPr>
              <w:t>II</w:t>
            </w:r>
          </w:p>
        </w:tc>
      </w:tr>
      <w:tr w:rsidR="0051630A" w:rsidRPr="00576E3D" w14:paraId="586596A4" w14:textId="77777777" w:rsidTr="00EA66E0">
        <w:tc>
          <w:tcPr>
            <w:tcW w:w="2547" w:type="dxa"/>
          </w:tcPr>
          <w:p w14:paraId="0B11C9D3" w14:textId="77777777" w:rsidR="0051630A" w:rsidRPr="00576E3D" w:rsidRDefault="0051630A" w:rsidP="00576E3D">
            <w:pPr>
              <w:keepNext/>
              <w:spacing w:after="120"/>
              <w:jc w:val="both"/>
              <w:outlineLvl w:val="0"/>
              <w:rPr>
                <w:rFonts w:ascii="Arial" w:hAnsi="Arial" w:cs="Arial"/>
                <w:b/>
                <w:sz w:val="24"/>
                <w:szCs w:val="24"/>
              </w:rPr>
            </w:pPr>
            <w:r w:rsidRPr="00576E3D">
              <w:rPr>
                <w:rFonts w:ascii="Arial" w:hAnsi="Arial" w:cs="Arial"/>
                <w:b/>
                <w:sz w:val="24"/>
                <w:szCs w:val="24"/>
              </w:rPr>
              <w:t>Credits</w:t>
            </w:r>
          </w:p>
        </w:tc>
        <w:tc>
          <w:tcPr>
            <w:tcW w:w="7955" w:type="dxa"/>
          </w:tcPr>
          <w:p w14:paraId="44785BC6" w14:textId="34AACEB7" w:rsidR="0051630A" w:rsidRPr="00576E3D" w:rsidRDefault="00167898" w:rsidP="00576E3D">
            <w:pPr>
              <w:keepNext/>
              <w:spacing w:after="120"/>
              <w:jc w:val="both"/>
              <w:outlineLvl w:val="0"/>
              <w:rPr>
                <w:rFonts w:ascii="Arial" w:hAnsi="Arial" w:cs="Arial"/>
                <w:b/>
                <w:sz w:val="24"/>
                <w:szCs w:val="24"/>
              </w:rPr>
            </w:pPr>
            <w:r w:rsidRPr="00576E3D">
              <w:rPr>
                <w:rFonts w:ascii="Arial" w:hAnsi="Arial" w:cs="Arial"/>
                <w:b/>
                <w:sz w:val="24"/>
                <w:szCs w:val="24"/>
              </w:rPr>
              <w:t>1.5</w:t>
            </w:r>
          </w:p>
        </w:tc>
      </w:tr>
      <w:tr w:rsidR="0051630A" w:rsidRPr="00576E3D" w14:paraId="1935E085" w14:textId="77777777" w:rsidTr="00EA66E0">
        <w:tc>
          <w:tcPr>
            <w:tcW w:w="2547" w:type="dxa"/>
          </w:tcPr>
          <w:p w14:paraId="4C50F801" w14:textId="77777777" w:rsidR="0051630A" w:rsidRPr="00576E3D" w:rsidRDefault="0051630A" w:rsidP="00576E3D">
            <w:pPr>
              <w:keepNext/>
              <w:spacing w:after="120"/>
              <w:jc w:val="both"/>
              <w:outlineLvl w:val="0"/>
              <w:rPr>
                <w:rFonts w:ascii="Arial" w:hAnsi="Arial" w:cs="Arial"/>
                <w:b/>
                <w:sz w:val="24"/>
                <w:szCs w:val="24"/>
              </w:rPr>
            </w:pPr>
            <w:r w:rsidRPr="00576E3D">
              <w:rPr>
                <w:rFonts w:ascii="Arial" w:hAnsi="Arial" w:cs="Arial"/>
                <w:b/>
                <w:sz w:val="24"/>
                <w:szCs w:val="24"/>
              </w:rPr>
              <w:t>Course Instructor</w:t>
            </w:r>
          </w:p>
        </w:tc>
        <w:tc>
          <w:tcPr>
            <w:tcW w:w="7955" w:type="dxa"/>
          </w:tcPr>
          <w:p w14:paraId="594723D1" w14:textId="282CCE22" w:rsidR="0051630A" w:rsidRPr="00576E3D" w:rsidRDefault="00167898" w:rsidP="00576E3D">
            <w:pPr>
              <w:keepNext/>
              <w:spacing w:after="120"/>
              <w:jc w:val="both"/>
              <w:outlineLvl w:val="0"/>
              <w:rPr>
                <w:rFonts w:ascii="Arial" w:hAnsi="Arial" w:cs="Arial"/>
                <w:b/>
                <w:sz w:val="24"/>
                <w:szCs w:val="24"/>
              </w:rPr>
            </w:pPr>
            <w:r w:rsidRPr="00576E3D">
              <w:rPr>
                <w:rFonts w:ascii="Arial" w:hAnsi="Arial" w:cs="Arial"/>
                <w:b/>
                <w:sz w:val="24"/>
                <w:szCs w:val="24"/>
              </w:rPr>
              <w:t xml:space="preserve">Prof. D.K. Bhattacharyya </w:t>
            </w:r>
          </w:p>
        </w:tc>
      </w:tr>
    </w:tbl>
    <w:p w14:paraId="42F30EC1" w14:textId="77777777" w:rsidR="0051630A" w:rsidRPr="00576E3D" w:rsidRDefault="0051630A" w:rsidP="00576E3D">
      <w:pPr>
        <w:autoSpaceDE w:val="0"/>
        <w:autoSpaceDN w:val="0"/>
        <w:adjustRightInd w:val="0"/>
        <w:spacing w:after="120" w:line="276" w:lineRule="atLeast"/>
        <w:jc w:val="both"/>
        <w:rPr>
          <w:rFonts w:ascii="Arial" w:hAnsi="Arial" w:cs="Arial"/>
          <w:b/>
          <w:sz w:val="24"/>
          <w:szCs w:val="24"/>
        </w:rPr>
      </w:pPr>
    </w:p>
    <w:p w14:paraId="0189E40C" w14:textId="77777777" w:rsidR="0051630A" w:rsidRPr="00576E3D" w:rsidRDefault="0051630A" w:rsidP="00576E3D">
      <w:pPr>
        <w:autoSpaceDE w:val="0"/>
        <w:autoSpaceDN w:val="0"/>
        <w:adjustRightInd w:val="0"/>
        <w:spacing w:after="0"/>
        <w:jc w:val="both"/>
        <w:rPr>
          <w:rFonts w:ascii="Arial" w:hAnsi="Arial" w:cs="Arial"/>
          <w:b/>
          <w:sz w:val="24"/>
          <w:szCs w:val="24"/>
        </w:rPr>
      </w:pPr>
      <w:r w:rsidRPr="00576E3D">
        <w:rPr>
          <w:rFonts w:ascii="Arial" w:hAnsi="Arial" w:cs="Arial"/>
          <w:b/>
          <w:sz w:val="24"/>
          <w:szCs w:val="24"/>
        </w:rPr>
        <w:t>Course Introduction and Objectives</w:t>
      </w:r>
    </w:p>
    <w:p w14:paraId="17C8DEAC" w14:textId="488194C1" w:rsidR="00167898" w:rsidRPr="00576E3D" w:rsidRDefault="00167898" w:rsidP="00576E3D">
      <w:pPr>
        <w:jc w:val="both"/>
        <w:rPr>
          <w:rFonts w:ascii="Arial" w:hAnsi="Arial" w:cs="Arial"/>
          <w:b/>
          <w:sz w:val="24"/>
          <w:szCs w:val="24"/>
        </w:rPr>
      </w:pPr>
    </w:p>
    <w:p w14:paraId="479BD8D6" w14:textId="2E349352" w:rsidR="00167898" w:rsidRPr="00576E3D" w:rsidRDefault="00167898" w:rsidP="00576E3D">
      <w:pPr>
        <w:jc w:val="both"/>
        <w:rPr>
          <w:rFonts w:ascii="Arial" w:hAnsi="Arial" w:cs="Arial"/>
          <w:b/>
          <w:sz w:val="24"/>
          <w:szCs w:val="24"/>
        </w:rPr>
      </w:pPr>
      <w:r w:rsidRPr="00576E3D">
        <w:rPr>
          <w:rFonts w:ascii="Arial" w:hAnsi="Arial" w:cs="Arial"/>
          <w:b/>
          <w:sz w:val="24"/>
          <w:szCs w:val="24"/>
        </w:rPr>
        <w:t xml:space="preserve">Introduction: </w:t>
      </w:r>
    </w:p>
    <w:p w14:paraId="40DA750A" w14:textId="77777777" w:rsidR="00167898" w:rsidRPr="00576E3D" w:rsidRDefault="00167898" w:rsidP="00576E3D">
      <w:pPr>
        <w:jc w:val="both"/>
        <w:rPr>
          <w:rFonts w:ascii="Arial" w:hAnsi="Arial" w:cs="Arial"/>
          <w:sz w:val="24"/>
          <w:szCs w:val="24"/>
        </w:rPr>
      </w:pPr>
      <w:r w:rsidRPr="00576E3D">
        <w:rPr>
          <w:rFonts w:ascii="Arial" w:hAnsi="Arial" w:cs="Arial"/>
          <w:sz w:val="24"/>
          <w:szCs w:val="24"/>
        </w:rPr>
        <w:t xml:space="preserve">Today’s business environment is complex and dynamic which requires managers and leaders in organizations to not only recognize and interpret the complex changes happening in the environment but also make strategic decisions which equip the organization to become more efficient and flexible. In order to achieve the dual objectives of efficiency and flexibility, organizations strive for a fit between their environment and strategy, and undertake design changes. Whether it is a global enterprise or a small team, organizational design is an ongoing and challenging exercise. New challenges in the current context of uncertainty and ambiguity, requires innovative organizational design configurations, which are not only able to meet the current organizational objectives, but develop capabilities to change as soon as the need arises. Interestingly, the understanding of what to change and how to change does not always lead to successful design and execution of change programmes. </w:t>
      </w:r>
    </w:p>
    <w:p w14:paraId="32047726" w14:textId="77777777" w:rsidR="00167898" w:rsidRPr="00576E3D" w:rsidRDefault="00167898" w:rsidP="00576E3D">
      <w:pPr>
        <w:spacing w:after="0"/>
        <w:jc w:val="both"/>
        <w:rPr>
          <w:rFonts w:ascii="Arial" w:eastAsia="Times New Roman" w:hAnsi="Arial" w:cs="Arial"/>
          <w:b/>
          <w:sz w:val="24"/>
          <w:szCs w:val="24"/>
          <w:lang w:val="en-GB"/>
        </w:rPr>
      </w:pPr>
    </w:p>
    <w:p w14:paraId="085CB88F" w14:textId="77777777" w:rsidR="005A049D" w:rsidRPr="00576E3D" w:rsidRDefault="005A049D" w:rsidP="00576E3D">
      <w:pPr>
        <w:jc w:val="both"/>
        <w:rPr>
          <w:rFonts w:ascii="Arial" w:hAnsi="Arial" w:cs="Arial"/>
          <w:sz w:val="24"/>
          <w:szCs w:val="24"/>
        </w:rPr>
      </w:pPr>
      <w:r w:rsidRPr="00576E3D">
        <w:rPr>
          <w:rFonts w:ascii="Arial" w:hAnsi="Arial" w:cs="Arial"/>
          <w:b/>
          <w:sz w:val="24"/>
          <w:szCs w:val="24"/>
        </w:rPr>
        <w:t>Objectives:</w:t>
      </w:r>
      <w:r w:rsidRPr="00576E3D">
        <w:rPr>
          <w:rFonts w:ascii="Arial" w:hAnsi="Arial" w:cs="Arial"/>
          <w:sz w:val="24"/>
          <w:szCs w:val="24"/>
        </w:rPr>
        <w:t xml:space="preserve"> </w:t>
      </w:r>
    </w:p>
    <w:p w14:paraId="6820F946" w14:textId="77777777" w:rsidR="005A049D" w:rsidRPr="00576E3D" w:rsidRDefault="005A049D" w:rsidP="00576E3D">
      <w:pPr>
        <w:jc w:val="both"/>
        <w:rPr>
          <w:rFonts w:ascii="Arial" w:hAnsi="Arial" w:cs="Arial"/>
          <w:sz w:val="24"/>
          <w:szCs w:val="24"/>
        </w:rPr>
      </w:pPr>
      <w:r w:rsidRPr="00576E3D">
        <w:rPr>
          <w:rFonts w:ascii="Arial" w:hAnsi="Arial" w:cs="Arial"/>
          <w:sz w:val="24"/>
          <w:szCs w:val="24"/>
        </w:rPr>
        <w:t xml:space="preserve">1. To enable students to understand how environment and strategy of the organization interact with each other to influence the organization (department or team) structure through different concepts, theories and frameworks </w:t>
      </w:r>
    </w:p>
    <w:p w14:paraId="5407DC87" w14:textId="77777777" w:rsidR="005A049D" w:rsidRPr="00576E3D" w:rsidRDefault="005A049D" w:rsidP="00576E3D">
      <w:pPr>
        <w:jc w:val="both"/>
        <w:rPr>
          <w:rFonts w:ascii="Arial" w:hAnsi="Arial" w:cs="Arial"/>
          <w:sz w:val="24"/>
          <w:szCs w:val="24"/>
        </w:rPr>
      </w:pPr>
      <w:r w:rsidRPr="00576E3D">
        <w:rPr>
          <w:rFonts w:ascii="Arial" w:hAnsi="Arial" w:cs="Arial"/>
          <w:sz w:val="24"/>
          <w:szCs w:val="24"/>
        </w:rPr>
        <w:t xml:space="preserve">2. To enable students to understand and appreciate advanced structure and design concepts such as global organizational structures, and designing organizations for </w:t>
      </w:r>
      <w:r w:rsidRPr="00576E3D">
        <w:rPr>
          <w:rFonts w:ascii="Arial" w:hAnsi="Arial" w:cs="Arial"/>
          <w:sz w:val="24"/>
          <w:szCs w:val="24"/>
        </w:rPr>
        <w:lastRenderedPageBreak/>
        <w:t xml:space="preserve">certain strategic objectives such as - creating agile structures, creating innovative structures, creating collaborative structures., etc. </w:t>
      </w:r>
    </w:p>
    <w:p w14:paraId="4CA408AD" w14:textId="77777777" w:rsidR="005A049D" w:rsidRPr="00576E3D" w:rsidRDefault="005A049D" w:rsidP="00576E3D">
      <w:pPr>
        <w:jc w:val="both"/>
        <w:rPr>
          <w:rFonts w:ascii="Arial" w:hAnsi="Arial" w:cs="Arial"/>
          <w:sz w:val="24"/>
          <w:szCs w:val="24"/>
        </w:rPr>
      </w:pPr>
      <w:r w:rsidRPr="00576E3D">
        <w:rPr>
          <w:rFonts w:ascii="Arial" w:hAnsi="Arial" w:cs="Arial"/>
          <w:sz w:val="24"/>
          <w:szCs w:val="24"/>
        </w:rPr>
        <w:t xml:space="preserve">3. To empower students with the ability to identify and solve complex organizational designs and to recognize and build right connections across various parts of the organization as per the strategic goals. </w:t>
      </w:r>
    </w:p>
    <w:p w14:paraId="705BB5C8" w14:textId="77777777" w:rsidR="00167898" w:rsidRPr="00576E3D" w:rsidRDefault="00167898" w:rsidP="00576E3D">
      <w:pPr>
        <w:spacing w:after="0"/>
        <w:jc w:val="both"/>
        <w:rPr>
          <w:rFonts w:ascii="Arial" w:eastAsia="Times New Roman" w:hAnsi="Arial" w:cs="Arial"/>
          <w:b/>
          <w:sz w:val="24"/>
          <w:szCs w:val="24"/>
          <w:lang w:val="en-GB"/>
        </w:rPr>
      </w:pPr>
    </w:p>
    <w:p w14:paraId="786E9741" w14:textId="14456683" w:rsidR="0051630A" w:rsidRPr="00576E3D" w:rsidRDefault="0051630A" w:rsidP="00576E3D">
      <w:pPr>
        <w:spacing w:after="0"/>
        <w:jc w:val="both"/>
        <w:rPr>
          <w:rFonts w:ascii="Arial" w:eastAsia="Times New Roman" w:hAnsi="Arial" w:cs="Arial"/>
          <w:b/>
          <w:sz w:val="24"/>
          <w:szCs w:val="24"/>
          <w:lang w:val="en-GB"/>
        </w:rPr>
      </w:pPr>
      <w:r w:rsidRPr="00576E3D">
        <w:rPr>
          <w:rFonts w:ascii="Arial" w:eastAsia="Times New Roman" w:hAnsi="Arial" w:cs="Arial"/>
          <w:b/>
          <w:sz w:val="24"/>
          <w:szCs w:val="24"/>
          <w:lang w:val="en-GB"/>
        </w:rPr>
        <w:t>Course Content</w:t>
      </w:r>
    </w:p>
    <w:p w14:paraId="2339EBBA" w14:textId="77777777" w:rsidR="00B267C1" w:rsidRPr="00576E3D" w:rsidRDefault="00B267C1" w:rsidP="00576E3D">
      <w:pPr>
        <w:jc w:val="both"/>
        <w:rPr>
          <w:rFonts w:ascii="Arial" w:hAnsi="Arial" w:cs="Arial"/>
          <w:sz w:val="24"/>
          <w:szCs w:val="24"/>
        </w:rPr>
      </w:pPr>
    </w:p>
    <w:p w14:paraId="226BF8F1" w14:textId="77777777" w:rsidR="00B267C1" w:rsidRPr="00576E3D" w:rsidRDefault="00B267C1" w:rsidP="00576E3D">
      <w:pPr>
        <w:jc w:val="both"/>
        <w:rPr>
          <w:rFonts w:ascii="Arial" w:hAnsi="Arial" w:cs="Arial"/>
          <w:sz w:val="24"/>
          <w:szCs w:val="24"/>
        </w:rPr>
      </w:pPr>
      <w:r w:rsidRPr="00576E3D">
        <w:rPr>
          <w:rFonts w:ascii="Arial" w:hAnsi="Arial" w:cs="Arial"/>
          <w:sz w:val="24"/>
          <w:szCs w:val="24"/>
        </w:rPr>
        <w:t xml:space="preserve">This course helps in understanding the major issues and concepts in organizational structure and design. The course discusses elaborately how organizational structure and design issues are aligned with the business goals and strategies of the organizations.  It covers fairly advance level topics like; structure-strategy debate, viable system model, organizational agility, issues pertaining to organizational culture, change management, power and conflict, etc. Various forms of organizational structure and the process of framing organizational structure will be discussed helping students to understand how a given structure gets influenced by strategies, culture, change management practices, and power and politics in organizations.   Various models of organizational structure like; matrix, global business unit, strategic business unit, hybrid, functional and divisional, modular, networked, agile, etc. will be discussed in relation to organizational practices, and also in terms of their strategic influence over the organizations. Also the course covers in detail strategic and business issues that merit consideration while framing or designing organizational structure. The course aims to develop students as matured professional with capability to develop and design organizational structure, which is in demand in today’s organizations. </w:t>
      </w:r>
    </w:p>
    <w:p w14:paraId="457A61B8" w14:textId="77777777" w:rsidR="00B267C1" w:rsidRPr="00576E3D" w:rsidRDefault="00B267C1" w:rsidP="00576E3D">
      <w:pPr>
        <w:spacing w:after="0"/>
        <w:jc w:val="both"/>
        <w:rPr>
          <w:rFonts w:ascii="Arial" w:eastAsia="Times New Roman" w:hAnsi="Arial" w:cs="Arial"/>
          <w:b/>
          <w:sz w:val="24"/>
          <w:szCs w:val="24"/>
          <w:lang w:val="en-GB"/>
        </w:rPr>
      </w:pPr>
    </w:p>
    <w:p w14:paraId="0303972E" w14:textId="77777777" w:rsidR="00B267C1" w:rsidRPr="00576E3D" w:rsidRDefault="00B267C1" w:rsidP="00576E3D">
      <w:pPr>
        <w:spacing w:after="0"/>
        <w:jc w:val="both"/>
        <w:rPr>
          <w:rFonts w:ascii="Arial" w:eastAsia="Times New Roman" w:hAnsi="Arial" w:cs="Arial"/>
          <w:b/>
          <w:sz w:val="24"/>
          <w:szCs w:val="24"/>
          <w:lang w:val="en-GB"/>
        </w:rPr>
      </w:pPr>
    </w:p>
    <w:p w14:paraId="45AD8B07" w14:textId="77777777" w:rsidR="0051630A" w:rsidRPr="00576E3D" w:rsidRDefault="0051630A" w:rsidP="00576E3D">
      <w:pPr>
        <w:spacing w:after="0"/>
        <w:jc w:val="both"/>
        <w:rPr>
          <w:rFonts w:ascii="Arial" w:eastAsia="Times New Roman" w:hAnsi="Arial" w:cs="Arial"/>
          <w:b/>
          <w:sz w:val="24"/>
          <w:szCs w:val="24"/>
          <w:lang w:val="en-GB"/>
        </w:rPr>
      </w:pPr>
      <w:r w:rsidRPr="00576E3D">
        <w:rPr>
          <w:rFonts w:ascii="Arial" w:eastAsia="Times New Roman" w:hAnsi="Arial" w:cs="Arial"/>
          <w:b/>
          <w:sz w:val="24"/>
          <w:szCs w:val="24"/>
          <w:lang w:val="en-GB"/>
        </w:rPr>
        <w:t>Course Learning Outcomes (CLO)</w:t>
      </w:r>
    </w:p>
    <w:p w14:paraId="55254014" w14:textId="77777777" w:rsidR="00B267C1" w:rsidRPr="00576E3D" w:rsidRDefault="00B267C1" w:rsidP="00576E3D">
      <w:pPr>
        <w:autoSpaceDE w:val="0"/>
        <w:autoSpaceDN w:val="0"/>
        <w:adjustRightInd w:val="0"/>
        <w:spacing w:after="0" w:line="240" w:lineRule="atLeast"/>
        <w:jc w:val="both"/>
        <w:rPr>
          <w:rFonts w:ascii="Arial" w:hAnsi="Arial" w:cs="Arial"/>
          <w:color w:val="000000"/>
          <w:sz w:val="24"/>
          <w:szCs w:val="24"/>
        </w:rPr>
      </w:pPr>
    </w:p>
    <w:p w14:paraId="01BFF5CB" w14:textId="77777777" w:rsidR="00B267C1" w:rsidRPr="00576E3D" w:rsidRDefault="00B267C1" w:rsidP="00576E3D">
      <w:pPr>
        <w:autoSpaceDE w:val="0"/>
        <w:autoSpaceDN w:val="0"/>
        <w:adjustRightInd w:val="0"/>
        <w:spacing w:after="0" w:line="240" w:lineRule="atLeast"/>
        <w:jc w:val="both"/>
        <w:rPr>
          <w:rFonts w:ascii="Arial" w:hAnsi="Arial" w:cs="Arial"/>
          <w:color w:val="000000"/>
          <w:sz w:val="24"/>
          <w:szCs w:val="24"/>
        </w:rPr>
      </w:pPr>
      <w:r w:rsidRPr="00576E3D">
        <w:rPr>
          <w:rFonts w:ascii="Arial" w:hAnsi="Arial" w:cs="Arial"/>
          <w:color w:val="000000"/>
          <w:sz w:val="24"/>
          <w:szCs w:val="24"/>
        </w:rPr>
        <w:t xml:space="preserve">Keeping in view its importance in a </w:t>
      </w:r>
      <w:proofErr w:type="spellStart"/>
      <w:r w:rsidRPr="00576E3D">
        <w:rPr>
          <w:rFonts w:ascii="Arial" w:hAnsi="Arial" w:cs="Arial"/>
          <w:color w:val="000000"/>
          <w:sz w:val="24"/>
          <w:szCs w:val="24"/>
        </w:rPr>
        <w:t>globalised</w:t>
      </w:r>
      <w:proofErr w:type="spellEnd"/>
      <w:r w:rsidRPr="00576E3D">
        <w:rPr>
          <w:rFonts w:ascii="Arial" w:hAnsi="Arial" w:cs="Arial"/>
          <w:color w:val="000000"/>
          <w:sz w:val="24"/>
          <w:szCs w:val="24"/>
        </w:rPr>
        <w:t xml:space="preserve"> era, and in a changing business environment, this course has been designed to achieve the following learning outcomes: </w:t>
      </w:r>
    </w:p>
    <w:p w14:paraId="3C451E46" w14:textId="77777777" w:rsidR="00B267C1" w:rsidRPr="00576E3D" w:rsidRDefault="00B267C1" w:rsidP="00576E3D">
      <w:pPr>
        <w:autoSpaceDE w:val="0"/>
        <w:autoSpaceDN w:val="0"/>
        <w:adjustRightInd w:val="0"/>
        <w:spacing w:after="0" w:line="240" w:lineRule="atLeast"/>
        <w:jc w:val="both"/>
        <w:rPr>
          <w:rFonts w:ascii="Arial" w:hAnsi="Arial" w:cs="Arial"/>
          <w:color w:val="000000"/>
          <w:sz w:val="24"/>
          <w:szCs w:val="24"/>
        </w:rPr>
      </w:pPr>
    </w:p>
    <w:p w14:paraId="42A73FBE" w14:textId="77777777" w:rsidR="00B267C1" w:rsidRPr="00576E3D" w:rsidRDefault="00B267C1" w:rsidP="00576E3D">
      <w:pPr>
        <w:autoSpaceDE w:val="0"/>
        <w:autoSpaceDN w:val="0"/>
        <w:adjustRightInd w:val="0"/>
        <w:spacing w:after="0" w:line="240" w:lineRule="atLeast"/>
        <w:jc w:val="both"/>
        <w:rPr>
          <w:rFonts w:ascii="Arial" w:hAnsi="Arial" w:cs="Arial"/>
          <w:color w:val="000000"/>
          <w:sz w:val="24"/>
          <w:szCs w:val="24"/>
        </w:rPr>
      </w:pPr>
      <w:r w:rsidRPr="00576E3D">
        <w:rPr>
          <w:rFonts w:ascii="Arial" w:hAnsi="Arial" w:cs="Arial"/>
          <w:color w:val="000000"/>
          <w:sz w:val="24"/>
          <w:szCs w:val="24"/>
        </w:rPr>
        <w:t>1.</w:t>
      </w:r>
      <w:r w:rsidRPr="00576E3D">
        <w:rPr>
          <w:rFonts w:ascii="Arial" w:hAnsi="Arial" w:cs="Arial"/>
          <w:color w:val="000000"/>
          <w:sz w:val="24"/>
          <w:szCs w:val="24"/>
        </w:rPr>
        <w:tab/>
        <w:t>To understand various theoretical issues on organizational structure and design.</w:t>
      </w:r>
    </w:p>
    <w:p w14:paraId="2545447A"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2.</w:t>
      </w:r>
      <w:r w:rsidRPr="00576E3D">
        <w:rPr>
          <w:rFonts w:ascii="Arial" w:hAnsi="Arial" w:cs="Arial"/>
          <w:color w:val="000000"/>
          <w:sz w:val="24"/>
          <w:szCs w:val="24"/>
        </w:rPr>
        <w:tab/>
        <w:t xml:space="preserve">To develop knowledge and expertise in designing effective organization structure integrating learned theories with the corporate practices. </w:t>
      </w:r>
    </w:p>
    <w:p w14:paraId="6D60B7BC"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3.</w:t>
      </w:r>
      <w:r w:rsidRPr="00576E3D">
        <w:rPr>
          <w:rFonts w:ascii="Arial" w:hAnsi="Arial" w:cs="Arial"/>
          <w:color w:val="000000"/>
          <w:sz w:val="24"/>
          <w:szCs w:val="24"/>
        </w:rPr>
        <w:tab/>
        <w:t xml:space="preserve">To understand structure-strategy linkages and how structure and design of organization gets affected for various issues like; strategy, conflict, culture, change management, and organizational development issues. </w:t>
      </w:r>
    </w:p>
    <w:p w14:paraId="3275A913"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4.</w:t>
      </w:r>
      <w:r w:rsidRPr="00576E3D">
        <w:rPr>
          <w:rFonts w:ascii="Arial" w:hAnsi="Arial" w:cs="Arial"/>
          <w:color w:val="000000"/>
          <w:sz w:val="24"/>
          <w:szCs w:val="24"/>
        </w:rPr>
        <w:tab/>
        <w:t xml:space="preserve">To critically study the organizational structure of the selected organizations, and develop the alternative model, if at all required, based on the business focus of the organizations. </w:t>
      </w:r>
    </w:p>
    <w:p w14:paraId="66E40874" w14:textId="77777777" w:rsidR="00B267C1" w:rsidRPr="00576E3D" w:rsidRDefault="00B267C1" w:rsidP="00576E3D">
      <w:pPr>
        <w:autoSpaceDE w:val="0"/>
        <w:autoSpaceDN w:val="0"/>
        <w:adjustRightInd w:val="0"/>
        <w:spacing w:after="0" w:line="240" w:lineRule="atLeast"/>
        <w:jc w:val="both"/>
        <w:rPr>
          <w:rFonts w:ascii="Arial" w:hAnsi="Arial" w:cs="Arial"/>
          <w:color w:val="000000"/>
          <w:sz w:val="24"/>
          <w:szCs w:val="24"/>
        </w:rPr>
      </w:pPr>
      <w:r w:rsidRPr="00576E3D">
        <w:rPr>
          <w:rFonts w:ascii="Arial" w:hAnsi="Arial" w:cs="Arial"/>
          <w:color w:val="000000"/>
          <w:sz w:val="24"/>
          <w:szCs w:val="24"/>
        </w:rPr>
        <w:t>5.</w:t>
      </w:r>
      <w:r w:rsidRPr="00576E3D">
        <w:rPr>
          <w:rFonts w:ascii="Arial" w:hAnsi="Arial" w:cs="Arial"/>
          <w:color w:val="000000"/>
          <w:sz w:val="24"/>
          <w:szCs w:val="24"/>
        </w:rPr>
        <w:tab/>
        <w:t xml:space="preserve">To solve case problems on organization structure and design. </w:t>
      </w:r>
    </w:p>
    <w:p w14:paraId="0014FE90" w14:textId="77777777" w:rsidR="00B267C1" w:rsidRPr="00576E3D" w:rsidRDefault="00B267C1" w:rsidP="00576E3D">
      <w:pPr>
        <w:spacing w:after="0"/>
        <w:jc w:val="both"/>
        <w:rPr>
          <w:rFonts w:ascii="Arial" w:eastAsia="Times New Roman" w:hAnsi="Arial" w:cs="Arial"/>
          <w:b/>
          <w:sz w:val="24"/>
          <w:szCs w:val="24"/>
          <w:lang w:val="en-GB"/>
        </w:rPr>
      </w:pPr>
    </w:p>
    <w:p w14:paraId="09A42310" w14:textId="77777777" w:rsidR="0051630A" w:rsidRPr="00576E3D" w:rsidRDefault="0051630A" w:rsidP="00576E3D">
      <w:pPr>
        <w:spacing w:after="0"/>
        <w:jc w:val="both"/>
        <w:rPr>
          <w:rFonts w:ascii="Arial" w:eastAsia="Times New Roman" w:hAnsi="Arial" w:cs="Arial"/>
          <w:b/>
          <w:sz w:val="24"/>
          <w:szCs w:val="24"/>
        </w:rPr>
      </w:pPr>
      <w:r w:rsidRPr="00576E3D">
        <w:rPr>
          <w:rFonts w:ascii="Arial" w:eastAsia="Times New Roman" w:hAnsi="Arial" w:cs="Arial"/>
          <w:b/>
          <w:sz w:val="24"/>
          <w:szCs w:val="24"/>
        </w:rPr>
        <w:t>Reading and References</w:t>
      </w:r>
    </w:p>
    <w:p w14:paraId="1118155D" w14:textId="77777777" w:rsidR="00B267C1" w:rsidRPr="00576E3D" w:rsidRDefault="00B267C1" w:rsidP="00576E3D">
      <w:pPr>
        <w:spacing w:after="0"/>
        <w:jc w:val="both"/>
        <w:rPr>
          <w:rFonts w:ascii="Arial" w:eastAsia="Times New Roman" w:hAnsi="Arial" w:cs="Arial"/>
          <w:b/>
          <w:sz w:val="24"/>
          <w:szCs w:val="24"/>
        </w:rPr>
      </w:pPr>
    </w:p>
    <w:p w14:paraId="2C97C231"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1.</w:t>
      </w:r>
      <w:r w:rsidRPr="00576E3D">
        <w:rPr>
          <w:rFonts w:ascii="Arial" w:hAnsi="Arial" w:cs="Arial"/>
          <w:color w:val="000000"/>
          <w:sz w:val="24"/>
          <w:szCs w:val="24"/>
        </w:rPr>
        <w:tab/>
        <w:t>Bhattacharyya, D.K. (2014), Organizational Behaviour, 2</w:t>
      </w:r>
      <w:r w:rsidRPr="00576E3D">
        <w:rPr>
          <w:rFonts w:ascii="Arial" w:hAnsi="Arial" w:cs="Arial"/>
          <w:color w:val="000000"/>
          <w:sz w:val="24"/>
          <w:szCs w:val="24"/>
          <w:vertAlign w:val="superscript"/>
        </w:rPr>
        <w:t>nd</w:t>
      </w:r>
      <w:r w:rsidRPr="00576E3D">
        <w:rPr>
          <w:rFonts w:ascii="Arial" w:hAnsi="Arial" w:cs="Arial"/>
          <w:color w:val="000000"/>
          <w:sz w:val="24"/>
          <w:szCs w:val="24"/>
        </w:rPr>
        <w:t xml:space="preserve"> edition, Oxford University Press, New Delhi</w:t>
      </w:r>
    </w:p>
    <w:p w14:paraId="550198C2" w14:textId="77777777" w:rsidR="00B267C1" w:rsidRPr="00576E3D" w:rsidRDefault="00B267C1" w:rsidP="00576E3D">
      <w:pPr>
        <w:autoSpaceDE w:val="0"/>
        <w:autoSpaceDN w:val="0"/>
        <w:adjustRightInd w:val="0"/>
        <w:spacing w:after="0" w:line="240" w:lineRule="atLeast"/>
        <w:jc w:val="both"/>
        <w:rPr>
          <w:rFonts w:ascii="Arial" w:hAnsi="Arial" w:cs="Arial"/>
          <w:color w:val="000000"/>
          <w:sz w:val="24"/>
          <w:szCs w:val="24"/>
        </w:rPr>
      </w:pPr>
    </w:p>
    <w:p w14:paraId="394E24D7" w14:textId="77777777" w:rsidR="00B267C1" w:rsidRPr="00576E3D" w:rsidRDefault="00B267C1" w:rsidP="00576E3D">
      <w:pPr>
        <w:autoSpaceDE w:val="0"/>
        <w:autoSpaceDN w:val="0"/>
        <w:adjustRightInd w:val="0"/>
        <w:spacing w:after="0" w:line="240" w:lineRule="atLeast"/>
        <w:jc w:val="both"/>
        <w:rPr>
          <w:rFonts w:ascii="Arial" w:hAnsi="Arial" w:cs="Arial"/>
          <w:color w:val="000000"/>
          <w:sz w:val="24"/>
          <w:szCs w:val="24"/>
        </w:rPr>
      </w:pPr>
    </w:p>
    <w:p w14:paraId="05E82832" w14:textId="77777777" w:rsidR="00B267C1" w:rsidRPr="00576E3D" w:rsidRDefault="00B267C1" w:rsidP="00576E3D">
      <w:pPr>
        <w:autoSpaceDE w:val="0"/>
        <w:autoSpaceDN w:val="0"/>
        <w:adjustRightInd w:val="0"/>
        <w:spacing w:after="0" w:line="240" w:lineRule="atLeast"/>
        <w:jc w:val="both"/>
        <w:rPr>
          <w:rFonts w:ascii="Arial" w:hAnsi="Arial" w:cs="Arial"/>
          <w:b/>
          <w:bCs/>
          <w:color w:val="000000"/>
          <w:sz w:val="24"/>
          <w:szCs w:val="24"/>
        </w:rPr>
      </w:pPr>
      <w:r w:rsidRPr="00576E3D">
        <w:rPr>
          <w:rFonts w:ascii="Arial" w:hAnsi="Arial" w:cs="Arial"/>
          <w:b/>
          <w:bCs/>
          <w:color w:val="000000"/>
          <w:sz w:val="24"/>
          <w:szCs w:val="24"/>
        </w:rPr>
        <w:t>Further Readings</w:t>
      </w:r>
    </w:p>
    <w:p w14:paraId="365AC2B5" w14:textId="77777777" w:rsidR="00B267C1" w:rsidRPr="00576E3D" w:rsidRDefault="00B267C1" w:rsidP="00576E3D">
      <w:pPr>
        <w:autoSpaceDE w:val="0"/>
        <w:autoSpaceDN w:val="0"/>
        <w:adjustRightInd w:val="0"/>
        <w:spacing w:after="0" w:line="240" w:lineRule="atLeast"/>
        <w:jc w:val="both"/>
        <w:rPr>
          <w:rFonts w:ascii="Arial" w:hAnsi="Arial" w:cs="Arial"/>
          <w:b/>
          <w:bCs/>
          <w:color w:val="000000"/>
          <w:sz w:val="24"/>
          <w:szCs w:val="24"/>
        </w:rPr>
      </w:pPr>
    </w:p>
    <w:p w14:paraId="52EC6A9A"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1.</w:t>
      </w:r>
      <w:r w:rsidRPr="00576E3D">
        <w:rPr>
          <w:rFonts w:ascii="Arial" w:hAnsi="Arial" w:cs="Arial"/>
          <w:color w:val="000000"/>
          <w:sz w:val="24"/>
          <w:szCs w:val="24"/>
        </w:rPr>
        <w:tab/>
        <w:t xml:space="preserve">Bhattacharyya, D.K. (2009), Organization Systems, Structure and Design, Himalaya, Mumbai. </w:t>
      </w:r>
    </w:p>
    <w:p w14:paraId="52C26F69"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2.</w:t>
      </w:r>
      <w:r w:rsidRPr="00576E3D">
        <w:rPr>
          <w:rFonts w:ascii="Arial" w:hAnsi="Arial" w:cs="Arial"/>
          <w:color w:val="000000"/>
          <w:sz w:val="24"/>
          <w:szCs w:val="24"/>
        </w:rPr>
        <w:tab/>
        <w:t>Bhattacharyya, D.K. (2011), Organizational Change and Development, Oxford University Press, New Delhi</w:t>
      </w:r>
    </w:p>
    <w:p w14:paraId="0838E457"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3.</w:t>
      </w:r>
      <w:r w:rsidRPr="00576E3D">
        <w:rPr>
          <w:rFonts w:ascii="Arial" w:hAnsi="Arial" w:cs="Arial"/>
          <w:color w:val="000000"/>
          <w:sz w:val="24"/>
          <w:szCs w:val="24"/>
        </w:rPr>
        <w:tab/>
        <w:t xml:space="preserve">Mintzberg, H. (1983). The Power Game and the Players. In </w:t>
      </w:r>
      <w:proofErr w:type="spellStart"/>
      <w:r w:rsidRPr="00576E3D">
        <w:rPr>
          <w:rFonts w:ascii="Arial" w:hAnsi="Arial" w:cs="Arial"/>
          <w:color w:val="000000"/>
          <w:sz w:val="24"/>
          <w:szCs w:val="24"/>
        </w:rPr>
        <w:t>Shafritz</w:t>
      </w:r>
      <w:proofErr w:type="spellEnd"/>
      <w:r w:rsidRPr="00576E3D">
        <w:rPr>
          <w:rFonts w:ascii="Arial" w:hAnsi="Arial" w:cs="Arial"/>
          <w:color w:val="000000"/>
          <w:sz w:val="24"/>
          <w:szCs w:val="24"/>
        </w:rPr>
        <w:t xml:space="preserve">, J.M., Ott, J.S., &amp; Jang, Y.S. (Eds). </w:t>
      </w:r>
      <w:r w:rsidRPr="00576E3D">
        <w:rPr>
          <w:rFonts w:ascii="Arial" w:hAnsi="Arial" w:cs="Arial"/>
          <w:i/>
          <w:iCs/>
          <w:color w:val="000000"/>
          <w:sz w:val="24"/>
          <w:szCs w:val="24"/>
        </w:rPr>
        <w:t>Classics of Organization Theory</w:t>
      </w:r>
      <w:r w:rsidRPr="00576E3D">
        <w:rPr>
          <w:rFonts w:ascii="Arial" w:hAnsi="Arial" w:cs="Arial"/>
          <w:color w:val="000000"/>
          <w:sz w:val="24"/>
          <w:szCs w:val="24"/>
        </w:rPr>
        <w:t>, 6th Ed., London: Thomson.</w:t>
      </w:r>
    </w:p>
    <w:p w14:paraId="099CA53E"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4.</w:t>
      </w:r>
      <w:r w:rsidRPr="00576E3D">
        <w:rPr>
          <w:rFonts w:ascii="Arial" w:hAnsi="Arial" w:cs="Arial"/>
          <w:color w:val="000000"/>
          <w:sz w:val="24"/>
          <w:szCs w:val="24"/>
        </w:rPr>
        <w:tab/>
        <w:t xml:space="preserve">March, J.G. (1966). The Power of Power. In </w:t>
      </w:r>
      <w:proofErr w:type="spellStart"/>
      <w:r w:rsidRPr="00576E3D">
        <w:rPr>
          <w:rFonts w:ascii="Arial" w:hAnsi="Arial" w:cs="Arial"/>
          <w:color w:val="000000"/>
          <w:sz w:val="24"/>
          <w:szCs w:val="24"/>
        </w:rPr>
        <w:t>Shafritz</w:t>
      </w:r>
      <w:proofErr w:type="spellEnd"/>
      <w:r w:rsidRPr="00576E3D">
        <w:rPr>
          <w:rFonts w:ascii="Arial" w:hAnsi="Arial" w:cs="Arial"/>
          <w:color w:val="000000"/>
          <w:sz w:val="24"/>
          <w:szCs w:val="24"/>
        </w:rPr>
        <w:t xml:space="preserve">, J.M., Ott, J.S., &amp; Jang, Y.S. (Eds). </w:t>
      </w:r>
      <w:r w:rsidRPr="00576E3D">
        <w:rPr>
          <w:rFonts w:ascii="Arial" w:hAnsi="Arial" w:cs="Arial"/>
          <w:i/>
          <w:iCs/>
          <w:color w:val="000000"/>
          <w:sz w:val="24"/>
          <w:szCs w:val="24"/>
        </w:rPr>
        <w:t>Classics of Organization Theory</w:t>
      </w:r>
      <w:r w:rsidRPr="00576E3D">
        <w:rPr>
          <w:rFonts w:ascii="Arial" w:hAnsi="Arial" w:cs="Arial"/>
          <w:color w:val="000000"/>
          <w:sz w:val="24"/>
          <w:szCs w:val="24"/>
        </w:rPr>
        <w:t>, 6th Ed., London: Thomson.</w:t>
      </w:r>
    </w:p>
    <w:p w14:paraId="597BE183"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5.</w:t>
      </w:r>
      <w:r w:rsidRPr="00576E3D">
        <w:rPr>
          <w:rFonts w:ascii="Arial" w:hAnsi="Arial" w:cs="Arial"/>
          <w:color w:val="000000"/>
          <w:sz w:val="24"/>
          <w:szCs w:val="24"/>
        </w:rPr>
        <w:tab/>
      </w:r>
      <w:proofErr w:type="spellStart"/>
      <w:r w:rsidRPr="00576E3D">
        <w:rPr>
          <w:rFonts w:ascii="Arial" w:hAnsi="Arial" w:cs="Arial"/>
          <w:color w:val="000000"/>
          <w:sz w:val="24"/>
          <w:szCs w:val="24"/>
        </w:rPr>
        <w:t>Smircich</w:t>
      </w:r>
      <w:proofErr w:type="spellEnd"/>
      <w:r w:rsidRPr="00576E3D">
        <w:rPr>
          <w:rFonts w:ascii="Arial" w:hAnsi="Arial" w:cs="Arial"/>
          <w:color w:val="000000"/>
          <w:sz w:val="24"/>
          <w:szCs w:val="24"/>
        </w:rPr>
        <w:t xml:space="preserve">, L. (1983). Concepts of Culture and Organizational Analysis. </w:t>
      </w:r>
      <w:r w:rsidRPr="00576E3D">
        <w:rPr>
          <w:rFonts w:ascii="Arial" w:hAnsi="Arial" w:cs="Arial"/>
          <w:i/>
          <w:iCs/>
          <w:color w:val="000000"/>
          <w:sz w:val="24"/>
          <w:szCs w:val="24"/>
        </w:rPr>
        <w:t>Administrative Science Quarterly</w:t>
      </w:r>
      <w:r w:rsidRPr="00576E3D">
        <w:rPr>
          <w:rFonts w:ascii="Arial" w:hAnsi="Arial" w:cs="Arial"/>
          <w:color w:val="000000"/>
          <w:sz w:val="24"/>
          <w:szCs w:val="24"/>
        </w:rPr>
        <w:t>, 28, 339-359.</w:t>
      </w:r>
    </w:p>
    <w:p w14:paraId="00873BF4"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6.</w:t>
      </w:r>
      <w:r w:rsidRPr="00576E3D">
        <w:rPr>
          <w:rFonts w:ascii="Arial" w:hAnsi="Arial" w:cs="Arial"/>
          <w:color w:val="000000"/>
          <w:sz w:val="24"/>
          <w:szCs w:val="24"/>
        </w:rPr>
        <w:tab/>
        <w:t xml:space="preserve">Pettigrew, A.M. (1979). On Studying Organizational Cultures. </w:t>
      </w:r>
      <w:r w:rsidRPr="00576E3D">
        <w:rPr>
          <w:rFonts w:ascii="Arial" w:hAnsi="Arial" w:cs="Arial"/>
          <w:i/>
          <w:iCs/>
          <w:color w:val="000000"/>
          <w:sz w:val="24"/>
          <w:szCs w:val="24"/>
        </w:rPr>
        <w:t>Administrative Science Quarterly</w:t>
      </w:r>
      <w:r w:rsidRPr="00576E3D">
        <w:rPr>
          <w:rFonts w:ascii="Arial" w:hAnsi="Arial" w:cs="Arial"/>
          <w:color w:val="000000"/>
          <w:sz w:val="24"/>
          <w:szCs w:val="24"/>
        </w:rPr>
        <w:t>, 24, 570-581.</w:t>
      </w:r>
    </w:p>
    <w:p w14:paraId="5F13BF8E" w14:textId="77777777" w:rsidR="00B267C1" w:rsidRPr="00576E3D" w:rsidRDefault="00B267C1" w:rsidP="00576E3D">
      <w:pPr>
        <w:autoSpaceDE w:val="0"/>
        <w:autoSpaceDN w:val="0"/>
        <w:adjustRightInd w:val="0"/>
        <w:spacing w:after="0" w:line="240" w:lineRule="atLeast"/>
        <w:ind w:left="720" w:hanging="720"/>
        <w:jc w:val="both"/>
        <w:rPr>
          <w:rFonts w:ascii="Arial" w:hAnsi="Arial" w:cs="Arial"/>
          <w:color w:val="000000"/>
          <w:sz w:val="24"/>
          <w:szCs w:val="24"/>
        </w:rPr>
      </w:pPr>
      <w:r w:rsidRPr="00576E3D">
        <w:rPr>
          <w:rFonts w:ascii="Arial" w:hAnsi="Arial" w:cs="Arial"/>
          <w:color w:val="000000"/>
          <w:sz w:val="24"/>
          <w:szCs w:val="24"/>
        </w:rPr>
        <w:t>7.</w:t>
      </w:r>
      <w:r w:rsidRPr="00576E3D">
        <w:rPr>
          <w:rFonts w:ascii="Arial" w:hAnsi="Arial" w:cs="Arial"/>
          <w:color w:val="000000"/>
          <w:sz w:val="24"/>
          <w:szCs w:val="24"/>
        </w:rPr>
        <w:tab/>
      </w:r>
      <w:proofErr w:type="spellStart"/>
      <w:r w:rsidRPr="00576E3D">
        <w:rPr>
          <w:rFonts w:ascii="Arial" w:hAnsi="Arial" w:cs="Arial"/>
          <w:color w:val="000000"/>
          <w:sz w:val="24"/>
          <w:szCs w:val="24"/>
        </w:rPr>
        <w:t>Ouchi</w:t>
      </w:r>
      <w:proofErr w:type="spellEnd"/>
      <w:r w:rsidRPr="00576E3D">
        <w:rPr>
          <w:rFonts w:ascii="Arial" w:hAnsi="Arial" w:cs="Arial"/>
          <w:color w:val="000000"/>
          <w:sz w:val="24"/>
          <w:szCs w:val="24"/>
        </w:rPr>
        <w:t xml:space="preserve">, W.G. (1991). The Z Organization. In </w:t>
      </w:r>
      <w:proofErr w:type="spellStart"/>
      <w:r w:rsidRPr="00576E3D">
        <w:rPr>
          <w:rFonts w:ascii="Arial" w:hAnsi="Arial" w:cs="Arial"/>
          <w:color w:val="000000"/>
          <w:sz w:val="24"/>
          <w:szCs w:val="24"/>
        </w:rPr>
        <w:t>Shafritz</w:t>
      </w:r>
      <w:proofErr w:type="spellEnd"/>
      <w:r w:rsidRPr="00576E3D">
        <w:rPr>
          <w:rFonts w:ascii="Arial" w:hAnsi="Arial" w:cs="Arial"/>
          <w:color w:val="000000"/>
          <w:sz w:val="24"/>
          <w:szCs w:val="24"/>
        </w:rPr>
        <w:t xml:space="preserve">, J.M., Ott, J.S., &amp; Jang, Y.S. (Eds). </w:t>
      </w:r>
      <w:r w:rsidRPr="00576E3D">
        <w:rPr>
          <w:rFonts w:ascii="Arial" w:hAnsi="Arial" w:cs="Arial"/>
          <w:i/>
          <w:iCs/>
          <w:color w:val="000000"/>
          <w:sz w:val="24"/>
          <w:szCs w:val="24"/>
        </w:rPr>
        <w:t>Classics of Organization Theory</w:t>
      </w:r>
      <w:r w:rsidRPr="00576E3D">
        <w:rPr>
          <w:rFonts w:ascii="Arial" w:hAnsi="Arial" w:cs="Arial"/>
          <w:color w:val="000000"/>
          <w:sz w:val="24"/>
          <w:szCs w:val="24"/>
        </w:rPr>
        <w:t>, 6th Ed., London: Thomson.</w:t>
      </w:r>
    </w:p>
    <w:p w14:paraId="13A8821B" w14:textId="77777777" w:rsidR="00B267C1" w:rsidRPr="00576E3D" w:rsidRDefault="00B267C1" w:rsidP="00576E3D">
      <w:pPr>
        <w:ind w:left="720" w:hanging="720"/>
        <w:jc w:val="both"/>
        <w:rPr>
          <w:rFonts w:ascii="Arial" w:hAnsi="Arial" w:cs="Arial"/>
          <w:color w:val="000000"/>
          <w:sz w:val="24"/>
          <w:szCs w:val="24"/>
        </w:rPr>
      </w:pPr>
      <w:r w:rsidRPr="00576E3D">
        <w:rPr>
          <w:rFonts w:ascii="Arial" w:hAnsi="Arial" w:cs="Arial"/>
          <w:color w:val="000000"/>
          <w:sz w:val="24"/>
          <w:szCs w:val="24"/>
        </w:rPr>
        <w:t>8.</w:t>
      </w:r>
      <w:r w:rsidRPr="00576E3D">
        <w:rPr>
          <w:rFonts w:ascii="Arial" w:hAnsi="Arial" w:cs="Arial"/>
          <w:color w:val="000000"/>
          <w:sz w:val="24"/>
          <w:szCs w:val="24"/>
        </w:rPr>
        <w:tab/>
      </w:r>
      <w:proofErr w:type="spellStart"/>
      <w:r w:rsidRPr="00576E3D">
        <w:rPr>
          <w:rFonts w:ascii="Arial" w:hAnsi="Arial" w:cs="Arial"/>
          <w:color w:val="000000"/>
          <w:sz w:val="24"/>
          <w:szCs w:val="24"/>
        </w:rPr>
        <w:t>Brahamson</w:t>
      </w:r>
      <w:proofErr w:type="spellEnd"/>
      <w:r w:rsidRPr="00576E3D">
        <w:rPr>
          <w:rFonts w:ascii="Arial" w:hAnsi="Arial" w:cs="Arial"/>
          <w:color w:val="000000"/>
          <w:sz w:val="24"/>
          <w:szCs w:val="24"/>
        </w:rPr>
        <w:t xml:space="preserve">, E., &amp; </w:t>
      </w:r>
      <w:proofErr w:type="spellStart"/>
      <w:r w:rsidRPr="00576E3D">
        <w:rPr>
          <w:rFonts w:ascii="Arial" w:hAnsi="Arial" w:cs="Arial"/>
          <w:color w:val="000000"/>
          <w:sz w:val="24"/>
          <w:szCs w:val="24"/>
        </w:rPr>
        <w:t>Fombrun</w:t>
      </w:r>
      <w:proofErr w:type="spellEnd"/>
      <w:r w:rsidRPr="00576E3D">
        <w:rPr>
          <w:rFonts w:ascii="Arial" w:hAnsi="Arial" w:cs="Arial"/>
          <w:color w:val="000000"/>
          <w:sz w:val="24"/>
          <w:szCs w:val="24"/>
        </w:rPr>
        <w:t xml:space="preserve">, C.J. (1994). Macro cultures: Determinants and consequences. </w:t>
      </w:r>
      <w:r w:rsidRPr="00576E3D">
        <w:rPr>
          <w:rFonts w:ascii="Arial" w:hAnsi="Arial" w:cs="Arial"/>
          <w:i/>
          <w:iCs/>
          <w:color w:val="000000"/>
          <w:sz w:val="24"/>
          <w:szCs w:val="24"/>
        </w:rPr>
        <w:t>Academy of Management Review</w:t>
      </w:r>
      <w:r w:rsidRPr="00576E3D">
        <w:rPr>
          <w:rFonts w:ascii="Arial" w:hAnsi="Arial" w:cs="Arial"/>
          <w:color w:val="000000"/>
          <w:sz w:val="24"/>
          <w:szCs w:val="24"/>
        </w:rPr>
        <w:t>, 19: 4, 728-755.2.</w:t>
      </w:r>
    </w:p>
    <w:p w14:paraId="42940ABE" w14:textId="77777777" w:rsidR="00B267C1" w:rsidRPr="00576E3D" w:rsidRDefault="00B267C1" w:rsidP="00576E3D">
      <w:pPr>
        <w:ind w:left="720" w:hanging="720"/>
        <w:jc w:val="both"/>
        <w:rPr>
          <w:rFonts w:ascii="Arial" w:hAnsi="Arial" w:cs="Arial"/>
          <w:color w:val="000000"/>
          <w:sz w:val="24"/>
          <w:szCs w:val="24"/>
        </w:rPr>
      </w:pPr>
      <w:r w:rsidRPr="00576E3D">
        <w:rPr>
          <w:rFonts w:ascii="Arial" w:hAnsi="Arial" w:cs="Arial"/>
          <w:color w:val="000000"/>
          <w:sz w:val="24"/>
          <w:szCs w:val="24"/>
        </w:rPr>
        <w:t>9.</w:t>
      </w:r>
      <w:r w:rsidRPr="00576E3D">
        <w:rPr>
          <w:rFonts w:ascii="Arial" w:hAnsi="Arial" w:cs="Arial"/>
          <w:color w:val="000000"/>
          <w:sz w:val="24"/>
          <w:szCs w:val="24"/>
        </w:rPr>
        <w:tab/>
        <w:t>Stephen Robbins (2009), Organization Structure, Design and Applications, Pearson</w:t>
      </w:r>
    </w:p>
    <w:p w14:paraId="446CF90F" w14:textId="77777777" w:rsidR="00B267C1" w:rsidRPr="00576E3D" w:rsidRDefault="00B267C1" w:rsidP="00576E3D">
      <w:pPr>
        <w:autoSpaceDE w:val="0"/>
        <w:autoSpaceDN w:val="0"/>
        <w:adjustRightInd w:val="0"/>
        <w:spacing w:after="0" w:line="240" w:lineRule="atLeast"/>
        <w:jc w:val="both"/>
        <w:rPr>
          <w:rFonts w:ascii="Arial" w:hAnsi="Arial" w:cs="Arial"/>
          <w:b/>
          <w:color w:val="000000"/>
          <w:sz w:val="24"/>
          <w:szCs w:val="24"/>
        </w:rPr>
      </w:pPr>
      <w:r w:rsidRPr="00576E3D">
        <w:rPr>
          <w:rFonts w:ascii="Arial" w:hAnsi="Arial" w:cs="Arial"/>
          <w:b/>
          <w:color w:val="000000"/>
          <w:sz w:val="24"/>
          <w:szCs w:val="24"/>
        </w:rPr>
        <w:t>Case Studies and Reading Materials – For discussions and class presentation</w:t>
      </w:r>
    </w:p>
    <w:p w14:paraId="239B8CB8" w14:textId="77777777" w:rsidR="00B267C1" w:rsidRPr="00576E3D" w:rsidRDefault="00B267C1" w:rsidP="00576E3D">
      <w:pPr>
        <w:autoSpaceDE w:val="0"/>
        <w:autoSpaceDN w:val="0"/>
        <w:adjustRightInd w:val="0"/>
        <w:spacing w:after="0" w:line="240" w:lineRule="atLeast"/>
        <w:jc w:val="both"/>
        <w:rPr>
          <w:rFonts w:ascii="Arial" w:hAnsi="Arial" w:cs="Arial"/>
          <w:b/>
          <w:color w:val="000000"/>
          <w:sz w:val="24"/>
          <w:szCs w:val="24"/>
        </w:rPr>
      </w:pPr>
    </w:p>
    <w:p w14:paraId="32733746" w14:textId="77777777" w:rsidR="00B267C1" w:rsidRPr="00576E3D" w:rsidRDefault="00B267C1" w:rsidP="00576E3D">
      <w:pPr>
        <w:numPr>
          <w:ilvl w:val="0"/>
          <w:numId w:val="11"/>
        </w:numPr>
        <w:autoSpaceDE w:val="0"/>
        <w:autoSpaceDN w:val="0"/>
        <w:adjustRightInd w:val="0"/>
        <w:spacing w:after="0" w:line="240" w:lineRule="atLeast"/>
        <w:ind w:left="360"/>
        <w:jc w:val="both"/>
        <w:rPr>
          <w:rFonts w:ascii="Arial" w:hAnsi="Arial" w:cs="Arial"/>
          <w:color w:val="000000"/>
          <w:sz w:val="24"/>
          <w:szCs w:val="24"/>
        </w:rPr>
      </w:pPr>
      <w:r w:rsidRPr="00576E3D">
        <w:rPr>
          <w:rFonts w:ascii="Arial" w:hAnsi="Arial" w:cs="Arial"/>
          <w:color w:val="000000"/>
          <w:sz w:val="24"/>
          <w:szCs w:val="24"/>
        </w:rPr>
        <w:t>L&amp;T</w:t>
      </w:r>
    </w:p>
    <w:p w14:paraId="091C3ECB" w14:textId="77777777" w:rsidR="00B267C1" w:rsidRPr="00576E3D" w:rsidRDefault="00B267C1" w:rsidP="00576E3D">
      <w:pPr>
        <w:numPr>
          <w:ilvl w:val="0"/>
          <w:numId w:val="11"/>
        </w:numPr>
        <w:autoSpaceDE w:val="0"/>
        <w:autoSpaceDN w:val="0"/>
        <w:adjustRightInd w:val="0"/>
        <w:spacing w:after="0" w:line="240" w:lineRule="atLeast"/>
        <w:ind w:left="360"/>
        <w:jc w:val="both"/>
        <w:rPr>
          <w:rFonts w:ascii="Arial" w:hAnsi="Arial" w:cs="Arial"/>
          <w:color w:val="000000"/>
          <w:sz w:val="24"/>
          <w:szCs w:val="24"/>
        </w:rPr>
      </w:pPr>
      <w:r w:rsidRPr="00576E3D">
        <w:rPr>
          <w:rFonts w:ascii="Arial" w:hAnsi="Arial" w:cs="Arial"/>
          <w:color w:val="000000"/>
          <w:sz w:val="24"/>
          <w:szCs w:val="24"/>
        </w:rPr>
        <w:t xml:space="preserve">Wipro Case Study </w:t>
      </w:r>
    </w:p>
    <w:p w14:paraId="1BA1945E" w14:textId="77777777" w:rsidR="00B267C1" w:rsidRPr="00576E3D" w:rsidRDefault="00B267C1" w:rsidP="00576E3D">
      <w:pPr>
        <w:numPr>
          <w:ilvl w:val="0"/>
          <w:numId w:val="11"/>
        </w:numPr>
        <w:autoSpaceDE w:val="0"/>
        <w:autoSpaceDN w:val="0"/>
        <w:adjustRightInd w:val="0"/>
        <w:spacing w:after="0" w:line="240" w:lineRule="atLeast"/>
        <w:ind w:left="360"/>
        <w:jc w:val="both"/>
        <w:rPr>
          <w:rFonts w:ascii="Arial" w:hAnsi="Arial" w:cs="Arial"/>
          <w:color w:val="000000"/>
          <w:sz w:val="24"/>
          <w:szCs w:val="24"/>
        </w:rPr>
      </w:pPr>
      <w:r w:rsidRPr="00576E3D">
        <w:rPr>
          <w:rFonts w:ascii="Arial" w:hAnsi="Arial" w:cs="Arial"/>
          <w:color w:val="000000"/>
          <w:sz w:val="24"/>
          <w:szCs w:val="24"/>
        </w:rPr>
        <w:t xml:space="preserve">Encyclopedia Britannica </w:t>
      </w:r>
    </w:p>
    <w:p w14:paraId="076081C4" w14:textId="77777777" w:rsidR="00032F87" w:rsidRDefault="00B267C1" w:rsidP="00576E3D">
      <w:pPr>
        <w:numPr>
          <w:ilvl w:val="0"/>
          <w:numId w:val="11"/>
        </w:numPr>
        <w:autoSpaceDE w:val="0"/>
        <w:autoSpaceDN w:val="0"/>
        <w:adjustRightInd w:val="0"/>
        <w:spacing w:after="0" w:line="240" w:lineRule="atLeast"/>
        <w:ind w:left="360"/>
        <w:jc w:val="both"/>
        <w:rPr>
          <w:rFonts w:ascii="Arial" w:hAnsi="Arial" w:cs="Arial"/>
          <w:color w:val="000000"/>
          <w:sz w:val="24"/>
          <w:szCs w:val="24"/>
        </w:rPr>
      </w:pPr>
      <w:r w:rsidRPr="00576E3D">
        <w:rPr>
          <w:rFonts w:ascii="Arial" w:hAnsi="Arial" w:cs="Arial"/>
          <w:color w:val="000000"/>
          <w:sz w:val="24"/>
          <w:szCs w:val="24"/>
        </w:rPr>
        <w:t>P&amp;G and HUL</w:t>
      </w:r>
    </w:p>
    <w:p w14:paraId="20C58A7B" w14:textId="4B83E342" w:rsidR="00B267C1" w:rsidRPr="00576E3D" w:rsidRDefault="00032F87" w:rsidP="00576E3D">
      <w:pPr>
        <w:numPr>
          <w:ilvl w:val="0"/>
          <w:numId w:val="11"/>
        </w:numPr>
        <w:autoSpaceDE w:val="0"/>
        <w:autoSpaceDN w:val="0"/>
        <w:adjustRightInd w:val="0"/>
        <w:spacing w:after="0" w:line="240" w:lineRule="atLeast"/>
        <w:ind w:left="360"/>
        <w:jc w:val="both"/>
        <w:rPr>
          <w:rFonts w:ascii="Arial" w:hAnsi="Arial" w:cs="Arial"/>
          <w:color w:val="000000"/>
          <w:sz w:val="24"/>
          <w:szCs w:val="24"/>
        </w:rPr>
      </w:pPr>
      <w:r>
        <w:rPr>
          <w:rFonts w:ascii="Arial" w:hAnsi="Arial" w:cs="Arial"/>
          <w:color w:val="000000"/>
          <w:sz w:val="24"/>
          <w:szCs w:val="24"/>
        </w:rPr>
        <w:t xml:space="preserve">Pandemic and Organizational Restructuring </w:t>
      </w:r>
      <w:r w:rsidR="00B267C1" w:rsidRPr="00576E3D">
        <w:rPr>
          <w:rFonts w:ascii="Arial" w:hAnsi="Arial" w:cs="Arial"/>
          <w:color w:val="000000"/>
          <w:sz w:val="24"/>
          <w:szCs w:val="24"/>
        </w:rPr>
        <w:t xml:space="preserve"> </w:t>
      </w:r>
    </w:p>
    <w:p w14:paraId="555E4A3A" w14:textId="77777777" w:rsidR="00B267C1" w:rsidRPr="00576E3D" w:rsidRDefault="00B267C1" w:rsidP="00576E3D">
      <w:pPr>
        <w:autoSpaceDE w:val="0"/>
        <w:autoSpaceDN w:val="0"/>
        <w:adjustRightInd w:val="0"/>
        <w:spacing w:after="0" w:line="240" w:lineRule="atLeast"/>
        <w:jc w:val="both"/>
        <w:rPr>
          <w:rFonts w:ascii="Arial" w:hAnsi="Arial" w:cs="Arial"/>
          <w:color w:val="000000"/>
          <w:sz w:val="24"/>
          <w:szCs w:val="24"/>
        </w:rPr>
      </w:pPr>
    </w:p>
    <w:p w14:paraId="5EDD86BF" w14:textId="77777777" w:rsidR="00B267C1" w:rsidRPr="00576E3D" w:rsidRDefault="00B267C1" w:rsidP="00576E3D">
      <w:pPr>
        <w:spacing w:after="0"/>
        <w:jc w:val="both"/>
        <w:rPr>
          <w:rFonts w:ascii="Arial" w:eastAsia="Times New Roman" w:hAnsi="Arial" w:cs="Arial"/>
          <w:b/>
          <w:sz w:val="24"/>
          <w:szCs w:val="24"/>
        </w:rPr>
      </w:pPr>
    </w:p>
    <w:p w14:paraId="148E03A2" w14:textId="77777777" w:rsidR="00BC1B89" w:rsidRPr="00576E3D" w:rsidRDefault="00BC1B89" w:rsidP="00576E3D">
      <w:pPr>
        <w:spacing w:after="0"/>
        <w:jc w:val="both"/>
        <w:rPr>
          <w:rFonts w:ascii="Arial" w:hAnsi="Arial" w:cs="Arial"/>
          <w:b/>
          <w:bCs/>
          <w:sz w:val="24"/>
          <w:szCs w:val="24"/>
        </w:rPr>
      </w:pPr>
    </w:p>
    <w:p w14:paraId="3BCC3908" w14:textId="2960D850" w:rsidR="0051630A" w:rsidRPr="00576E3D" w:rsidRDefault="0051630A" w:rsidP="00576E3D">
      <w:pPr>
        <w:spacing w:after="0"/>
        <w:jc w:val="both"/>
        <w:rPr>
          <w:rFonts w:ascii="Arial" w:hAnsi="Arial" w:cs="Arial"/>
          <w:b/>
          <w:bCs/>
          <w:sz w:val="24"/>
          <w:szCs w:val="24"/>
        </w:rPr>
      </w:pPr>
      <w:r w:rsidRPr="00576E3D">
        <w:rPr>
          <w:rFonts w:ascii="Arial" w:hAnsi="Arial" w:cs="Arial"/>
          <w:b/>
          <w:bCs/>
          <w:sz w:val="24"/>
          <w:szCs w:val="24"/>
        </w:rPr>
        <w:t>Pedagogy and Students Workload</w:t>
      </w:r>
    </w:p>
    <w:p w14:paraId="2C394240" w14:textId="77777777" w:rsidR="00BC1B89" w:rsidRPr="00576E3D" w:rsidRDefault="00BC1B89" w:rsidP="00576E3D">
      <w:pPr>
        <w:spacing w:after="0"/>
        <w:jc w:val="both"/>
        <w:rPr>
          <w:rFonts w:ascii="Arial" w:hAnsi="Arial" w:cs="Arial"/>
          <w:bCs/>
          <w:sz w:val="24"/>
          <w:szCs w:val="24"/>
        </w:rPr>
      </w:pPr>
    </w:p>
    <w:p w14:paraId="2BAF64DF" w14:textId="0B4E806E" w:rsidR="00BC1B89" w:rsidRPr="00576E3D" w:rsidRDefault="00BC1B89" w:rsidP="00576E3D">
      <w:pPr>
        <w:spacing w:after="0"/>
        <w:jc w:val="both"/>
        <w:rPr>
          <w:rFonts w:ascii="Arial" w:hAnsi="Arial" w:cs="Arial"/>
          <w:bCs/>
          <w:sz w:val="24"/>
          <w:szCs w:val="24"/>
        </w:rPr>
      </w:pPr>
      <w:r w:rsidRPr="00576E3D">
        <w:rPr>
          <w:rFonts w:ascii="Arial" w:hAnsi="Arial" w:cs="Arial"/>
          <w:bCs/>
          <w:sz w:val="24"/>
          <w:szCs w:val="24"/>
        </w:rPr>
        <w:t xml:space="preserve">The pedagogy will include course delivery through class room lectures, case studies, and time to time class assignments. </w:t>
      </w:r>
      <w:r w:rsidR="00FB041A" w:rsidRPr="00576E3D">
        <w:rPr>
          <w:rFonts w:ascii="Arial" w:hAnsi="Arial" w:cs="Arial"/>
          <w:bCs/>
          <w:sz w:val="24"/>
          <w:szCs w:val="24"/>
        </w:rPr>
        <w:t xml:space="preserve">Regular class attendance can help students in comprehending the subject, and hence can substantially reduce time requirement for subsequent study.  With class attendance students can manage the course </w:t>
      </w:r>
      <w:r w:rsidR="00FB041A" w:rsidRPr="00576E3D">
        <w:rPr>
          <w:rFonts w:ascii="Arial" w:hAnsi="Arial" w:cs="Arial"/>
          <w:bCs/>
          <w:sz w:val="24"/>
          <w:szCs w:val="24"/>
        </w:rPr>
        <w:lastRenderedPageBreak/>
        <w:t xml:space="preserve">requirements with extra four hours learning per week. </w:t>
      </w:r>
      <w:r w:rsidR="002538FB" w:rsidRPr="00576E3D">
        <w:rPr>
          <w:rFonts w:ascii="Arial" w:hAnsi="Arial" w:cs="Arial"/>
          <w:bCs/>
          <w:sz w:val="24"/>
          <w:szCs w:val="24"/>
        </w:rPr>
        <w:t>This time requirement includes</w:t>
      </w:r>
      <w:r w:rsidR="009F0E05" w:rsidRPr="00576E3D">
        <w:rPr>
          <w:rFonts w:ascii="Arial" w:hAnsi="Arial" w:cs="Arial"/>
          <w:bCs/>
          <w:sz w:val="24"/>
          <w:szCs w:val="24"/>
        </w:rPr>
        <w:t xml:space="preserve"> </w:t>
      </w:r>
      <w:r w:rsidR="002538FB" w:rsidRPr="00576E3D">
        <w:rPr>
          <w:rFonts w:ascii="Arial" w:hAnsi="Arial" w:cs="Arial"/>
          <w:bCs/>
          <w:sz w:val="24"/>
          <w:szCs w:val="24"/>
        </w:rPr>
        <w:t xml:space="preserve">workload for doing class assignments. </w:t>
      </w:r>
      <w:r w:rsidR="00AB759E" w:rsidRPr="00576E3D">
        <w:rPr>
          <w:rFonts w:ascii="Arial" w:hAnsi="Arial" w:cs="Arial"/>
          <w:bCs/>
          <w:sz w:val="24"/>
          <w:szCs w:val="24"/>
        </w:rPr>
        <w:t xml:space="preserve">Hence with class attendance of 3 hours per week (2 classes of 1.5 hours each), total time requirement for the course will be 7 hours per week. </w:t>
      </w:r>
    </w:p>
    <w:p w14:paraId="272E09C3" w14:textId="77777777" w:rsidR="00BC1B89" w:rsidRPr="00576E3D" w:rsidRDefault="00BC1B89" w:rsidP="00576E3D">
      <w:pPr>
        <w:spacing w:after="0"/>
        <w:jc w:val="both"/>
        <w:rPr>
          <w:rFonts w:ascii="Arial" w:hAnsi="Arial" w:cs="Arial"/>
          <w:sz w:val="24"/>
          <w:szCs w:val="24"/>
        </w:rPr>
      </w:pPr>
    </w:p>
    <w:p w14:paraId="53D6541D" w14:textId="77777777" w:rsidR="0051630A" w:rsidRPr="00576E3D" w:rsidRDefault="0051630A" w:rsidP="00576E3D">
      <w:pPr>
        <w:spacing w:after="0"/>
        <w:jc w:val="both"/>
        <w:rPr>
          <w:rFonts w:ascii="Arial" w:hAnsi="Arial" w:cs="Arial"/>
          <w:b/>
          <w:bCs/>
          <w:sz w:val="24"/>
          <w:szCs w:val="24"/>
        </w:rPr>
      </w:pPr>
    </w:p>
    <w:p w14:paraId="6065BC4B" w14:textId="77777777" w:rsidR="0051630A" w:rsidRPr="00576E3D" w:rsidRDefault="0051630A" w:rsidP="00576E3D">
      <w:pPr>
        <w:spacing w:after="0"/>
        <w:jc w:val="both"/>
        <w:rPr>
          <w:rFonts w:ascii="Arial" w:hAnsi="Arial" w:cs="Arial"/>
          <w:b/>
          <w:bCs/>
          <w:sz w:val="24"/>
          <w:szCs w:val="24"/>
        </w:rPr>
      </w:pPr>
      <w:r w:rsidRPr="00576E3D">
        <w:rPr>
          <w:rFonts w:ascii="Arial" w:hAnsi="Arial" w:cs="Arial"/>
          <w:b/>
          <w:bCs/>
          <w:sz w:val="24"/>
          <w:szCs w:val="24"/>
        </w:rPr>
        <w:t>Session Plan</w:t>
      </w:r>
    </w:p>
    <w:p w14:paraId="5606FF85" w14:textId="77777777" w:rsidR="004A26CA" w:rsidRPr="00576E3D" w:rsidRDefault="004A26CA" w:rsidP="00576E3D">
      <w:pPr>
        <w:spacing w:after="0"/>
        <w:jc w:val="both"/>
        <w:rPr>
          <w:rFonts w:ascii="Arial" w:hAnsi="Arial" w:cs="Arial"/>
          <w:b/>
          <w:bCs/>
          <w:sz w:val="24"/>
          <w:szCs w:val="24"/>
        </w:rPr>
      </w:pPr>
    </w:p>
    <w:p w14:paraId="39F56855" w14:textId="36D7F6CB" w:rsidR="0051630A" w:rsidRPr="00576E3D" w:rsidRDefault="0051630A" w:rsidP="00576E3D">
      <w:pPr>
        <w:spacing w:after="0"/>
        <w:jc w:val="both"/>
        <w:rPr>
          <w:rFonts w:ascii="Arial" w:hAnsi="Arial" w:cs="Arial"/>
          <w:sz w:val="24"/>
          <w:szCs w:val="24"/>
        </w:rPr>
      </w:pPr>
      <w:r w:rsidRPr="00576E3D">
        <w:rPr>
          <w:rFonts w:ascii="Arial" w:hAnsi="Arial" w:cs="Arial"/>
          <w:sz w:val="24"/>
          <w:szCs w:val="24"/>
        </w:rPr>
        <w:t xml:space="preserve"> </w:t>
      </w:r>
    </w:p>
    <w:tbl>
      <w:tblPr>
        <w:tblStyle w:val="TableGrid"/>
        <w:tblW w:w="9351" w:type="dxa"/>
        <w:tblLook w:val="04A0" w:firstRow="1" w:lastRow="0" w:firstColumn="1" w:lastColumn="0" w:noHBand="0" w:noVBand="1"/>
      </w:tblPr>
      <w:tblGrid>
        <w:gridCol w:w="1137"/>
        <w:gridCol w:w="4011"/>
        <w:gridCol w:w="2114"/>
        <w:gridCol w:w="2089"/>
      </w:tblGrid>
      <w:tr w:rsidR="0051630A" w:rsidRPr="00576E3D" w14:paraId="753723D2" w14:textId="77777777" w:rsidTr="00EA66E0">
        <w:tc>
          <w:tcPr>
            <w:tcW w:w="988" w:type="dxa"/>
          </w:tcPr>
          <w:p w14:paraId="16B04B9D"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Session</w:t>
            </w:r>
          </w:p>
        </w:tc>
        <w:tc>
          <w:tcPr>
            <w:tcW w:w="4110" w:type="dxa"/>
          </w:tcPr>
          <w:p w14:paraId="04518B7F"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Topic</w:t>
            </w:r>
          </w:p>
        </w:tc>
        <w:tc>
          <w:tcPr>
            <w:tcW w:w="2127" w:type="dxa"/>
          </w:tcPr>
          <w:p w14:paraId="47614939"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Session Learnings</w:t>
            </w:r>
          </w:p>
        </w:tc>
        <w:tc>
          <w:tcPr>
            <w:tcW w:w="2126" w:type="dxa"/>
          </w:tcPr>
          <w:p w14:paraId="7A42F17C"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Reading Materials</w:t>
            </w:r>
          </w:p>
        </w:tc>
      </w:tr>
      <w:tr w:rsidR="0051630A" w:rsidRPr="00576E3D" w14:paraId="5AD29752" w14:textId="77777777" w:rsidTr="00EA66E0">
        <w:tc>
          <w:tcPr>
            <w:tcW w:w="988" w:type="dxa"/>
          </w:tcPr>
          <w:p w14:paraId="5F662034" w14:textId="3C9FF459"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1</w:t>
            </w:r>
            <w:r w:rsidR="0091543C" w:rsidRPr="00576E3D">
              <w:rPr>
                <w:rFonts w:ascii="Arial" w:hAnsi="Arial" w:cs="Arial"/>
                <w:sz w:val="24"/>
                <w:szCs w:val="24"/>
                <w:lang w:val="en-US"/>
              </w:rPr>
              <w:t>.</w:t>
            </w:r>
          </w:p>
        </w:tc>
        <w:tc>
          <w:tcPr>
            <w:tcW w:w="4110" w:type="dxa"/>
          </w:tcPr>
          <w:p w14:paraId="6BEE60E6" w14:textId="5244D841" w:rsidR="0051630A" w:rsidRPr="00576E3D" w:rsidRDefault="0091543C" w:rsidP="00576E3D">
            <w:pPr>
              <w:spacing w:line="276" w:lineRule="auto"/>
              <w:jc w:val="both"/>
              <w:rPr>
                <w:rFonts w:ascii="Arial" w:hAnsi="Arial" w:cs="Arial"/>
                <w:sz w:val="24"/>
                <w:szCs w:val="24"/>
                <w:lang w:val="en-US"/>
              </w:rPr>
            </w:pPr>
            <w:r w:rsidRPr="00576E3D">
              <w:rPr>
                <w:rFonts w:ascii="Arial" w:hAnsi="Arial" w:cs="Arial"/>
                <w:sz w:val="24"/>
                <w:szCs w:val="24"/>
                <w:lang w:val="en-US"/>
              </w:rPr>
              <w:t xml:space="preserve">Understanding organization </w:t>
            </w:r>
          </w:p>
        </w:tc>
        <w:tc>
          <w:tcPr>
            <w:tcW w:w="2127" w:type="dxa"/>
          </w:tcPr>
          <w:p w14:paraId="33085AFB" w14:textId="624DCF46"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 xml:space="preserve">Understanding the concept of </w:t>
            </w:r>
            <w:r w:rsidR="0091543C" w:rsidRPr="00576E3D">
              <w:rPr>
                <w:rFonts w:ascii="Arial" w:hAnsi="Arial" w:cs="Arial"/>
                <w:sz w:val="24"/>
                <w:szCs w:val="24"/>
                <w:lang w:val="en-US"/>
              </w:rPr>
              <w:t xml:space="preserve">organization </w:t>
            </w:r>
          </w:p>
        </w:tc>
        <w:tc>
          <w:tcPr>
            <w:tcW w:w="2126" w:type="dxa"/>
          </w:tcPr>
          <w:p w14:paraId="524FCF5A" w14:textId="1BEAB590" w:rsidR="0051630A" w:rsidRPr="00576E3D" w:rsidRDefault="0091543C" w:rsidP="00576E3D">
            <w:pPr>
              <w:spacing w:line="276" w:lineRule="auto"/>
              <w:jc w:val="both"/>
              <w:rPr>
                <w:rFonts w:ascii="Arial" w:hAnsi="Arial" w:cs="Arial"/>
                <w:sz w:val="24"/>
                <w:szCs w:val="24"/>
                <w:lang w:val="en-US"/>
              </w:rPr>
            </w:pPr>
            <w:r w:rsidRPr="00576E3D">
              <w:rPr>
                <w:rFonts w:ascii="Arial" w:hAnsi="Arial" w:cs="Arial"/>
                <w:sz w:val="24"/>
                <w:szCs w:val="24"/>
                <w:lang w:val="en-US"/>
              </w:rPr>
              <w:t>Chapters 1 and 2</w:t>
            </w:r>
          </w:p>
        </w:tc>
      </w:tr>
      <w:tr w:rsidR="004A26CA" w:rsidRPr="00576E3D" w14:paraId="327AED40" w14:textId="77777777" w:rsidTr="00EA66E0">
        <w:tc>
          <w:tcPr>
            <w:tcW w:w="988" w:type="dxa"/>
          </w:tcPr>
          <w:p w14:paraId="303C09E4" w14:textId="7FB5DD7D" w:rsidR="004A26CA" w:rsidRPr="00576E3D" w:rsidRDefault="00C74705" w:rsidP="00576E3D">
            <w:pPr>
              <w:spacing w:line="276" w:lineRule="auto"/>
              <w:jc w:val="both"/>
              <w:rPr>
                <w:rFonts w:ascii="Arial" w:hAnsi="Arial" w:cs="Arial"/>
                <w:sz w:val="24"/>
                <w:szCs w:val="24"/>
              </w:rPr>
            </w:pPr>
            <w:r w:rsidRPr="00576E3D">
              <w:rPr>
                <w:rFonts w:ascii="Arial" w:hAnsi="Arial" w:cs="Arial"/>
                <w:sz w:val="24"/>
                <w:szCs w:val="24"/>
              </w:rPr>
              <w:t>2</w:t>
            </w:r>
            <w:r w:rsidR="0091543C" w:rsidRPr="00576E3D">
              <w:rPr>
                <w:rFonts w:ascii="Arial" w:hAnsi="Arial" w:cs="Arial"/>
                <w:sz w:val="24"/>
                <w:szCs w:val="24"/>
              </w:rPr>
              <w:t xml:space="preserve">. </w:t>
            </w:r>
          </w:p>
        </w:tc>
        <w:tc>
          <w:tcPr>
            <w:tcW w:w="4110" w:type="dxa"/>
          </w:tcPr>
          <w:p w14:paraId="0A544733" w14:textId="0804E898" w:rsidR="004A26CA" w:rsidRPr="00576E3D" w:rsidRDefault="0091543C" w:rsidP="00576E3D">
            <w:pPr>
              <w:spacing w:line="276" w:lineRule="auto"/>
              <w:jc w:val="both"/>
              <w:rPr>
                <w:rFonts w:ascii="Arial" w:hAnsi="Arial" w:cs="Arial"/>
                <w:sz w:val="24"/>
                <w:szCs w:val="24"/>
              </w:rPr>
            </w:pPr>
            <w:r w:rsidRPr="00576E3D">
              <w:rPr>
                <w:rFonts w:ascii="Arial" w:hAnsi="Arial" w:cs="Arial"/>
                <w:color w:val="000000"/>
                <w:sz w:val="24"/>
                <w:szCs w:val="24"/>
              </w:rPr>
              <w:t>Organization structure and design, drivers, principles, systems and strategies</w:t>
            </w:r>
          </w:p>
        </w:tc>
        <w:tc>
          <w:tcPr>
            <w:tcW w:w="2127" w:type="dxa"/>
          </w:tcPr>
          <w:p w14:paraId="5E3C1B0F" w14:textId="3BB3D615" w:rsidR="004A26CA" w:rsidRPr="00576E3D" w:rsidRDefault="0091543C" w:rsidP="00576E3D">
            <w:pPr>
              <w:spacing w:line="276" w:lineRule="auto"/>
              <w:jc w:val="both"/>
              <w:rPr>
                <w:rFonts w:ascii="Arial" w:hAnsi="Arial" w:cs="Arial"/>
                <w:sz w:val="24"/>
                <w:szCs w:val="24"/>
              </w:rPr>
            </w:pPr>
            <w:r w:rsidRPr="00576E3D">
              <w:rPr>
                <w:rFonts w:ascii="Arial" w:hAnsi="Arial" w:cs="Arial"/>
                <w:sz w:val="24"/>
                <w:szCs w:val="24"/>
              </w:rPr>
              <w:t xml:space="preserve">Understanding organizational structure and design </w:t>
            </w:r>
          </w:p>
        </w:tc>
        <w:tc>
          <w:tcPr>
            <w:tcW w:w="2126" w:type="dxa"/>
          </w:tcPr>
          <w:p w14:paraId="42E6FCBE" w14:textId="1D390A71" w:rsidR="004A26CA" w:rsidRPr="00576E3D" w:rsidRDefault="0091543C" w:rsidP="00576E3D">
            <w:pPr>
              <w:spacing w:line="276" w:lineRule="auto"/>
              <w:jc w:val="both"/>
              <w:rPr>
                <w:rFonts w:ascii="Arial" w:hAnsi="Arial" w:cs="Arial"/>
                <w:sz w:val="24"/>
                <w:szCs w:val="24"/>
              </w:rPr>
            </w:pPr>
            <w:r w:rsidRPr="00576E3D">
              <w:rPr>
                <w:rFonts w:ascii="Arial" w:hAnsi="Arial" w:cs="Arial"/>
                <w:sz w:val="24"/>
                <w:szCs w:val="24"/>
              </w:rPr>
              <w:t xml:space="preserve">Chaptera-3 and 4 </w:t>
            </w:r>
          </w:p>
        </w:tc>
      </w:tr>
      <w:tr w:rsidR="0091543C" w:rsidRPr="00576E3D" w14:paraId="7CDF863A" w14:textId="77777777" w:rsidTr="00EA66E0">
        <w:tc>
          <w:tcPr>
            <w:tcW w:w="988" w:type="dxa"/>
          </w:tcPr>
          <w:p w14:paraId="556CAB30" w14:textId="1697C146" w:rsidR="0091543C" w:rsidRPr="00576E3D" w:rsidRDefault="00C74705" w:rsidP="00576E3D">
            <w:pPr>
              <w:spacing w:line="276" w:lineRule="auto"/>
              <w:jc w:val="both"/>
              <w:rPr>
                <w:rFonts w:ascii="Arial" w:hAnsi="Arial" w:cs="Arial"/>
                <w:sz w:val="24"/>
                <w:szCs w:val="24"/>
              </w:rPr>
            </w:pPr>
            <w:r w:rsidRPr="00576E3D">
              <w:rPr>
                <w:rFonts w:ascii="Arial" w:hAnsi="Arial" w:cs="Arial"/>
                <w:sz w:val="24"/>
                <w:szCs w:val="24"/>
              </w:rPr>
              <w:t>3</w:t>
            </w:r>
            <w:r w:rsidR="0091543C" w:rsidRPr="00576E3D">
              <w:rPr>
                <w:rFonts w:ascii="Arial" w:hAnsi="Arial" w:cs="Arial"/>
                <w:sz w:val="24"/>
                <w:szCs w:val="24"/>
              </w:rPr>
              <w:t>.</w:t>
            </w:r>
          </w:p>
        </w:tc>
        <w:tc>
          <w:tcPr>
            <w:tcW w:w="4110" w:type="dxa"/>
          </w:tcPr>
          <w:p w14:paraId="44F03BBC" w14:textId="636B8F0D" w:rsidR="0091543C" w:rsidRPr="00576E3D" w:rsidRDefault="0091543C" w:rsidP="00576E3D">
            <w:pPr>
              <w:spacing w:line="276" w:lineRule="auto"/>
              <w:jc w:val="both"/>
              <w:rPr>
                <w:rFonts w:ascii="Arial" w:hAnsi="Arial" w:cs="Arial"/>
                <w:sz w:val="24"/>
                <w:szCs w:val="24"/>
              </w:rPr>
            </w:pPr>
            <w:r w:rsidRPr="00576E3D">
              <w:rPr>
                <w:rFonts w:ascii="Arial" w:hAnsi="Arial" w:cs="Arial"/>
                <w:sz w:val="24"/>
                <w:szCs w:val="24"/>
              </w:rPr>
              <w:t xml:space="preserve">-do- </w:t>
            </w:r>
          </w:p>
        </w:tc>
        <w:tc>
          <w:tcPr>
            <w:tcW w:w="2127" w:type="dxa"/>
          </w:tcPr>
          <w:p w14:paraId="4F307955" w14:textId="305BDBE3" w:rsidR="0091543C" w:rsidRPr="00576E3D" w:rsidRDefault="0091543C" w:rsidP="00576E3D">
            <w:pPr>
              <w:spacing w:line="276" w:lineRule="auto"/>
              <w:jc w:val="both"/>
              <w:rPr>
                <w:rFonts w:ascii="Arial" w:hAnsi="Arial" w:cs="Arial"/>
                <w:sz w:val="24"/>
                <w:szCs w:val="24"/>
              </w:rPr>
            </w:pPr>
            <w:r w:rsidRPr="00576E3D">
              <w:rPr>
                <w:rFonts w:ascii="Arial" w:hAnsi="Arial" w:cs="Arial"/>
                <w:sz w:val="24"/>
                <w:szCs w:val="24"/>
              </w:rPr>
              <w:t xml:space="preserve">-do- </w:t>
            </w:r>
          </w:p>
        </w:tc>
        <w:tc>
          <w:tcPr>
            <w:tcW w:w="2126" w:type="dxa"/>
          </w:tcPr>
          <w:p w14:paraId="11AB8A26" w14:textId="4F0F5819" w:rsidR="0091543C" w:rsidRPr="00576E3D" w:rsidRDefault="0091543C" w:rsidP="00576E3D">
            <w:pPr>
              <w:spacing w:line="276" w:lineRule="auto"/>
              <w:jc w:val="both"/>
              <w:rPr>
                <w:rFonts w:ascii="Arial" w:hAnsi="Arial" w:cs="Arial"/>
                <w:sz w:val="24"/>
                <w:szCs w:val="24"/>
              </w:rPr>
            </w:pPr>
            <w:r w:rsidRPr="00576E3D">
              <w:rPr>
                <w:rFonts w:ascii="Arial" w:hAnsi="Arial" w:cs="Arial"/>
                <w:sz w:val="24"/>
                <w:szCs w:val="24"/>
              </w:rPr>
              <w:t>-do-</w:t>
            </w:r>
          </w:p>
        </w:tc>
      </w:tr>
      <w:tr w:rsidR="0091543C" w:rsidRPr="00576E3D" w14:paraId="37A8F42D" w14:textId="77777777" w:rsidTr="00EA66E0">
        <w:tc>
          <w:tcPr>
            <w:tcW w:w="988" w:type="dxa"/>
          </w:tcPr>
          <w:p w14:paraId="64FD69F8" w14:textId="29C70A4D" w:rsidR="0091543C" w:rsidRPr="00576E3D" w:rsidRDefault="00C74705" w:rsidP="00576E3D">
            <w:pPr>
              <w:spacing w:line="276" w:lineRule="auto"/>
              <w:jc w:val="both"/>
              <w:rPr>
                <w:rFonts w:ascii="Arial" w:hAnsi="Arial" w:cs="Arial"/>
                <w:sz w:val="24"/>
                <w:szCs w:val="24"/>
              </w:rPr>
            </w:pPr>
            <w:r w:rsidRPr="00576E3D">
              <w:rPr>
                <w:rFonts w:ascii="Arial" w:hAnsi="Arial" w:cs="Arial"/>
                <w:sz w:val="24"/>
                <w:szCs w:val="24"/>
              </w:rPr>
              <w:t>4</w:t>
            </w:r>
            <w:r w:rsidR="0091543C" w:rsidRPr="00576E3D">
              <w:rPr>
                <w:rFonts w:ascii="Arial" w:hAnsi="Arial" w:cs="Arial"/>
                <w:sz w:val="24"/>
                <w:szCs w:val="24"/>
              </w:rPr>
              <w:t>.</w:t>
            </w:r>
          </w:p>
        </w:tc>
        <w:tc>
          <w:tcPr>
            <w:tcW w:w="4110" w:type="dxa"/>
          </w:tcPr>
          <w:p w14:paraId="68D73C1D" w14:textId="13FE4CCA" w:rsidR="0091543C" w:rsidRPr="00576E3D" w:rsidRDefault="0091543C" w:rsidP="00DD764C">
            <w:pPr>
              <w:autoSpaceDE w:val="0"/>
              <w:autoSpaceDN w:val="0"/>
              <w:adjustRightInd w:val="0"/>
              <w:spacing w:line="240" w:lineRule="atLeast"/>
              <w:jc w:val="both"/>
              <w:rPr>
                <w:rFonts w:ascii="Arial" w:hAnsi="Arial" w:cs="Arial"/>
                <w:sz w:val="24"/>
                <w:szCs w:val="24"/>
              </w:rPr>
            </w:pPr>
            <w:r w:rsidRPr="00576E3D">
              <w:rPr>
                <w:rFonts w:ascii="Arial" w:hAnsi="Arial" w:cs="Arial"/>
                <w:color w:val="000000"/>
                <w:sz w:val="24"/>
                <w:szCs w:val="24"/>
              </w:rPr>
              <w:t>Various determinants and parameters of organizational design, Types of organizational structure</w:t>
            </w:r>
          </w:p>
        </w:tc>
        <w:tc>
          <w:tcPr>
            <w:tcW w:w="2127" w:type="dxa"/>
          </w:tcPr>
          <w:p w14:paraId="242A0964" w14:textId="40DF87A1" w:rsidR="0091543C" w:rsidRPr="00576E3D" w:rsidRDefault="0091543C" w:rsidP="00576E3D">
            <w:pPr>
              <w:spacing w:line="276" w:lineRule="auto"/>
              <w:jc w:val="both"/>
              <w:rPr>
                <w:rFonts w:ascii="Arial" w:hAnsi="Arial" w:cs="Arial"/>
                <w:sz w:val="24"/>
                <w:szCs w:val="24"/>
              </w:rPr>
            </w:pPr>
            <w:r w:rsidRPr="00576E3D">
              <w:rPr>
                <w:rFonts w:ascii="Arial" w:hAnsi="Arial" w:cs="Arial"/>
                <w:color w:val="222222"/>
                <w:sz w:val="24"/>
                <w:szCs w:val="24"/>
              </w:rPr>
              <w:t xml:space="preserve">Discussion on VSM, GBU, Star, Agile and other models of organizational structure with theories and case studies.  </w:t>
            </w:r>
          </w:p>
        </w:tc>
        <w:tc>
          <w:tcPr>
            <w:tcW w:w="2126" w:type="dxa"/>
          </w:tcPr>
          <w:p w14:paraId="7BB70788" w14:textId="20DF1B13" w:rsidR="0091543C" w:rsidRPr="00576E3D" w:rsidRDefault="0091543C" w:rsidP="00576E3D">
            <w:pPr>
              <w:spacing w:line="276" w:lineRule="auto"/>
              <w:jc w:val="both"/>
              <w:rPr>
                <w:rFonts w:ascii="Arial" w:hAnsi="Arial" w:cs="Arial"/>
                <w:sz w:val="24"/>
                <w:szCs w:val="24"/>
              </w:rPr>
            </w:pPr>
            <w:r w:rsidRPr="00576E3D">
              <w:rPr>
                <w:rFonts w:ascii="Arial" w:hAnsi="Arial" w:cs="Arial"/>
                <w:sz w:val="24"/>
                <w:szCs w:val="24"/>
              </w:rPr>
              <w:t>Case studies will be given in the class.</w:t>
            </w:r>
          </w:p>
        </w:tc>
      </w:tr>
      <w:tr w:rsidR="0091543C" w:rsidRPr="00576E3D" w14:paraId="0F18A605" w14:textId="77777777" w:rsidTr="00EA66E0">
        <w:tc>
          <w:tcPr>
            <w:tcW w:w="988" w:type="dxa"/>
          </w:tcPr>
          <w:p w14:paraId="72E45790" w14:textId="4E11DB04" w:rsidR="0091543C" w:rsidRPr="00576E3D" w:rsidRDefault="00DF7F6D" w:rsidP="00576E3D">
            <w:pPr>
              <w:spacing w:line="276" w:lineRule="auto"/>
              <w:ind w:left="360"/>
              <w:jc w:val="both"/>
              <w:rPr>
                <w:rFonts w:ascii="Arial" w:hAnsi="Arial" w:cs="Arial"/>
                <w:sz w:val="24"/>
                <w:szCs w:val="24"/>
              </w:rPr>
            </w:pPr>
            <w:r w:rsidRPr="00576E3D">
              <w:rPr>
                <w:rFonts w:ascii="Arial" w:hAnsi="Arial" w:cs="Arial"/>
                <w:sz w:val="24"/>
                <w:szCs w:val="24"/>
              </w:rPr>
              <w:t>5</w:t>
            </w:r>
          </w:p>
        </w:tc>
        <w:tc>
          <w:tcPr>
            <w:tcW w:w="4110" w:type="dxa"/>
          </w:tcPr>
          <w:p w14:paraId="3D00130B" w14:textId="0D53A0C8" w:rsidR="0091543C" w:rsidRPr="00576E3D" w:rsidRDefault="0091543C" w:rsidP="00923AB9">
            <w:pPr>
              <w:spacing w:line="276" w:lineRule="auto"/>
              <w:jc w:val="both"/>
              <w:rPr>
                <w:rFonts w:ascii="Arial" w:hAnsi="Arial" w:cs="Arial"/>
                <w:sz w:val="24"/>
                <w:szCs w:val="24"/>
              </w:rPr>
            </w:pPr>
            <w:r w:rsidRPr="00576E3D">
              <w:rPr>
                <w:rFonts w:ascii="Arial" w:hAnsi="Arial" w:cs="Arial"/>
                <w:sz w:val="24"/>
                <w:szCs w:val="24"/>
              </w:rPr>
              <w:t xml:space="preserve">  </w:t>
            </w:r>
            <w:r w:rsidR="00923AB9">
              <w:rPr>
                <w:rFonts w:ascii="Arial" w:hAnsi="Arial" w:cs="Arial"/>
                <w:sz w:val="24"/>
                <w:szCs w:val="24"/>
              </w:rPr>
              <w:t>Managing Stakeholders</w:t>
            </w:r>
          </w:p>
        </w:tc>
        <w:tc>
          <w:tcPr>
            <w:tcW w:w="2127" w:type="dxa"/>
          </w:tcPr>
          <w:p w14:paraId="46E75DD8" w14:textId="48FFD027" w:rsidR="0091543C" w:rsidRPr="00576E3D" w:rsidRDefault="0091543C" w:rsidP="00576E3D">
            <w:pPr>
              <w:spacing w:line="276" w:lineRule="auto"/>
              <w:jc w:val="both"/>
              <w:rPr>
                <w:rFonts w:ascii="Arial" w:hAnsi="Arial" w:cs="Arial"/>
                <w:sz w:val="24"/>
                <w:szCs w:val="24"/>
              </w:rPr>
            </w:pPr>
            <w:r w:rsidRPr="00576E3D">
              <w:rPr>
                <w:rFonts w:ascii="Arial" w:hAnsi="Arial" w:cs="Arial"/>
                <w:sz w:val="24"/>
                <w:szCs w:val="24"/>
              </w:rPr>
              <w:t xml:space="preserve">Understanding various stakeholders’ influence in organizational structure and design </w:t>
            </w:r>
          </w:p>
        </w:tc>
        <w:tc>
          <w:tcPr>
            <w:tcW w:w="2126" w:type="dxa"/>
          </w:tcPr>
          <w:p w14:paraId="350800EF" w14:textId="27E71820" w:rsidR="0091543C" w:rsidRPr="00576E3D" w:rsidRDefault="00F25025" w:rsidP="00576E3D">
            <w:pPr>
              <w:spacing w:line="276" w:lineRule="auto"/>
              <w:jc w:val="both"/>
              <w:rPr>
                <w:rFonts w:ascii="Arial" w:hAnsi="Arial" w:cs="Arial"/>
                <w:sz w:val="24"/>
                <w:szCs w:val="24"/>
              </w:rPr>
            </w:pPr>
            <w:r w:rsidRPr="00576E3D">
              <w:rPr>
                <w:rFonts w:ascii="Arial" w:hAnsi="Arial" w:cs="Arial"/>
                <w:sz w:val="24"/>
                <w:szCs w:val="24"/>
              </w:rPr>
              <w:t>Will be discussed in the class</w:t>
            </w:r>
            <w:r w:rsidR="0091543C" w:rsidRPr="00576E3D">
              <w:rPr>
                <w:rFonts w:ascii="Arial" w:hAnsi="Arial" w:cs="Arial"/>
                <w:sz w:val="24"/>
                <w:szCs w:val="24"/>
              </w:rPr>
              <w:t xml:space="preserve"> </w:t>
            </w:r>
          </w:p>
        </w:tc>
      </w:tr>
      <w:tr w:rsidR="0091543C" w:rsidRPr="00576E3D" w14:paraId="2102C1BD" w14:textId="77777777" w:rsidTr="00EA66E0">
        <w:tc>
          <w:tcPr>
            <w:tcW w:w="988" w:type="dxa"/>
          </w:tcPr>
          <w:p w14:paraId="28DCE6CE" w14:textId="77777777" w:rsidR="0091543C" w:rsidRPr="00576E3D" w:rsidRDefault="0091543C" w:rsidP="00576E3D">
            <w:pPr>
              <w:pStyle w:val="ListParagraph"/>
              <w:numPr>
                <w:ilvl w:val="0"/>
                <w:numId w:val="11"/>
              </w:numPr>
              <w:spacing w:line="276" w:lineRule="auto"/>
              <w:jc w:val="both"/>
              <w:rPr>
                <w:rFonts w:ascii="Arial" w:hAnsi="Arial" w:cs="Arial"/>
                <w:sz w:val="24"/>
                <w:szCs w:val="24"/>
              </w:rPr>
            </w:pPr>
          </w:p>
        </w:tc>
        <w:tc>
          <w:tcPr>
            <w:tcW w:w="4110" w:type="dxa"/>
          </w:tcPr>
          <w:p w14:paraId="3D8F457A" w14:textId="49905C81" w:rsidR="0091543C" w:rsidRPr="00576E3D" w:rsidRDefault="00DA50A7" w:rsidP="00576E3D">
            <w:pPr>
              <w:spacing w:line="276" w:lineRule="auto"/>
              <w:jc w:val="both"/>
              <w:rPr>
                <w:rFonts w:ascii="Arial" w:hAnsi="Arial" w:cs="Arial"/>
                <w:sz w:val="24"/>
                <w:szCs w:val="24"/>
              </w:rPr>
            </w:pPr>
            <w:r w:rsidRPr="00576E3D">
              <w:rPr>
                <w:rFonts w:ascii="Arial" w:hAnsi="Arial" w:cs="Arial"/>
                <w:color w:val="000000"/>
                <w:sz w:val="24"/>
                <w:szCs w:val="24"/>
              </w:rPr>
              <w:t>Organizational Life Cycle Analysis</w:t>
            </w:r>
          </w:p>
        </w:tc>
        <w:tc>
          <w:tcPr>
            <w:tcW w:w="2127" w:type="dxa"/>
          </w:tcPr>
          <w:p w14:paraId="3C692E97" w14:textId="08BBCE54" w:rsidR="0091543C" w:rsidRPr="00576E3D" w:rsidRDefault="00DA50A7" w:rsidP="00576E3D">
            <w:pPr>
              <w:spacing w:line="276" w:lineRule="auto"/>
              <w:jc w:val="both"/>
              <w:rPr>
                <w:rFonts w:ascii="Arial" w:hAnsi="Arial" w:cs="Arial"/>
                <w:sz w:val="24"/>
                <w:szCs w:val="24"/>
              </w:rPr>
            </w:pPr>
            <w:r w:rsidRPr="00576E3D">
              <w:rPr>
                <w:rFonts w:ascii="Arial" w:hAnsi="Arial" w:cs="Arial"/>
                <w:sz w:val="24"/>
                <w:szCs w:val="24"/>
              </w:rPr>
              <w:t>Understanding how structure or organization varies with respect to organizational life cycle</w:t>
            </w:r>
          </w:p>
        </w:tc>
        <w:tc>
          <w:tcPr>
            <w:tcW w:w="2126" w:type="dxa"/>
          </w:tcPr>
          <w:p w14:paraId="2A2D2575" w14:textId="668BC2C8" w:rsidR="0091543C" w:rsidRPr="00576E3D" w:rsidRDefault="00DA50A7" w:rsidP="00576E3D">
            <w:pPr>
              <w:spacing w:line="276" w:lineRule="auto"/>
              <w:jc w:val="both"/>
              <w:rPr>
                <w:rFonts w:ascii="Arial" w:hAnsi="Arial" w:cs="Arial"/>
                <w:sz w:val="24"/>
                <w:szCs w:val="24"/>
              </w:rPr>
            </w:pPr>
            <w:r w:rsidRPr="00576E3D">
              <w:rPr>
                <w:rFonts w:ascii="Arial" w:hAnsi="Arial" w:cs="Arial"/>
                <w:sz w:val="24"/>
                <w:szCs w:val="24"/>
              </w:rPr>
              <w:t xml:space="preserve">Will be discussed in the class </w:t>
            </w:r>
          </w:p>
        </w:tc>
      </w:tr>
      <w:tr w:rsidR="0091543C" w:rsidRPr="00576E3D" w14:paraId="34C9EA36" w14:textId="77777777" w:rsidTr="00EA66E0">
        <w:tc>
          <w:tcPr>
            <w:tcW w:w="988" w:type="dxa"/>
          </w:tcPr>
          <w:p w14:paraId="0B911CD4" w14:textId="77777777" w:rsidR="0091543C" w:rsidRPr="00576E3D" w:rsidRDefault="0091543C" w:rsidP="00576E3D">
            <w:pPr>
              <w:pStyle w:val="ListParagraph"/>
              <w:numPr>
                <w:ilvl w:val="0"/>
                <w:numId w:val="11"/>
              </w:numPr>
              <w:spacing w:line="276" w:lineRule="auto"/>
              <w:jc w:val="both"/>
              <w:rPr>
                <w:rFonts w:ascii="Arial" w:hAnsi="Arial" w:cs="Arial"/>
                <w:sz w:val="24"/>
                <w:szCs w:val="24"/>
              </w:rPr>
            </w:pPr>
          </w:p>
        </w:tc>
        <w:tc>
          <w:tcPr>
            <w:tcW w:w="4110" w:type="dxa"/>
          </w:tcPr>
          <w:p w14:paraId="3D903C87" w14:textId="71B5362F" w:rsidR="00AC14DC" w:rsidRPr="00576E3D" w:rsidRDefault="00AC14DC" w:rsidP="00576E3D">
            <w:pPr>
              <w:jc w:val="both"/>
              <w:rPr>
                <w:rFonts w:ascii="Arial" w:hAnsi="Arial" w:cs="Arial"/>
                <w:sz w:val="24"/>
                <w:szCs w:val="24"/>
              </w:rPr>
            </w:pPr>
            <w:r w:rsidRPr="00576E3D">
              <w:rPr>
                <w:rFonts w:ascii="Arial" w:hAnsi="Arial" w:cs="Arial"/>
                <w:sz w:val="24"/>
                <w:szCs w:val="24"/>
              </w:rPr>
              <w:t>Organizational</w:t>
            </w:r>
            <w:r w:rsidR="00DD2A22">
              <w:rPr>
                <w:rFonts w:ascii="Arial" w:hAnsi="Arial" w:cs="Arial"/>
                <w:sz w:val="24"/>
                <w:szCs w:val="24"/>
              </w:rPr>
              <w:t xml:space="preserve"> Environment</w:t>
            </w:r>
            <w:r w:rsidRPr="00576E3D">
              <w:rPr>
                <w:rFonts w:ascii="Arial" w:hAnsi="Arial" w:cs="Arial"/>
                <w:sz w:val="24"/>
                <w:szCs w:val="24"/>
              </w:rPr>
              <w:t xml:space="preserve"> Structure and Design</w:t>
            </w:r>
          </w:p>
          <w:p w14:paraId="590BB353" w14:textId="77777777" w:rsidR="0091543C" w:rsidRPr="00576E3D" w:rsidRDefault="0091543C" w:rsidP="00576E3D">
            <w:pPr>
              <w:spacing w:line="276" w:lineRule="auto"/>
              <w:jc w:val="both"/>
              <w:rPr>
                <w:rFonts w:ascii="Arial" w:hAnsi="Arial" w:cs="Arial"/>
                <w:sz w:val="24"/>
                <w:szCs w:val="24"/>
              </w:rPr>
            </w:pPr>
          </w:p>
        </w:tc>
        <w:tc>
          <w:tcPr>
            <w:tcW w:w="2127" w:type="dxa"/>
          </w:tcPr>
          <w:p w14:paraId="30EB6DD7" w14:textId="6CC1F79B" w:rsidR="0091543C" w:rsidRPr="00576E3D" w:rsidRDefault="00AC14DC" w:rsidP="00576E3D">
            <w:pPr>
              <w:spacing w:line="276" w:lineRule="auto"/>
              <w:jc w:val="both"/>
              <w:rPr>
                <w:rFonts w:ascii="Arial" w:hAnsi="Arial" w:cs="Arial"/>
                <w:sz w:val="24"/>
                <w:szCs w:val="24"/>
              </w:rPr>
            </w:pPr>
            <w:r w:rsidRPr="00576E3D">
              <w:rPr>
                <w:rFonts w:ascii="Arial" w:hAnsi="Arial" w:cs="Arial"/>
                <w:sz w:val="24"/>
                <w:szCs w:val="24"/>
              </w:rPr>
              <w:t xml:space="preserve">Understanding how structure of </w:t>
            </w:r>
            <w:r w:rsidR="00C74705" w:rsidRPr="00576E3D">
              <w:rPr>
                <w:rFonts w:ascii="Arial" w:hAnsi="Arial" w:cs="Arial"/>
                <w:sz w:val="24"/>
                <w:szCs w:val="24"/>
              </w:rPr>
              <w:t>organization varies with environment</w:t>
            </w:r>
          </w:p>
        </w:tc>
        <w:tc>
          <w:tcPr>
            <w:tcW w:w="2126" w:type="dxa"/>
          </w:tcPr>
          <w:p w14:paraId="52E1A027" w14:textId="353B7A6A" w:rsidR="0091543C" w:rsidRPr="00576E3D" w:rsidRDefault="00C74705" w:rsidP="00576E3D">
            <w:pPr>
              <w:spacing w:line="276" w:lineRule="auto"/>
              <w:jc w:val="both"/>
              <w:rPr>
                <w:rFonts w:ascii="Arial" w:hAnsi="Arial" w:cs="Arial"/>
                <w:sz w:val="24"/>
                <w:szCs w:val="24"/>
              </w:rPr>
            </w:pPr>
            <w:r w:rsidRPr="00576E3D">
              <w:rPr>
                <w:rFonts w:ascii="Arial" w:hAnsi="Arial" w:cs="Arial"/>
                <w:sz w:val="24"/>
                <w:szCs w:val="24"/>
              </w:rPr>
              <w:t xml:space="preserve">Will be discussed in the class </w:t>
            </w:r>
          </w:p>
        </w:tc>
      </w:tr>
      <w:tr w:rsidR="00AC14DC" w:rsidRPr="00576E3D" w14:paraId="570104B1" w14:textId="77777777" w:rsidTr="00EA66E0">
        <w:tc>
          <w:tcPr>
            <w:tcW w:w="988" w:type="dxa"/>
          </w:tcPr>
          <w:p w14:paraId="61313839" w14:textId="77777777" w:rsidR="00AC14DC" w:rsidRPr="00576E3D" w:rsidRDefault="00AC14DC" w:rsidP="00576E3D">
            <w:pPr>
              <w:pStyle w:val="ListParagraph"/>
              <w:numPr>
                <w:ilvl w:val="0"/>
                <w:numId w:val="11"/>
              </w:numPr>
              <w:spacing w:line="276" w:lineRule="auto"/>
              <w:jc w:val="both"/>
              <w:rPr>
                <w:rFonts w:ascii="Arial" w:hAnsi="Arial" w:cs="Arial"/>
                <w:sz w:val="24"/>
                <w:szCs w:val="24"/>
              </w:rPr>
            </w:pPr>
          </w:p>
        </w:tc>
        <w:tc>
          <w:tcPr>
            <w:tcW w:w="4110" w:type="dxa"/>
          </w:tcPr>
          <w:p w14:paraId="3DB259E2" w14:textId="77777777" w:rsidR="00C74705" w:rsidRPr="00576E3D" w:rsidRDefault="00C74705" w:rsidP="00576E3D">
            <w:pPr>
              <w:jc w:val="both"/>
              <w:rPr>
                <w:rFonts w:ascii="Arial" w:hAnsi="Arial" w:cs="Arial"/>
                <w:sz w:val="24"/>
                <w:szCs w:val="24"/>
              </w:rPr>
            </w:pPr>
            <w:r w:rsidRPr="00576E3D">
              <w:rPr>
                <w:rFonts w:ascii="Arial" w:hAnsi="Arial" w:cs="Arial"/>
                <w:sz w:val="24"/>
                <w:szCs w:val="24"/>
              </w:rPr>
              <w:t>Organizational Change, mergers and acquisitions and organizational design</w:t>
            </w:r>
          </w:p>
          <w:p w14:paraId="3846C64A" w14:textId="77777777" w:rsidR="00AC14DC" w:rsidRPr="00576E3D" w:rsidRDefault="00AC14DC" w:rsidP="00576E3D">
            <w:pPr>
              <w:spacing w:line="276" w:lineRule="auto"/>
              <w:jc w:val="both"/>
              <w:rPr>
                <w:rFonts w:ascii="Arial" w:hAnsi="Arial" w:cs="Arial"/>
                <w:sz w:val="24"/>
                <w:szCs w:val="24"/>
              </w:rPr>
            </w:pPr>
          </w:p>
        </w:tc>
        <w:tc>
          <w:tcPr>
            <w:tcW w:w="2127" w:type="dxa"/>
          </w:tcPr>
          <w:p w14:paraId="0E31C7B9" w14:textId="6CCB79D6" w:rsidR="00AC14DC" w:rsidRPr="00576E3D" w:rsidRDefault="00C74705" w:rsidP="00576E3D">
            <w:pPr>
              <w:spacing w:line="276" w:lineRule="auto"/>
              <w:jc w:val="both"/>
              <w:rPr>
                <w:rFonts w:ascii="Arial" w:hAnsi="Arial" w:cs="Arial"/>
                <w:sz w:val="24"/>
                <w:szCs w:val="24"/>
              </w:rPr>
            </w:pPr>
            <w:r w:rsidRPr="00576E3D">
              <w:rPr>
                <w:rFonts w:ascii="Arial" w:hAnsi="Arial" w:cs="Arial"/>
                <w:sz w:val="24"/>
                <w:szCs w:val="24"/>
              </w:rPr>
              <w:t>Understanding structure of organization changes with organizational change programme, particularly with mergers and acquisition</w:t>
            </w:r>
          </w:p>
        </w:tc>
        <w:tc>
          <w:tcPr>
            <w:tcW w:w="2126" w:type="dxa"/>
          </w:tcPr>
          <w:p w14:paraId="26C7B895" w14:textId="112B3D58" w:rsidR="00AC14DC" w:rsidRPr="00576E3D" w:rsidRDefault="00C74705" w:rsidP="00576E3D">
            <w:pPr>
              <w:spacing w:line="276" w:lineRule="auto"/>
              <w:jc w:val="both"/>
              <w:rPr>
                <w:rFonts w:ascii="Arial" w:hAnsi="Arial" w:cs="Arial"/>
                <w:sz w:val="24"/>
                <w:szCs w:val="24"/>
              </w:rPr>
            </w:pPr>
            <w:r w:rsidRPr="00576E3D">
              <w:rPr>
                <w:rFonts w:ascii="Arial" w:hAnsi="Arial" w:cs="Arial"/>
                <w:sz w:val="24"/>
                <w:szCs w:val="24"/>
              </w:rPr>
              <w:t>Will be discussed in the class</w:t>
            </w:r>
          </w:p>
        </w:tc>
      </w:tr>
      <w:tr w:rsidR="00C74705" w:rsidRPr="00576E3D" w14:paraId="061295D6" w14:textId="77777777" w:rsidTr="00EA66E0">
        <w:tc>
          <w:tcPr>
            <w:tcW w:w="988" w:type="dxa"/>
          </w:tcPr>
          <w:p w14:paraId="2DCFD3E6" w14:textId="77777777" w:rsidR="00C74705" w:rsidRPr="00576E3D" w:rsidRDefault="00C74705" w:rsidP="00576E3D">
            <w:pPr>
              <w:pStyle w:val="ListParagraph"/>
              <w:numPr>
                <w:ilvl w:val="0"/>
                <w:numId w:val="11"/>
              </w:numPr>
              <w:spacing w:line="276" w:lineRule="auto"/>
              <w:jc w:val="both"/>
              <w:rPr>
                <w:rFonts w:ascii="Arial" w:hAnsi="Arial" w:cs="Arial"/>
                <w:sz w:val="24"/>
                <w:szCs w:val="24"/>
              </w:rPr>
            </w:pPr>
          </w:p>
        </w:tc>
        <w:tc>
          <w:tcPr>
            <w:tcW w:w="4110" w:type="dxa"/>
          </w:tcPr>
          <w:p w14:paraId="1900E9B6" w14:textId="1B2B53C4" w:rsidR="00C74705" w:rsidRPr="00576E3D" w:rsidRDefault="00C74705" w:rsidP="00576E3D">
            <w:pPr>
              <w:jc w:val="both"/>
              <w:rPr>
                <w:rFonts w:ascii="Arial" w:hAnsi="Arial" w:cs="Arial"/>
                <w:sz w:val="24"/>
                <w:szCs w:val="24"/>
              </w:rPr>
            </w:pPr>
            <w:r w:rsidRPr="00576E3D">
              <w:rPr>
                <w:rFonts w:ascii="Arial" w:hAnsi="Arial" w:cs="Arial"/>
                <w:sz w:val="24"/>
                <w:szCs w:val="24"/>
              </w:rPr>
              <w:t xml:space="preserve">Group-wise case presentation </w:t>
            </w:r>
          </w:p>
        </w:tc>
        <w:tc>
          <w:tcPr>
            <w:tcW w:w="2127" w:type="dxa"/>
          </w:tcPr>
          <w:p w14:paraId="5312A5B6" w14:textId="05F70CA3" w:rsidR="00C74705" w:rsidRPr="00576E3D" w:rsidRDefault="00C74705" w:rsidP="00576E3D">
            <w:pPr>
              <w:spacing w:line="276" w:lineRule="auto"/>
              <w:jc w:val="both"/>
              <w:rPr>
                <w:rFonts w:ascii="Arial" w:hAnsi="Arial" w:cs="Arial"/>
                <w:sz w:val="24"/>
                <w:szCs w:val="24"/>
              </w:rPr>
            </w:pPr>
            <w:r w:rsidRPr="00576E3D">
              <w:rPr>
                <w:rFonts w:ascii="Arial" w:hAnsi="Arial" w:cs="Arial"/>
                <w:sz w:val="24"/>
                <w:szCs w:val="24"/>
              </w:rPr>
              <w:t>Understanding degree of students’ preparedness for successful implementation of their knowledge</w:t>
            </w:r>
          </w:p>
        </w:tc>
        <w:tc>
          <w:tcPr>
            <w:tcW w:w="2126" w:type="dxa"/>
          </w:tcPr>
          <w:p w14:paraId="0D6C129C" w14:textId="7F249BE5" w:rsidR="00C74705" w:rsidRPr="00576E3D" w:rsidRDefault="00C74705" w:rsidP="00576E3D">
            <w:pPr>
              <w:spacing w:line="276" w:lineRule="auto"/>
              <w:jc w:val="both"/>
              <w:rPr>
                <w:rFonts w:ascii="Arial" w:hAnsi="Arial" w:cs="Arial"/>
                <w:sz w:val="24"/>
                <w:szCs w:val="24"/>
              </w:rPr>
            </w:pPr>
            <w:r w:rsidRPr="00576E3D">
              <w:rPr>
                <w:rFonts w:ascii="Arial" w:hAnsi="Arial" w:cs="Arial"/>
                <w:sz w:val="24"/>
                <w:szCs w:val="24"/>
              </w:rPr>
              <w:t>Each group will be given different case studies from the pre-circulated cases</w:t>
            </w:r>
          </w:p>
        </w:tc>
      </w:tr>
      <w:tr w:rsidR="00DF7F6D" w:rsidRPr="00576E3D" w14:paraId="78D3AA8E" w14:textId="77777777" w:rsidTr="00EA66E0">
        <w:tc>
          <w:tcPr>
            <w:tcW w:w="988" w:type="dxa"/>
          </w:tcPr>
          <w:p w14:paraId="6C8FE1C6" w14:textId="77777777" w:rsidR="00DF7F6D" w:rsidRPr="00576E3D" w:rsidRDefault="00DF7F6D" w:rsidP="00576E3D">
            <w:pPr>
              <w:pStyle w:val="ListParagraph"/>
              <w:numPr>
                <w:ilvl w:val="0"/>
                <w:numId w:val="11"/>
              </w:numPr>
              <w:spacing w:line="276" w:lineRule="auto"/>
              <w:jc w:val="both"/>
              <w:rPr>
                <w:rFonts w:ascii="Arial" w:hAnsi="Arial" w:cs="Arial"/>
                <w:sz w:val="24"/>
                <w:szCs w:val="24"/>
              </w:rPr>
            </w:pPr>
          </w:p>
        </w:tc>
        <w:tc>
          <w:tcPr>
            <w:tcW w:w="4110" w:type="dxa"/>
          </w:tcPr>
          <w:p w14:paraId="66D55679" w14:textId="0D63339F" w:rsidR="00DF7F6D" w:rsidRPr="00576E3D" w:rsidRDefault="00DF7F6D" w:rsidP="00576E3D">
            <w:pPr>
              <w:jc w:val="both"/>
              <w:rPr>
                <w:rFonts w:ascii="Arial" w:hAnsi="Arial" w:cs="Arial"/>
                <w:sz w:val="24"/>
                <w:szCs w:val="24"/>
              </w:rPr>
            </w:pPr>
            <w:r w:rsidRPr="00576E3D">
              <w:rPr>
                <w:rFonts w:ascii="Arial" w:hAnsi="Arial" w:cs="Arial"/>
                <w:sz w:val="24"/>
                <w:szCs w:val="24"/>
              </w:rPr>
              <w:t>Question/Answer session for doubt clarification</w:t>
            </w:r>
          </w:p>
        </w:tc>
        <w:tc>
          <w:tcPr>
            <w:tcW w:w="2127" w:type="dxa"/>
          </w:tcPr>
          <w:p w14:paraId="21634F61" w14:textId="306AA646" w:rsidR="00DF7F6D" w:rsidRPr="00576E3D" w:rsidRDefault="00DF7F6D" w:rsidP="00576E3D">
            <w:pPr>
              <w:spacing w:line="276" w:lineRule="auto"/>
              <w:jc w:val="both"/>
              <w:rPr>
                <w:rFonts w:ascii="Arial" w:hAnsi="Arial" w:cs="Arial"/>
                <w:sz w:val="24"/>
                <w:szCs w:val="24"/>
              </w:rPr>
            </w:pPr>
            <w:r w:rsidRPr="00576E3D">
              <w:rPr>
                <w:rFonts w:ascii="Arial" w:hAnsi="Arial" w:cs="Arial"/>
                <w:sz w:val="24"/>
                <w:szCs w:val="24"/>
              </w:rPr>
              <w:t>Understanding how students conceptualised the subject</w:t>
            </w:r>
          </w:p>
        </w:tc>
        <w:tc>
          <w:tcPr>
            <w:tcW w:w="2126" w:type="dxa"/>
          </w:tcPr>
          <w:p w14:paraId="79E8F388" w14:textId="0025A384" w:rsidR="00DF7F6D" w:rsidRPr="00576E3D" w:rsidRDefault="00DF7F6D" w:rsidP="00576E3D">
            <w:pPr>
              <w:spacing w:line="276" w:lineRule="auto"/>
              <w:jc w:val="both"/>
              <w:rPr>
                <w:rFonts w:ascii="Arial" w:hAnsi="Arial" w:cs="Arial"/>
                <w:sz w:val="24"/>
                <w:szCs w:val="24"/>
              </w:rPr>
            </w:pPr>
            <w:r w:rsidRPr="00576E3D">
              <w:rPr>
                <w:rFonts w:ascii="Arial" w:hAnsi="Arial" w:cs="Arial"/>
                <w:sz w:val="24"/>
                <w:szCs w:val="24"/>
              </w:rPr>
              <w:t xml:space="preserve">Open house discussion </w:t>
            </w:r>
          </w:p>
        </w:tc>
      </w:tr>
    </w:tbl>
    <w:p w14:paraId="3138E30C" w14:textId="77777777" w:rsidR="0051630A" w:rsidRPr="00576E3D" w:rsidRDefault="0051630A" w:rsidP="00576E3D">
      <w:pPr>
        <w:spacing w:after="0"/>
        <w:jc w:val="both"/>
        <w:rPr>
          <w:rFonts w:ascii="Arial" w:hAnsi="Arial" w:cs="Arial"/>
          <w:sz w:val="24"/>
          <w:szCs w:val="24"/>
        </w:rPr>
      </w:pPr>
    </w:p>
    <w:p w14:paraId="6E6B067E" w14:textId="77777777" w:rsidR="0051630A" w:rsidRPr="00576E3D" w:rsidRDefault="0051630A" w:rsidP="00576E3D">
      <w:pPr>
        <w:spacing w:after="0"/>
        <w:jc w:val="both"/>
        <w:rPr>
          <w:rFonts w:ascii="Arial" w:hAnsi="Arial" w:cs="Arial"/>
          <w:b/>
          <w:bCs/>
          <w:sz w:val="24"/>
          <w:szCs w:val="24"/>
        </w:rPr>
      </w:pPr>
      <w:r w:rsidRPr="00576E3D">
        <w:rPr>
          <w:rFonts w:ascii="Arial" w:hAnsi="Arial" w:cs="Arial"/>
          <w:b/>
          <w:bCs/>
          <w:sz w:val="24"/>
          <w:szCs w:val="24"/>
        </w:rPr>
        <w:t xml:space="preserve">Assessment Scheme </w:t>
      </w:r>
    </w:p>
    <w:p w14:paraId="1AE50663" w14:textId="61ADE072" w:rsidR="0051630A" w:rsidRPr="00576E3D" w:rsidRDefault="0051630A" w:rsidP="00576E3D">
      <w:pPr>
        <w:spacing w:after="0"/>
        <w:jc w:val="both"/>
        <w:rPr>
          <w:rFonts w:ascii="Arial" w:hAnsi="Arial" w:cs="Arial"/>
          <w:sz w:val="24"/>
          <w:szCs w:val="24"/>
        </w:rPr>
      </w:pPr>
    </w:p>
    <w:p w14:paraId="6688620F" w14:textId="77777777" w:rsidR="00791D04" w:rsidRPr="00576E3D" w:rsidRDefault="00791D04" w:rsidP="00576E3D">
      <w:pPr>
        <w:spacing w:after="0"/>
        <w:jc w:val="both"/>
        <w:rPr>
          <w:rFonts w:ascii="Arial" w:hAnsi="Arial" w:cs="Arial"/>
          <w:sz w:val="24"/>
          <w:szCs w:val="24"/>
        </w:rPr>
      </w:pPr>
    </w:p>
    <w:tbl>
      <w:tblPr>
        <w:tblStyle w:val="TableGrid"/>
        <w:tblW w:w="9351" w:type="dxa"/>
        <w:tblLook w:val="04A0" w:firstRow="1" w:lastRow="0" w:firstColumn="1" w:lastColumn="0" w:noHBand="0" w:noVBand="1"/>
      </w:tblPr>
      <w:tblGrid>
        <w:gridCol w:w="3055"/>
        <w:gridCol w:w="2340"/>
        <w:gridCol w:w="3956"/>
      </w:tblGrid>
      <w:tr w:rsidR="0051630A" w:rsidRPr="00576E3D" w14:paraId="5DE490C5" w14:textId="77777777" w:rsidTr="00EA66E0">
        <w:tc>
          <w:tcPr>
            <w:tcW w:w="3055" w:type="dxa"/>
          </w:tcPr>
          <w:p w14:paraId="5F32CC1F"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Component</w:t>
            </w:r>
          </w:p>
        </w:tc>
        <w:tc>
          <w:tcPr>
            <w:tcW w:w="2340" w:type="dxa"/>
          </w:tcPr>
          <w:p w14:paraId="3ACD9808"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Weightage (%)</w:t>
            </w:r>
          </w:p>
        </w:tc>
        <w:tc>
          <w:tcPr>
            <w:tcW w:w="3956" w:type="dxa"/>
          </w:tcPr>
          <w:p w14:paraId="7C4E2B6B"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Assessment of Course Learning Outcome(s) (CLO)</w:t>
            </w:r>
          </w:p>
        </w:tc>
      </w:tr>
      <w:tr w:rsidR="0051630A" w:rsidRPr="00576E3D" w14:paraId="0E1B8775" w14:textId="77777777" w:rsidTr="00EA66E0">
        <w:tc>
          <w:tcPr>
            <w:tcW w:w="3055" w:type="dxa"/>
          </w:tcPr>
          <w:p w14:paraId="2492BACC"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Quizzes</w:t>
            </w:r>
          </w:p>
        </w:tc>
        <w:tc>
          <w:tcPr>
            <w:tcW w:w="2340" w:type="dxa"/>
          </w:tcPr>
          <w:p w14:paraId="2C14E6CC" w14:textId="1926C1D4" w:rsidR="0051630A" w:rsidRPr="00576E3D" w:rsidRDefault="00791D04" w:rsidP="00576E3D">
            <w:pPr>
              <w:spacing w:line="276" w:lineRule="auto"/>
              <w:jc w:val="both"/>
              <w:rPr>
                <w:rFonts w:ascii="Arial" w:hAnsi="Arial" w:cs="Arial"/>
                <w:sz w:val="24"/>
                <w:szCs w:val="24"/>
                <w:lang w:val="en-US"/>
              </w:rPr>
            </w:pPr>
            <w:r w:rsidRPr="00576E3D">
              <w:rPr>
                <w:rFonts w:ascii="Arial" w:hAnsi="Arial" w:cs="Arial"/>
                <w:sz w:val="24"/>
                <w:szCs w:val="24"/>
                <w:lang w:val="en-US"/>
              </w:rPr>
              <w:t>20</w:t>
            </w:r>
          </w:p>
        </w:tc>
        <w:tc>
          <w:tcPr>
            <w:tcW w:w="3956" w:type="dxa"/>
          </w:tcPr>
          <w:p w14:paraId="38E6ECE9"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ClO2</w:t>
            </w:r>
          </w:p>
        </w:tc>
      </w:tr>
      <w:tr w:rsidR="0051630A" w:rsidRPr="00576E3D" w14:paraId="65C335F3" w14:textId="77777777" w:rsidTr="00EA66E0">
        <w:tc>
          <w:tcPr>
            <w:tcW w:w="3055" w:type="dxa"/>
          </w:tcPr>
          <w:p w14:paraId="2BDD39B7" w14:textId="199934B1" w:rsidR="0051630A" w:rsidRPr="00576E3D" w:rsidRDefault="00791D04" w:rsidP="00576E3D">
            <w:pPr>
              <w:spacing w:line="276" w:lineRule="auto"/>
              <w:jc w:val="both"/>
              <w:rPr>
                <w:rFonts w:ascii="Arial" w:hAnsi="Arial" w:cs="Arial"/>
                <w:sz w:val="24"/>
                <w:szCs w:val="24"/>
                <w:lang w:val="en-US"/>
              </w:rPr>
            </w:pPr>
            <w:r w:rsidRPr="00576E3D">
              <w:rPr>
                <w:rFonts w:ascii="Arial" w:hAnsi="Arial" w:cs="Arial"/>
                <w:sz w:val="24"/>
                <w:szCs w:val="24"/>
                <w:lang w:val="en-US"/>
              </w:rPr>
              <w:t xml:space="preserve">Class Room </w:t>
            </w:r>
            <w:r w:rsidR="0051630A" w:rsidRPr="00576E3D">
              <w:rPr>
                <w:rFonts w:ascii="Arial" w:hAnsi="Arial" w:cs="Arial"/>
                <w:sz w:val="24"/>
                <w:szCs w:val="24"/>
                <w:lang w:val="en-US"/>
              </w:rPr>
              <w:t>Assignment</w:t>
            </w:r>
            <w:r w:rsidRPr="00576E3D">
              <w:rPr>
                <w:rFonts w:ascii="Arial" w:hAnsi="Arial" w:cs="Arial"/>
                <w:sz w:val="24"/>
                <w:szCs w:val="24"/>
                <w:lang w:val="en-US"/>
              </w:rPr>
              <w:t>s</w:t>
            </w:r>
          </w:p>
        </w:tc>
        <w:tc>
          <w:tcPr>
            <w:tcW w:w="2340" w:type="dxa"/>
          </w:tcPr>
          <w:p w14:paraId="60FBE9B6" w14:textId="39491A91" w:rsidR="0051630A" w:rsidRPr="00576E3D" w:rsidRDefault="00791D04" w:rsidP="00576E3D">
            <w:pPr>
              <w:spacing w:line="276" w:lineRule="auto"/>
              <w:jc w:val="both"/>
              <w:rPr>
                <w:rFonts w:ascii="Arial" w:hAnsi="Arial" w:cs="Arial"/>
                <w:sz w:val="24"/>
                <w:szCs w:val="24"/>
                <w:lang w:val="en-US"/>
              </w:rPr>
            </w:pPr>
            <w:r w:rsidRPr="00576E3D">
              <w:rPr>
                <w:rFonts w:ascii="Arial" w:hAnsi="Arial" w:cs="Arial"/>
                <w:sz w:val="24"/>
                <w:szCs w:val="24"/>
                <w:lang w:val="en-US"/>
              </w:rPr>
              <w:t>20</w:t>
            </w:r>
          </w:p>
        </w:tc>
        <w:tc>
          <w:tcPr>
            <w:tcW w:w="3956" w:type="dxa"/>
          </w:tcPr>
          <w:p w14:paraId="3B41C8DA"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ClO3</w:t>
            </w:r>
          </w:p>
        </w:tc>
      </w:tr>
      <w:tr w:rsidR="00791D04" w:rsidRPr="00576E3D" w14:paraId="0030CFBF" w14:textId="77777777" w:rsidTr="00EA66E0">
        <w:tc>
          <w:tcPr>
            <w:tcW w:w="3055" w:type="dxa"/>
          </w:tcPr>
          <w:p w14:paraId="0631C71A" w14:textId="7CC69621" w:rsidR="00791D04" w:rsidRPr="00576E3D" w:rsidRDefault="00791D04" w:rsidP="00576E3D">
            <w:pPr>
              <w:spacing w:line="276" w:lineRule="auto"/>
              <w:jc w:val="both"/>
              <w:rPr>
                <w:rFonts w:ascii="Arial" w:hAnsi="Arial" w:cs="Arial"/>
                <w:sz w:val="24"/>
                <w:szCs w:val="24"/>
              </w:rPr>
            </w:pPr>
            <w:r w:rsidRPr="00576E3D">
              <w:rPr>
                <w:rFonts w:ascii="Arial" w:hAnsi="Arial" w:cs="Arial"/>
                <w:sz w:val="24"/>
                <w:szCs w:val="24"/>
              </w:rPr>
              <w:t xml:space="preserve">Group Presentation </w:t>
            </w:r>
          </w:p>
        </w:tc>
        <w:tc>
          <w:tcPr>
            <w:tcW w:w="2340" w:type="dxa"/>
          </w:tcPr>
          <w:p w14:paraId="3EAFF29B" w14:textId="4BA24C0F" w:rsidR="00791D04" w:rsidRPr="00576E3D" w:rsidRDefault="00791D04" w:rsidP="00576E3D">
            <w:pPr>
              <w:spacing w:line="276" w:lineRule="auto"/>
              <w:jc w:val="both"/>
              <w:rPr>
                <w:rFonts w:ascii="Arial" w:hAnsi="Arial" w:cs="Arial"/>
                <w:sz w:val="24"/>
                <w:szCs w:val="24"/>
              </w:rPr>
            </w:pPr>
            <w:r w:rsidRPr="00576E3D">
              <w:rPr>
                <w:rFonts w:ascii="Arial" w:hAnsi="Arial" w:cs="Arial"/>
                <w:sz w:val="24"/>
                <w:szCs w:val="24"/>
              </w:rPr>
              <w:t>20</w:t>
            </w:r>
          </w:p>
        </w:tc>
        <w:tc>
          <w:tcPr>
            <w:tcW w:w="3956" w:type="dxa"/>
          </w:tcPr>
          <w:p w14:paraId="7EFB0D0E" w14:textId="77777777" w:rsidR="00791D04" w:rsidRPr="00576E3D" w:rsidRDefault="00791D04" w:rsidP="00576E3D">
            <w:pPr>
              <w:spacing w:line="276" w:lineRule="auto"/>
              <w:jc w:val="both"/>
              <w:rPr>
                <w:rFonts w:ascii="Arial" w:hAnsi="Arial" w:cs="Arial"/>
                <w:sz w:val="24"/>
                <w:szCs w:val="24"/>
              </w:rPr>
            </w:pPr>
          </w:p>
        </w:tc>
      </w:tr>
      <w:tr w:rsidR="0051630A" w:rsidRPr="00576E3D" w14:paraId="78CC1080" w14:textId="77777777" w:rsidTr="00EA66E0">
        <w:tc>
          <w:tcPr>
            <w:tcW w:w="3055" w:type="dxa"/>
          </w:tcPr>
          <w:p w14:paraId="0CF9948E" w14:textId="77777777" w:rsidR="0051630A" w:rsidRPr="00576E3D" w:rsidRDefault="0051630A" w:rsidP="00576E3D">
            <w:pPr>
              <w:spacing w:line="276" w:lineRule="auto"/>
              <w:jc w:val="both"/>
              <w:rPr>
                <w:rFonts w:ascii="Arial" w:hAnsi="Arial" w:cs="Arial"/>
                <w:sz w:val="24"/>
                <w:szCs w:val="24"/>
              </w:rPr>
            </w:pPr>
            <w:r w:rsidRPr="00576E3D">
              <w:rPr>
                <w:rFonts w:ascii="Arial" w:hAnsi="Arial" w:cs="Arial"/>
                <w:sz w:val="24"/>
                <w:szCs w:val="24"/>
                <w:lang w:val="en-US"/>
              </w:rPr>
              <w:t>End-Term</w:t>
            </w:r>
          </w:p>
        </w:tc>
        <w:tc>
          <w:tcPr>
            <w:tcW w:w="2340" w:type="dxa"/>
          </w:tcPr>
          <w:p w14:paraId="5DC4C6ED" w14:textId="2C4CBE5B" w:rsidR="0051630A" w:rsidRPr="00576E3D" w:rsidRDefault="00791D04" w:rsidP="00576E3D">
            <w:pPr>
              <w:spacing w:line="276" w:lineRule="auto"/>
              <w:jc w:val="both"/>
              <w:rPr>
                <w:rFonts w:ascii="Arial" w:hAnsi="Arial" w:cs="Arial"/>
                <w:sz w:val="24"/>
                <w:szCs w:val="24"/>
              </w:rPr>
            </w:pPr>
            <w:r w:rsidRPr="00576E3D">
              <w:rPr>
                <w:rFonts w:ascii="Arial" w:hAnsi="Arial" w:cs="Arial"/>
                <w:sz w:val="24"/>
                <w:szCs w:val="24"/>
              </w:rPr>
              <w:t>40</w:t>
            </w:r>
          </w:p>
        </w:tc>
        <w:tc>
          <w:tcPr>
            <w:tcW w:w="3956" w:type="dxa"/>
          </w:tcPr>
          <w:p w14:paraId="61106CE7"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CLO2</w:t>
            </w:r>
          </w:p>
          <w:p w14:paraId="4E2ECEF5"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CLO3</w:t>
            </w:r>
          </w:p>
          <w:p w14:paraId="74C65C33" w14:textId="69CB5CE6" w:rsidR="0051630A" w:rsidRPr="00576E3D" w:rsidRDefault="0051630A" w:rsidP="00576E3D">
            <w:pPr>
              <w:spacing w:line="276" w:lineRule="auto"/>
              <w:jc w:val="both"/>
              <w:rPr>
                <w:rFonts w:ascii="Arial" w:hAnsi="Arial" w:cs="Arial"/>
                <w:sz w:val="24"/>
                <w:szCs w:val="24"/>
              </w:rPr>
            </w:pPr>
          </w:p>
        </w:tc>
      </w:tr>
    </w:tbl>
    <w:p w14:paraId="237A9684" w14:textId="10F0494F" w:rsidR="0051630A" w:rsidRPr="00576E3D" w:rsidRDefault="0051630A" w:rsidP="00576E3D">
      <w:pPr>
        <w:spacing w:before="100" w:beforeAutospacing="1" w:after="0"/>
        <w:jc w:val="both"/>
        <w:rPr>
          <w:rFonts w:ascii="Arial" w:hAnsi="Arial" w:cs="Arial"/>
          <w:sz w:val="24"/>
          <w:szCs w:val="24"/>
        </w:rPr>
      </w:pPr>
      <w:r w:rsidRPr="00576E3D">
        <w:rPr>
          <w:rFonts w:ascii="Arial" w:hAnsi="Arial" w:cs="Arial"/>
          <w:b/>
          <w:bCs/>
          <w:sz w:val="24"/>
          <w:szCs w:val="24"/>
        </w:rPr>
        <w:t>Academic Discipline and Integrity</w:t>
      </w:r>
    </w:p>
    <w:p w14:paraId="21959E53" w14:textId="77777777" w:rsidR="00791D04" w:rsidRPr="00576E3D" w:rsidRDefault="00791D04" w:rsidP="00576E3D">
      <w:pPr>
        <w:spacing w:before="100" w:beforeAutospacing="1" w:after="100" w:afterAutospacing="1" w:line="240" w:lineRule="auto"/>
        <w:jc w:val="both"/>
        <w:rPr>
          <w:rFonts w:ascii="Arial" w:hAnsi="Arial" w:cs="Arial"/>
          <w:bCs/>
          <w:color w:val="222222"/>
          <w:sz w:val="24"/>
          <w:szCs w:val="24"/>
        </w:rPr>
      </w:pPr>
      <w:r w:rsidRPr="00576E3D">
        <w:rPr>
          <w:rFonts w:ascii="Arial" w:hAnsi="Arial" w:cs="Arial"/>
          <w:bCs/>
          <w:color w:val="222222"/>
          <w:sz w:val="24"/>
          <w:szCs w:val="24"/>
        </w:rPr>
        <w:lastRenderedPageBreak/>
        <w:t>Students have to show highest level of academic integrity in writing their assignments, giving presentations, and answering to the exercises, including their end-term examination.  Plagiarism, copying, etc., will be seriously viewed, and anybody found to be in this will be penalized, like; no grades, expulsion from the programme, repeating the programme, etc., depending on the nature of offense. Faculty will be available for on-line help also, as may be required by the students’ time to time. Personal meeting with the faculty, if required may be arranged with prior appointment.</w:t>
      </w:r>
    </w:p>
    <w:p w14:paraId="03E7953F" w14:textId="77777777" w:rsidR="00791D04" w:rsidRPr="00576E3D" w:rsidRDefault="00791D04" w:rsidP="00576E3D">
      <w:pPr>
        <w:spacing w:before="100" w:beforeAutospacing="1" w:after="100" w:afterAutospacing="1" w:line="240" w:lineRule="auto"/>
        <w:jc w:val="both"/>
        <w:rPr>
          <w:rFonts w:ascii="Arial" w:hAnsi="Arial" w:cs="Arial"/>
          <w:color w:val="222222"/>
          <w:sz w:val="24"/>
          <w:szCs w:val="24"/>
        </w:rPr>
      </w:pPr>
      <w:r w:rsidRPr="00576E3D">
        <w:rPr>
          <w:rFonts w:ascii="Arial" w:hAnsi="Arial" w:cs="Arial"/>
          <w:bCs/>
          <w:color w:val="222222"/>
          <w:sz w:val="24"/>
          <w:szCs w:val="24"/>
        </w:rPr>
        <w:t>Use of mobile phone or any other gadgets in the class is strictly prohibited.  If it is violated, students will face grade cut, expulsion from the course, or any other punishment, as may be decided by the disciplinary committee. No test will be repeated.</w:t>
      </w:r>
    </w:p>
    <w:p w14:paraId="738E7DE1" w14:textId="77777777" w:rsidR="0051630A" w:rsidRPr="00576E3D" w:rsidRDefault="0051630A" w:rsidP="00576E3D">
      <w:pPr>
        <w:spacing w:after="0"/>
        <w:jc w:val="both"/>
        <w:rPr>
          <w:rFonts w:ascii="Arial" w:hAnsi="Arial" w:cs="Arial"/>
          <w:b/>
          <w:bCs/>
          <w:sz w:val="24"/>
          <w:szCs w:val="24"/>
        </w:rPr>
      </w:pPr>
      <w:r w:rsidRPr="00576E3D">
        <w:rPr>
          <w:rFonts w:ascii="Arial" w:hAnsi="Arial" w:cs="Arial"/>
          <w:b/>
          <w:bCs/>
          <w:sz w:val="24"/>
          <w:szCs w:val="24"/>
        </w:rPr>
        <w:t>Mapping Course Leaning Outcomes (CLO) with the Program Learning Goals (PLG)</w:t>
      </w:r>
    </w:p>
    <w:p w14:paraId="3C8020CB" w14:textId="77777777" w:rsidR="0051630A" w:rsidRPr="00576E3D" w:rsidRDefault="0051630A" w:rsidP="00576E3D">
      <w:pPr>
        <w:spacing w:after="0"/>
        <w:jc w:val="both"/>
        <w:rPr>
          <w:rFonts w:ascii="Arial" w:hAnsi="Arial" w:cs="Arial"/>
          <w:sz w:val="24"/>
          <w:szCs w:val="24"/>
        </w:rPr>
      </w:pPr>
    </w:p>
    <w:tbl>
      <w:tblPr>
        <w:tblStyle w:val="TableGrid"/>
        <w:tblW w:w="9351" w:type="dxa"/>
        <w:tblLook w:val="04A0" w:firstRow="1" w:lastRow="0" w:firstColumn="1" w:lastColumn="0" w:noHBand="0" w:noVBand="1"/>
      </w:tblPr>
      <w:tblGrid>
        <w:gridCol w:w="988"/>
        <w:gridCol w:w="1984"/>
        <w:gridCol w:w="3686"/>
        <w:gridCol w:w="1417"/>
        <w:gridCol w:w="1276"/>
      </w:tblGrid>
      <w:tr w:rsidR="0051630A" w:rsidRPr="00576E3D" w14:paraId="02CDC1D4" w14:textId="77777777" w:rsidTr="00EA66E0">
        <w:tc>
          <w:tcPr>
            <w:tcW w:w="988" w:type="dxa"/>
            <w:vMerge w:val="restart"/>
          </w:tcPr>
          <w:p w14:paraId="1A76CF8F"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PLG#</w:t>
            </w:r>
          </w:p>
        </w:tc>
        <w:tc>
          <w:tcPr>
            <w:tcW w:w="1984" w:type="dxa"/>
            <w:vMerge w:val="restart"/>
          </w:tcPr>
          <w:p w14:paraId="5B05632F"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Program Learning Goal</w:t>
            </w:r>
          </w:p>
        </w:tc>
        <w:tc>
          <w:tcPr>
            <w:tcW w:w="3686" w:type="dxa"/>
            <w:vMerge w:val="restart"/>
          </w:tcPr>
          <w:p w14:paraId="78BAF1CA"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Trait</w:t>
            </w:r>
          </w:p>
        </w:tc>
        <w:tc>
          <w:tcPr>
            <w:tcW w:w="2693" w:type="dxa"/>
            <w:gridSpan w:val="2"/>
          </w:tcPr>
          <w:p w14:paraId="36DACBEB"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Addressed by Course</w:t>
            </w:r>
          </w:p>
        </w:tc>
      </w:tr>
      <w:tr w:rsidR="0051630A" w:rsidRPr="00576E3D" w14:paraId="041A4E31" w14:textId="77777777" w:rsidTr="00EA66E0">
        <w:tc>
          <w:tcPr>
            <w:tcW w:w="988" w:type="dxa"/>
            <w:vMerge/>
          </w:tcPr>
          <w:p w14:paraId="2A91921F" w14:textId="77777777" w:rsidR="0051630A" w:rsidRPr="00576E3D" w:rsidRDefault="0051630A" w:rsidP="00576E3D">
            <w:pPr>
              <w:spacing w:line="276" w:lineRule="auto"/>
              <w:jc w:val="both"/>
              <w:rPr>
                <w:rFonts w:ascii="Arial" w:hAnsi="Arial" w:cs="Arial"/>
                <w:b/>
                <w:bCs/>
                <w:sz w:val="24"/>
                <w:szCs w:val="24"/>
                <w:lang w:val="en-US"/>
              </w:rPr>
            </w:pPr>
          </w:p>
        </w:tc>
        <w:tc>
          <w:tcPr>
            <w:tcW w:w="1984" w:type="dxa"/>
            <w:vMerge/>
          </w:tcPr>
          <w:p w14:paraId="2D9F7A45" w14:textId="77777777" w:rsidR="0051630A" w:rsidRPr="00576E3D" w:rsidRDefault="0051630A" w:rsidP="00576E3D">
            <w:pPr>
              <w:spacing w:line="276" w:lineRule="auto"/>
              <w:jc w:val="both"/>
              <w:rPr>
                <w:rFonts w:ascii="Arial" w:hAnsi="Arial" w:cs="Arial"/>
                <w:b/>
                <w:bCs/>
                <w:sz w:val="24"/>
                <w:szCs w:val="24"/>
                <w:lang w:val="en-US"/>
              </w:rPr>
            </w:pPr>
          </w:p>
        </w:tc>
        <w:tc>
          <w:tcPr>
            <w:tcW w:w="3686" w:type="dxa"/>
            <w:vMerge/>
          </w:tcPr>
          <w:p w14:paraId="5A226CBA" w14:textId="77777777" w:rsidR="0051630A" w:rsidRPr="00576E3D" w:rsidRDefault="0051630A" w:rsidP="00576E3D">
            <w:pPr>
              <w:spacing w:line="276" w:lineRule="auto"/>
              <w:jc w:val="both"/>
              <w:rPr>
                <w:rFonts w:ascii="Arial" w:hAnsi="Arial" w:cs="Arial"/>
                <w:b/>
                <w:bCs/>
                <w:sz w:val="24"/>
                <w:szCs w:val="24"/>
                <w:lang w:val="en-US"/>
              </w:rPr>
            </w:pPr>
          </w:p>
        </w:tc>
        <w:tc>
          <w:tcPr>
            <w:tcW w:w="1417" w:type="dxa"/>
          </w:tcPr>
          <w:p w14:paraId="75B1F63B"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Yes</w:t>
            </w:r>
          </w:p>
        </w:tc>
        <w:tc>
          <w:tcPr>
            <w:tcW w:w="1276" w:type="dxa"/>
          </w:tcPr>
          <w:p w14:paraId="47402D65" w14:textId="77777777" w:rsidR="0051630A" w:rsidRPr="00576E3D" w:rsidRDefault="0051630A" w:rsidP="00576E3D">
            <w:pPr>
              <w:spacing w:line="276" w:lineRule="auto"/>
              <w:jc w:val="both"/>
              <w:rPr>
                <w:rFonts w:ascii="Arial" w:hAnsi="Arial" w:cs="Arial"/>
                <w:b/>
                <w:bCs/>
                <w:sz w:val="24"/>
                <w:szCs w:val="24"/>
                <w:lang w:val="en-US"/>
              </w:rPr>
            </w:pPr>
            <w:r w:rsidRPr="00576E3D">
              <w:rPr>
                <w:rFonts w:ascii="Arial" w:hAnsi="Arial" w:cs="Arial"/>
                <w:b/>
                <w:bCs/>
                <w:sz w:val="24"/>
                <w:szCs w:val="24"/>
                <w:lang w:val="en-US"/>
              </w:rPr>
              <w:t>No</w:t>
            </w:r>
          </w:p>
        </w:tc>
      </w:tr>
      <w:tr w:rsidR="0051630A" w:rsidRPr="00576E3D" w14:paraId="5E69BE65" w14:textId="77777777" w:rsidTr="00EA66E0">
        <w:tc>
          <w:tcPr>
            <w:tcW w:w="988" w:type="dxa"/>
          </w:tcPr>
          <w:p w14:paraId="003660C2"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PLG1</w:t>
            </w:r>
          </w:p>
        </w:tc>
        <w:tc>
          <w:tcPr>
            <w:tcW w:w="1984" w:type="dxa"/>
            <w:vAlign w:val="bottom"/>
          </w:tcPr>
          <w:p w14:paraId="412A935F"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color w:val="000000"/>
                <w:sz w:val="24"/>
                <w:szCs w:val="24"/>
              </w:rPr>
              <w:t>Functional and Business Skills</w:t>
            </w:r>
          </w:p>
        </w:tc>
        <w:tc>
          <w:tcPr>
            <w:tcW w:w="3686" w:type="dxa"/>
            <w:vAlign w:val="bottom"/>
          </w:tcPr>
          <w:p w14:paraId="19647364" w14:textId="6FFC9656"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color w:val="000000"/>
                <w:sz w:val="24"/>
                <w:szCs w:val="24"/>
              </w:rPr>
              <w:t xml:space="preserve">The students will demonstrate understanding of elements of all functional </w:t>
            </w:r>
            <w:r w:rsidR="00791D04" w:rsidRPr="00576E3D">
              <w:rPr>
                <w:rFonts w:ascii="Arial" w:hAnsi="Arial" w:cs="Arial"/>
                <w:color w:val="000000"/>
                <w:sz w:val="24"/>
                <w:szCs w:val="24"/>
              </w:rPr>
              <w:t>and business skills</w:t>
            </w:r>
          </w:p>
        </w:tc>
        <w:tc>
          <w:tcPr>
            <w:tcW w:w="1417" w:type="dxa"/>
          </w:tcPr>
          <w:p w14:paraId="3DAB76F4"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Yes</w:t>
            </w:r>
          </w:p>
        </w:tc>
        <w:tc>
          <w:tcPr>
            <w:tcW w:w="1276" w:type="dxa"/>
          </w:tcPr>
          <w:p w14:paraId="75FF4E3F" w14:textId="77777777" w:rsidR="0051630A" w:rsidRPr="00576E3D" w:rsidRDefault="0051630A" w:rsidP="00576E3D">
            <w:pPr>
              <w:spacing w:line="276" w:lineRule="auto"/>
              <w:jc w:val="both"/>
              <w:rPr>
                <w:rFonts w:ascii="Arial" w:hAnsi="Arial" w:cs="Arial"/>
                <w:sz w:val="24"/>
                <w:szCs w:val="24"/>
                <w:lang w:val="en-US"/>
              </w:rPr>
            </w:pPr>
          </w:p>
        </w:tc>
      </w:tr>
      <w:tr w:rsidR="0051630A" w:rsidRPr="00576E3D" w14:paraId="1BDC5A7C" w14:textId="77777777" w:rsidTr="00EA66E0">
        <w:tc>
          <w:tcPr>
            <w:tcW w:w="988" w:type="dxa"/>
          </w:tcPr>
          <w:p w14:paraId="19BA1E1B"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PLG2</w:t>
            </w:r>
          </w:p>
        </w:tc>
        <w:tc>
          <w:tcPr>
            <w:tcW w:w="1984" w:type="dxa"/>
            <w:vAlign w:val="bottom"/>
          </w:tcPr>
          <w:p w14:paraId="1421BD7D"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color w:val="000000"/>
                <w:sz w:val="24"/>
                <w:szCs w:val="24"/>
              </w:rPr>
              <w:t>Analytical Skills</w:t>
            </w:r>
          </w:p>
        </w:tc>
        <w:tc>
          <w:tcPr>
            <w:tcW w:w="3686" w:type="dxa"/>
            <w:vAlign w:val="bottom"/>
          </w:tcPr>
          <w:p w14:paraId="6D6F296B"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color w:val="000000"/>
                <w:sz w:val="24"/>
                <w:szCs w:val="24"/>
              </w:rPr>
              <w:t>The students will use analytical techniques to identify a business problem, and suggest a solution</w:t>
            </w:r>
          </w:p>
        </w:tc>
        <w:tc>
          <w:tcPr>
            <w:tcW w:w="1417" w:type="dxa"/>
          </w:tcPr>
          <w:p w14:paraId="5C94D2DF" w14:textId="18BDD869" w:rsidR="0051630A" w:rsidRPr="00576E3D" w:rsidRDefault="00791D04" w:rsidP="00576E3D">
            <w:pPr>
              <w:spacing w:line="276" w:lineRule="auto"/>
              <w:jc w:val="both"/>
              <w:rPr>
                <w:rFonts w:ascii="Arial" w:hAnsi="Arial" w:cs="Arial"/>
                <w:sz w:val="24"/>
                <w:szCs w:val="24"/>
                <w:lang w:val="en-US"/>
              </w:rPr>
            </w:pPr>
            <w:r w:rsidRPr="00576E3D">
              <w:rPr>
                <w:rFonts w:ascii="Arial" w:hAnsi="Arial" w:cs="Arial"/>
                <w:sz w:val="24"/>
                <w:szCs w:val="24"/>
                <w:lang w:val="en-US"/>
              </w:rPr>
              <w:t>Yes</w:t>
            </w:r>
          </w:p>
        </w:tc>
        <w:tc>
          <w:tcPr>
            <w:tcW w:w="1276" w:type="dxa"/>
          </w:tcPr>
          <w:p w14:paraId="546AAF85" w14:textId="77777777" w:rsidR="0051630A" w:rsidRPr="00576E3D" w:rsidRDefault="0051630A" w:rsidP="00576E3D">
            <w:pPr>
              <w:spacing w:line="276" w:lineRule="auto"/>
              <w:jc w:val="both"/>
              <w:rPr>
                <w:rFonts w:ascii="Arial" w:hAnsi="Arial" w:cs="Arial"/>
                <w:sz w:val="24"/>
                <w:szCs w:val="24"/>
                <w:lang w:val="en-US"/>
              </w:rPr>
            </w:pPr>
          </w:p>
        </w:tc>
      </w:tr>
      <w:tr w:rsidR="0051630A" w:rsidRPr="00576E3D" w14:paraId="567B6D81" w14:textId="77777777" w:rsidTr="00EA66E0">
        <w:tc>
          <w:tcPr>
            <w:tcW w:w="988" w:type="dxa"/>
          </w:tcPr>
          <w:p w14:paraId="6F88005D"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PLG3</w:t>
            </w:r>
          </w:p>
        </w:tc>
        <w:tc>
          <w:tcPr>
            <w:tcW w:w="1984" w:type="dxa"/>
            <w:vAlign w:val="bottom"/>
          </w:tcPr>
          <w:p w14:paraId="4F82EE43"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color w:val="000000"/>
                <w:sz w:val="24"/>
                <w:szCs w:val="24"/>
              </w:rPr>
              <w:t>Collaboration and teamwork attributes</w:t>
            </w:r>
          </w:p>
        </w:tc>
        <w:tc>
          <w:tcPr>
            <w:tcW w:w="3686" w:type="dxa"/>
            <w:vAlign w:val="bottom"/>
          </w:tcPr>
          <w:p w14:paraId="6CFB718E"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color w:val="000000"/>
                <w:sz w:val="24"/>
                <w:szCs w:val="24"/>
              </w:rPr>
              <w:t>The students will exhibit voluntary cooperation and effective teamwork in a group setting</w:t>
            </w:r>
          </w:p>
        </w:tc>
        <w:tc>
          <w:tcPr>
            <w:tcW w:w="1417" w:type="dxa"/>
          </w:tcPr>
          <w:p w14:paraId="05404009" w14:textId="6DBE0ACC" w:rsidR="0051630A" w:rsidRPr="00576E3D" w:rsidRDefault="00791D04" w:rsidP="00576E3D">
            <w:pPr>
              <w:spacing w:line="276" w:lineRule="auto"/>
              <w:jc w:val="both"/>
              <w:rPr>
                <w:rFonts w:ascii="Arial" w:hAnsi="Arial" w:cs="Arial"/>
                <w:sz w:val="24"/>
                <w:szCs w:val="24"/>
                <w:lang w:val="en-US"/>
              </w:rPr>
            </w:pPr>
            <w:r w:rsidRPr="00576E3D">
              <w:rPr>
                <w:rFonts w:ascii="Arial" w:hAnsi="Arial" w:cs="Arial"/>
                <w:sz w:val="24"/>
                <w:szCs w:val="24"/>
                <w:lang w:val="en-US"/>
              </w:rPr>
              <w:t>Yes</w:t>
            </w:r>
          </w:p>
        </w:tc>
        <w:tc>
          <w:tcPr>
            <w:tcW w:w="1276" w:type="dxa"/>
          </w:tcPr>
          <w:p w14:paraId="0CE55F08" w14:textId="77777777" w:rsidR="0051630A" w:rsidRPr="00576E3D" w:rsidRDefault="0051630A" w:rsidP="00576E3D">
            <w:pPr>
              <w:spacing w:line="276" w:lineRule="auto"/>
              <w:jc w:val="both"/>
              <w:rPr>
                <w:rFonts w:ascii="Arial" w:hAnsi="Arial" w:cs="Arial"/>
                <w:sz w:val="24"/>
                <w:szCs w:val="24"/>
                <w:lang w:val="en-US"/>
              </w:rPr>
            </w:pPr>
          </w:p>
        </w:tc>
      </w:tr>
      <w:tr w:rsidR="0051630A" w:rsidRPr="00576E3D" w14:paraId="2CDF3B50" w14:textId="77777777" w:rsidTr="00EA66E0">
        <w:tc>
          <w:tcPr>
            <w:tcW w:w="988" w:type="dxa"/>
          </w:tcPr>
          <w:p w14:paraId="5824BF29"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PLG4</w:t>
            </w:r>
          </w:p>
        </w:tc>
        <w:tc>
          <w:tcPr>
            <w:tcW w:w="1984" w:type="dxa"/>
            <w:vAlign w:val="bottom"/>
          </w:tcPr>
          <w:p w14:paraId="14C664CF"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color w:val="000000"/>
                <w:sz w:val="24"/>
                <w:szCs w:val="24"/>
              </w:rPr>
              <w:t>Ethical responsibility</w:t>
            </w:r>
          </w:p>
        </w:tc>
        <w:tc>
          <w:tcPr>
            <w:tcW w:w="3686" w:type="dxa"/>
            <w:vAlign w:val="bottom"/>
          </w:tcPr>
          <w:p w14:paraId="1A1615AB" w14:textId="68B43AC0"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color w:val="000000"/>
                <w:sz w:val="24"/>
                <w:szCs w:val="24"/>
              </w:rPr>
              <w:t xml:space="preserve">The students will understand the ethical complexities of </w:t>
            </w:r>
            <w:r w:rsidR="00791D04" w:rsidRPr="00576E3D">
              <w:rPr>
                <w:rFonts w:ascii="Arial" w:hAnsi="Arial" w:cs="Arial"/>
                <w:color w:val="000000"/>
                <w:sz w:val="24"/>
                <w:szCs w:val="24"/>
              </w:rPr>
              <w:t>organizational design through discussion</w:t>
            </w:r>
            <w:r w:rsidR="00024B43" w:rsidRPr="00576E3D">
              <w:rPr>
                <w:rFonts w:ascii="Arial" w:hAnsi="Arial" w:cs="Arial"/>
                <w:color w:val="000000"/>
                <w:sz w:val="24"/>
                <w:szCs w:val="24"/>
              </w:rPr>
              <w:t>s of various cases</w:t>
            </w:r>
          </w:p>
        </w:tc>
        <w:tc>
          <w:tcPr>
            <w:tcW w:w="1417" w:type="dxa"/>
          </w:tcPr>
          <w:p w14:paraId="5C4A0B00" w14:textId="33B6826E" w:rsidR="0051630A" w:rsidRPr="00576E3D" w:rsidRDefault="00024B43" w:rsidP="00576E3D">
            <w:pPr>
              <w:spacing w:line="276" w:lineRule="auto"/>
              <w:jc w:val="both"/>
              <w:rPr>
                <w:rFonts w:ascii="Arial" w:hAnsi="Arial" w:cs="Arial"/>
                <w:sz w:val="24"/>
                <w:szCs w:val="24"/>
                <w:lang w:val="en-US"/>
              </w:rPr>
            </w:pPr>
            <w:r w:rsidRPr="00576E3D">
              <w:rPr>
                <w:rFonts w:ascii="Arial" w:hAnsi="Arial" w:cs="Arial"/>
                <w:sz w:val="24"/>
                <w:szCs w:val="24"/>
                <w:lang w:val="en-US"/>
              </w:rPr>
              <w:t>Yes</w:t>
            </w:r>
          </w:p>
        </w:tc>
        <w:tc>
          <w:tcPr>
            <w:tcW w:w="1276" w:type="dxa"/>
          </w:tcPr>
          <w:p w14:paraId="1F94DC96" w14:textId="77777777" w:rsidR="0051630A" w:rsidRPr="00576E3D" w:rsidRDefault="0051630A" w:rsidP="00576E3D">
            <w:pPr>
              <w:spacing w:line="276" w:lineRule="auto"/>
              <w:jc w:val="both"/>
              <w:rPr>
                <w:rFonts w:ascii="Arial" w:hAnsi="Arial" w:cs="Arial"/>
                <w:sz w:val="24"/>
                <w:szCs w:val="24"/>
                <w:lang w:val="en-US"/>
              </w:rPr>
            </w:pPr>
          </w:p>
        </w:tc>
      </w:tr>
      <w:tr w:rsidR="0051630A" w:rsidRPr="00576E3D" w14:paraId="0F806D89" w14:textId="77777777" w:rsidTr="00EA66E0">
        <w:tc>
          <w:tcPr>
            <w:tcW w:w="988" w:type="dxa"/>
          </w:tcPr>
          <w:p w14:paraId="0AF33738"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PLG5</w:t>
            </w:r>
          </w:p>
        </w:tc>
        <w:tc>
          <w:tcPr>
            <w:tcW w:w="1984" w:type="dxa"/>
          </w:tcPr>
          <w:p w14:paraId="2F9A19F0" w14:textId="77777777" w:rsidR="0051630A" w:rsidRPr="00576E3D" w:rsidRDefault="0051630A" w:rsidP="00576E3D">
            <w:pPr>
              <w:spacing w:line="276" w:lineRule="auto"/>
              <w:jc w:val="both"/>
              <w:rPr>
                <w:rFonts w:ascii="Arial" w:hAnsi="Arial" w:cs="Arial"/>
                <w:color w:val="000000"/>
                <w:sz w:val="24"/>
                <w:szCs w:val="24"/>
              </w:rPr>
            </w:pPr>
            <w:r w:rsidRPr="00576E3D">
              <w:rPr>
                <w:rFonts w:ascii="Arial" w:hAnsi="Arial" w:cs="Arial"/>
                <w:color w:val="000000"/>
                <w:sz w:val="24"/>
                <w:szCs w:val="24"/>
              </w:rPr>
              <w:t>Communication</w:t>
            </w:r>
          </w:p>
          <w:p w14:paraId="45E1E7AD" w14:textId="77777777" w:rsidR="0051630A" w:rsidRPr="00576E3D" w:rsidRDefault="0051630A" w:rsidP="00576E3D">
            <w:pPr>
              <w:spacing w:line="276" w:lineRule="auto"/>
              <w:jc w:val="both"/>
              <w:rPr>
                <w:rFonts w:ascii="Arial" w:hAnsi="Arial" w:cs="Arial"/>
                <w:sz w:val="24"/>
                <w:szCs w:val="24"/>
                <w:lang w:val="en-US"/>
              </w:rPr>
            </w:pPr>
          </w:p>
        </w:tc>
        <w:tc>
          <w:tcPr>
            <w:tcW w:w="3686" w:type="dxa"/>
            <w:vAlign w:val="bottom"/>
          </w:tcPr>
          <w:p w14:paraId="0681A960" w14:textId="7BB688D4"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color w:val="000000"/>
                <w:sz w:val="24"/>
                <w:szCs w:val="24"/>
              </w:rPr>
              <w:t xml:space="preserve">The students will produce reasonably good quality business documents. The students will become effective and confident </w:t>
            </w:r>
            <w:r w:rsidR="00024B43" w:rsidRPr="00576E3D">
              <w:rPr>
                <w:rFonts w:ascii="Arial" w:hAnsi="Arial" w:cs="Arial"/>
                <w:color w:val="000000"/>
                <w:sz w:val="24"/>
                <w:szCs w:val="24"/>
              </w:rPr>
              <w:t xml:space="preserve">in </w:t>
            </w:r>
            <w:r w:rsidRPr="00576E3D">
              <w:rPr>
                <w:rFonts w:ascii="Arial" w:hAnsi="Arial" w:cs="Arial"/>
                <w:color w:val="000000"/>
                <w:sz w:val="24"/>
                <w:szCs w:val="24"/>
              </w:rPr>
              <w:t>communicators</w:t>
            </w:r>
          </w:p>
        </w:tc>
        <w:tc>
          <w:tcPr>
            <w:tcW w:w="1417" w:type="dxa"/>
          </w:tcPr>
          <w:p w14:paraId="374B6CF7" w14:textId="77777777" w:rsidR="0051630A" w:rsidRPr="00576E3D" w:rsidRDefault="0051630A" w:rsidP="00576E3D">
            <w:pPr>
              <w:spacing w:line="276" w:lineRule="auto"/>
              <w:jc w:val="both"/>
              <w:rPr>
                <w:rFonts w:ascii="Arial" w:hAnsi="Arial" w:cs="Arial"/>
                <w:sz w:val="24"/>
                <w:szCs w:val="24"/>
                <w:lang w:val="en-US"/>
              </w:rPr>
            </w:pPr>
          </w:p>
        </w:tc>
        <w:tc>
          <w:tcPr>
            <w:tcW w:w="1276" w:type="dxa"/>
          </w:tcPr>
          <w:p w14:paraId="63A01632" w14:textId="77777777" w:rsidR="0051630A" w:rsidRPr="00576E3D" w:rsidRDefault="0051630A" w:rsidP="00576E3D">
            <w:pPr>
              <w:spacing w:line="276" w:lineRule="auto"/>
              <w:jc w:val="both"/>
              <w:rPr>
                <w:rFonts w:ascii="Arial" w:hAnsi="Arial" w:cs="Arial"/>
                <w:sz w:val="24"/>
                <w:szCs w:val="24"/>
                <w:lang w:val="en-US"/>
              </w:rPr>
            </w:pPr>
            <w:r w:rsidRPr="00576E3D">
              <w:rPr>
                <w:rFonts w:ascii="Arial" w:hAnsi="Arial" w:cs="Arial"/>
                <w:sz w:val="24"/>
                <w:szCs w:val="24"/>
                <w:lang w:val="en-US"/>
              </w:rPr>
              <w:t>No</w:t>
            </w:r>
          </w:p>
        </w:tc>
      </w:tr>
    </w:tbl>
    <w:p w14:paraId="4CF6CD6D" w14:textId="77777777" w:rsidR="0051630A" w:rsidRPr="00576E3D" w:rsidRDefault="0051630A" w:rsidP="00576E3D">
      <w:pPr>
        <w:spacing w:after="0"/>
        <w:jc w:val="both"/>
        <w:rPr>
          <w:rFonts w:ascii="Arial" w:hAnsi="Arial" w:cs="Arial"/>
          <w:sz w:val="24"/>
          <w:szCs w:val="24"/>
        </w:rPr>
      </w:pPr>
    </w:p>
    <w:p w14:paraId="3333B254" w14:textId="77777777" w:rsidR="0051630A" w:rsidRPr="00576E3D" w:rsidRDefault="0051630A" w:rsidP="00576E3D">
      <w:pPr>
        <w:spacing w:after="0"/>
        <w:jc w:val="both"/>
        <w:rPr>
          <w:rFonts w:ascii="Arial" w:hAnsi="Arial" w:cs="Arial"/>
          <w:sz w:val="24"/>
          <w:szCs w:val="24"/>
        </w:rPr>
      </w:pPr>
    </w:p>
    <w:p w14:paraId="3AA9D992" w14:textId="77777777" w:rsidR="00CA6730" w:rsidRPr="00576E3D" w:rsidRDefault="00CA6730" w:rsidP="00576E3D">
      <w:pPr>
        <w:spacing w:before="120" w:after="120" w:line="360" w:lineRule="auto"/>
        <w:jc w:val="both"/>
        <w:rPr>
          <w:rFonts w:ascii="Arial" w:eastAsia="Times New Roman" w:hAnsi="Arial" w:cs="Arial"/>
          <w:b/>
          <w:bCs/>
          <w:sz w:val="24"/>
          <w:szCs w:val="24"/>
        </w:rPr>
      </w:pPr>
    </w:p>
    <w:sectPr w:rsidR="00CA6730" w:rsidRPr="00576E3D">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E0D2B" w14:textId="77777777" w:rsidR="0044688D" w:rsidRDefault="0044688D">
      <w:pPr>
        <w:spacing w:after="0" w:line="240" w:lineRule="auto"/>
      </w:pPr>
      <w:r>
        <w:separator/>
      </w:r>
    </w:p>
  </w:endnote>
  <w:endnote w:type="continuationSeparator" w:id="0">
    <w:p w14:paraId="0BED8282" w14:textId="77777777" w:rsidR="0044688D" w:rsidRDefault="004468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5FD47B" w14:textId="77777777" w:rsidR="00660D3F" w:rsidRDefault="00847500">
    <w:pPr>
      <w:jc w:val="right"/>
    </w:pPr>
    <w:r>
      <w:fldChar w:fldCharType="begin"/>
    </w:r>
    <w:r>
      <w:instrText>PAGE</w:instrText>
    </w:r>
    <w:r>
      <w:fldChar w:fldCharType="separate"/>
    </w:r>
    <w:r w:rsidR="00032F87">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BCDF38" w14:textId="77777777" w:rsidR="0044688D" w:rsidRDefault="0044688D">
      <w:pPr>
        <w:spacing w:after="0" w:line="240" w:lineRule="auto"/>
      </w:pPr>
      <w:r>
        <w:separator/>
      </w:r>
    </w:p>
  </w:footnote>
  <w:footnote w:type="continuationSeparator" w:id="0">
    <w:p w14:paraId="6397C027" w14:textId="77777777" w:rsidR="0044688D" w:rsidRDefault="004468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E20072E"/>
    <w:multiLevelType w:val="hybridMultilevel"/>
    <w:tmpl w:val="3C5294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abstractNumId w:val="9"/>
  </w:num>
  <w:num w:numId="2">
    <w:abstractNumId w:val="6"/>
  </w:num>
  <w:num w:numId="3">
    <w:abstractNumId w:val="5"/>
  </w:num>
  <w:num w:numId="4">
    <w:abstractNumId w:val="8"/>
  </w:num>
  <w:num w:numId="5">
    <w:abstractNumId w:val="4"/>
  </w:num>
  <w:num w:numId="6">
    <w:abstractNumId w:val="2"/>
  </w:num>
  <w:num w:numId="7">
    <w:abstractNumId w:val="10"/>
  </w:num>
  <w:num w:numId="8">
    <w:abstractNumId w:val="0"/>
  </w:num>
  <w:num w:numId="9">
    <w:abstractNumId w:val="3"/>
  </w:num>
  <w:num w:numId="10">
    <w:abstractNumId w:val="1"/>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0D3F"/>
    <w:rsid w:val="00003E88"/>
    <w:rsid w:val="00024B43"/>
    <w:rsid w:val="00032F87"/>
    <w:rsid w:val="000673B5"/>
    <w:rsid w:val="00087692"/>
    <w:rsid w:val="001062F7"/>
    <w:rsid w:val="001077DB"/>
    <w:rsid w:val="0011365D"/>
    <w:rsid w:val="00167898"/>
    <w:rsid w:val="00183D16"/>
    <w:rsid w:val="002538FB"/>
    <w:rsid w:val="002D0585"/>
    <w:rsid w:val="002D27DB"/>
    <w:rsid w:val="003561EF"/>
    <w:rsid w:val="003B0249"/>
    <w:rsid w:val="0044688D"/>
    <w:rsid w:val="004A26CA"/>
    <w:rsid w:val="005075C6"/>
    <w:rsid w:val="0051630A"/>
    <w:rsid w:val="005215A6"/>
    <w:rsid w:val="00552C0B"/>
    <w:rsid w:val="00576E3D"/>
    <w:rsid w:val="0059394E"/>
    <w:rsid w:val="005A049D"/>
    <w:rsid w:val="00614203"/>
    <w:rsid w:val="00660D3F"/>
    <w:rsid w:val="00676FF5"/>
    <w:rsid w:val="00747714"/>
    <w:rsid w:val="00791D04"/>
    <w:rsid w:val="0082573B"/>
    <w:rsid w:val="00847500"/>
    <w:rsid w:val="008A3455"/>
    <w:rsid w:val="0091543C"/>
    <w:rsid w:val="00923AB9"/>
    <w:rsid w:val="009F0E05"/>
    <w:rsid w:val="00A12D94"/>
    <w:rsid w:val="00A638F7"/>
    <w:rsid w:val="00AB759E"/>
    <w:rsid w:val="00AC14DC"/>
    <w:rsid w:val="00B267C1"/>
    <w:rsid w:val="00B55405"/>
    <w:rsid w:val="00BC1B89"/>
    <w:rsid w:val="00BD3199"/>
    <w:rsid w:val="00BF3C5C"/>
    <w:rsid w:val="00BF6153"/>
    <w:rsid w:val="00C74705"/>
    <w:rsid w:val="00C824DB"/>
    <w:rsid w:val="00C83303"/>
    <w:rsid w:val="00CA6730"/>
    <w:rsid w:val="00D757D5"/>
    <w:rsid w:val="00DA50A7"/>
    <w:rsid w:val="00DD2A22"/>
    <w:rsid w:val="00DD764C"/>
    <w:rsid w:val="00DF7F6D"/>
    <w:rsid w:val="00E6603F"/>
    <w:rsid w:val="00E817E2"/>
    <w:rsid w:val="00F25025"/>
    <w:rsid w:val="00F43F2B"/>
    <w:rsid w:val="00F56CB2"/>
    <w:rsid w:val="00F73BFC"/>
    <w:rsid w:val="00FB0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49EFBFC7-6E45-4FF6-B9CE-97EC47A3C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6</Pages>
  <Words>1481</Words>
  <Characters>8443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Debasis Mohanty</cp:lastModifiedBy>
  <cp:revision>27</cp:revision>
  <dcterms:created xsi:type="dcterms:W3CDTF">2022-09-16T05:49:00Z</dcterms:created>
  <dcterms:modified xsi:type="dcterms:W3CDTF">2022-09-27T05:04:00Z</dcterms:modified>
</cp:coreProperties>
</file>