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748B" w:rsidRPr="0075535B" w:rsidRDefault="0053748B" w:rsidP="00EE6573">
      <w:pPr>
        <w:pStyle w:val="Title"/>
        <w:rPr>
          <w:b/>
          <w:sz w:val="36"/>
          <w:szCs w:val="36"/>
        </w:rPr>
      </w:pPr>
      <w:bookmarkStart w:id="0" w:name="_GoBack"/>
      <w:r w:rsidRPr="0075535B">
        <w:rPr>
          <w:b/>
          <w:sz w:val="36"/>
          <w:szCs w:val="36"/>
        </w:rPr>
        <w:t>3Continent Maste</w:t>
      </w:r>
      <w:r w:rsidR="00A63F57">
        <w:rPr>
          <w:b/>
          <w:sz w:val="36"/>
          <w:szCs w:val="36"/>
        </w:rPr>
        <w:t>r of Global Management      2013</w:t>
      </w:r>
      <w:r w:rsidRPr="0075535B">
        <w:rPr>
          <w:b/>
          <w:sz w:val="36"/>
          <w:szCs w:val="36"/>
        </w:rPr>
        <w:t>-201</w:t>
      </w:r>
      <w:r w:rsidR="00A63F57">
        <w:rPr>
          <w:b/>
          <w:sz w:val="36"/>
          <w:szCs w:val="36"/>
        </w:rPr>
        <w:t>4</w:t>
      </w:r>
    </w:p>
    <w:p w:rsidR="0053748B" w:rsidRDefault="0053748B" w:rsidP="0053748B">
      <w:pPr>
        <w:widowControl w:val="0"/>
        <w:autoSpaceDE w:val="0"/>
        <w:autoSpaceDN w:val="0"/>
        <w:adjustRightInd w:val="0"/>
        <w:ind w:right="-900"/>
        <w:rPr>
          <w:rFonts w:ascii="Verdana" w:hAnsi="Verdana"/>
        </w:rPr>
      </w:pPr>
    </w:p>
    <w:p w:rsidR="0053748B" w:rsidRDefault="0053748B" w:rsidP="0053748B">
      <w:pPr>
        <w:widowControl w:val="0"/>
        <w:autoSpaceDE w:val="0"/>
        <w:autoSpaceDN w:val="0"/>
        <w:adjustRightInd w:val="0"/>
        <w:ind w:right="-900"/>
      </w:pPr>
      <w:r>
        <w:rPr>
          <w:noProof/>
        </w:rPr>
        <w:drawing>
          <wp:inline distT="0" distB="0" distL="0" distR="0">
            <wp:extent cx="1500505" cy="485775"/>
            <wp:effectExtent l="19050" t="0" r="444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9" cstate="print"/>
                    <a:srcRect/>
                    <a:stretch>
                      <a:fillRect/>
                    </a:stretch>
                  </pic:blipFill>
                  <pic:spPr bwMode="auto">
                    <a:xfrm>
                      <a:off x="0" y="0"/>
                      <a:ext cx="1500505" cy="485775"/>
                    </a:xfrm>
                    <a:prstGeom prst="rect">
                      <a:avLst/>
                    </a:prstGeom>
                    <a:noFill/>
                    <a:ln w="9525">
                      <a:noFill/>
                      <a:miter lim="800000"/>
                      <a:headEnd/>
                      <a:tailEnd/>
                    </a:ln>
                  </pic:spPr>
                </pic:pic>
              </a:graphicData>
            </a:graphic>
          </wp:inline>
        </w:drawing>
      </w:r>
      <w:r>
        <w:t xml:space="preserve">         </w:t>
      </w:r>
      <w:r>
        <w:rPr>
          <w:noProof/>
        </w:rPr>
        <w:drawing>
          <wp:inline distT="0" distB="0" distL="0" distR="0">
            <wp:extent cx="1943100" cy="443230"/>
            <wp:effectExtent l="1905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10" cstate="print"/>
                    <a:srcRect/>
                    <a:stretch>
                      <a:fillRect/>
                    </a:stretch>
                  </pic:blipFill>
                  <pic:spPr bwMode="auto">
                    <a:xfrm>
                      <a:off x="0" y="0"/>
                      <a:ext cx="1943100" cy="443230"/>
                    </a:xfrm>
                    <a:prstGeom prst="rect">
                      <a:avLst/>
                    </a:prstGeom>
                    <a:noFill/>
                    <a:ln w="9525">
                      <a:noFill/>
                      <a:miter lim="800000"/>
                      <a:headEnd/>
                      <a:tailEnd/>
                    </a:ln>
                  </pic:spPr>
                </pic:pic>
              </a:graphicData>
            </a:graphic>
          </wp:inline>
        </w:drawing>
      </w:r>
      <w:r>
        <w:t xml:space="preserve">     </w:t>
      </w:r>
      <w:r>
        <w:rPr>
          <w:noProof/>
        </w:rPr>
        <w:drawing>
          <wp:inline distT="0" distB="0" distL="0" distR="0">
            <wp:extent cx="2000250" cy="386080"/>
            <wp:effectExtent l="1905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11" cstate="print"/>
                    <a:srcRect/>
                    <a:stretch>
                      <a:fillRect/>
                    </a:stretch>
                  </pic:blipFill>
                  <pic:spPr bwMode="auto">
                    <a:xfrm>
                      <a:off x="0" y="0"/>
                      <a:ext cx="2000250" cy="386080"/>
                    </a:xfrm>
                    <a:prstGeom prst="rect">
                      <a:avLst/>
                    </a:prstGeom>
                    <a:noFill/>
                    <a:ln w="9525">
                      <a:noFill/>
                      <a:miter lim="800000"/>
                      <a:headEnd/>
                      <a:tailEnd/>
                    </a:ln>
                  </pic:spPr>
                </pic:pic>
              </a:graphicData>
            </a:graphic>
          </wp:inline>
        </w:drawing>
      </w:r>
    </w:p>
    <w:p w:rsidR="0053748B" w:rsidRPr="00B06CD7" w:rsidRDefault="0053748B" w:rsidP="0053748B">
      <w:pPr>
        <w:ind w:right="-252"/>
        <w:rPr>
          <w:rFonts w:ascii="Garamond" w:hAnsi="Garamond"/>
          <w:b/>
          <w:sz w:val="18"/>
          <w:szCs w:val="18"/>
        </w:rPr>
      </w:pPr>
      <w:r>
        <w:rPr>
          <w:rFonts w:ascii="Garamond" w:hAnsi="Garamond"/>
          <w:sz w:val="18"/>
        </w:rPr>
        <w:t xml:space="preserve">  </w:t>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r>
      <w:r w:rsidRPr="00B06CD7">
        <w:rPr>
          <w:rFonts w:ascii="Garamond" w:hAnsi="Garamond"/>
          <w:sz w:val="16"/>
          <w:szCs w:val="16"/>
        </w:rPr>
        <w:t xml:space="preserve"> </w:t>
      </w:r>
      <w:r w:rsidRPr="00B06CD7">
        <w:rPr>
          <w:rFonts w:ascii="Garamond" w:hAnsi="Garamond"/>
          <w:b/>
          <w:sz w:val="18"/>
          <w:szCs w:val="18"/>
        </w:rPr>
        <w:t xml:space="preserve">Graduate </w:t>
      </w:r>
      <w:smartTag w:uri="urn:schemas-microsoft-com:office:smarttags" w:element="PlaceType">
        <w:r w:rsidRPr="00B06CD7">
          <w:rPr>
            <w:rFonts w:ascii="Garamond" w:hAnsi="Garamond"/>
            <w:b/>
            <w:sz w:val="18"/>
            <w:szCs w:val="18"/>
          </w:rPr>
          <w:t>School</w:t>
        </w:r>
      </w:smartTag>
      <w:r>
        <w:rPr>
          <w:rFonts w:ascii="Garamond" w:hAnsi="Garamond"/>
          <w:b/>
          <w:sz w:val="18"/>
          <w:szCs w:val="18"/>
        </w:rPr>
        <w:t xml:space="preserve"> of Business </w:t>
      </w:r>
      <w:r w:rsidRPr="00B06CD7">
        <w:rPr>
          <w:rFonts w:ascii="Garamond" w:hAnsi="Garamond"/>
          <w:b/>
          <w:sz w:val="18"/>
          <w:szCs w:val="18"/>
        </w:rPr>
        <w:t>Administration</w:t>
      </w:r>
    </w:p>
    <w:p w:rsidR="0053748B" w:rsidRDefault="0053748B" w:rsidP="0053748B">
      <w:pPr>
        <w:tabs>
          <w:tab w:val="left" w:pos="2977"/>
          <w:tab w:val="left" w:pos="5812"/>
        </w:tabs>
        <w:spacing w:after="0" w:line="240" w:lineRule="auto"/>
        <w:rPr>
          <w:rFonts w:ascii="Verdana" w:hAnsi="Verdana"/>
        </w:rPr>
      </w:pPr>
    </w:p>
    <w:p w:rsidR="0053748B" w:rsidRDefault="0053748B" w:rsidP="0053748B">
      <w:pPr>
        <w:tabs>
          <w:tab w:val="left" w:pos="2977"/>
          <w:tab w:val="left" w:pos="5812"/>
        </w:tabs>
        <w:spacing w:after="0" w:line="240" w:lineRule="auto"/>
        <w:rPr>
          <w:rFonts w:ascii="Verdana" w:hAnsi="Verdana"/>
        </w:rPr>
      </w:pPr>
    </w:p>
    <w:p w:rsidR="0053748B" w:rsidRDefault="0053748B" w:rsidP="0053748B">
      <w:pPr>
        <w:tabs>
          <w:tab w:val="left" w:pos="2977"/>
          <w:tab w:val="left" w:pos="5812"/>
        </w:tabs>
        <w:spacing w:after="0" w:line="240" w:lineRule="auto"/>
        <w:rPr>
          <w:rFonts w:ascii="Verdana" w:hAnsi="Verdana"/>
        </w:rPr>
      </w:pPr>
    </w:p>
    <w:p w:rsidR="0053748B" w:rsidRDefault="0053748B" w:rsidP="0053748B">
      <w:pPr>
        <w:tabs>
          <w:tab w:val="left" w:pos="2977"/>
          <w:tab w:val="left" w:pos="5812"/>
        </w:tabs>
        <w:spacing w:after="0" w:line="240" w:lineRule="auto"/>
        <w:rPr>
          <w:rFonts w:ascii="Verdana" w:hAnsi="Verdana"/>
        </w:rPr>
      </w:pPr>
      <w:r>
        <w:rPr>
          <w:rFonts w:ascii="Verdana" w:hAnsi="Verdana"/>
        </w:rPr>
        <w:t>_________________________________________________________________</w:t>
      </w:r>
    </w:p>
    <w:p w:rsidR="0053748B" w:rsidRPr="00210799" w:rsidRDefault="0053748B" w:rsidP="0053748B">
      <w:pPr>
        <w:tabs>
          <w:tab w:val="left" w:pos="2977"/>
          <w:tab w:val="left" w:pos="5812"/>
        </w:tabs>
        <w:spacing w:after="0" w:line="240" w:lineRule="auto"/>
        <w:rPr>
          <w:rFonts w:ascii="Verdana" w:hAnsi="Verdana"/>
        </w:rPr>
      </w:pPr>
    </w:p>
    <w:p w:rsidR="0053748B" w:rsidRPr="006537BF" w:rsidRDefault="009361A9" w:rsidP="0075535B">
      <w:pPr>
        <w:pStyle w:val="Heading2"/>
        <w:rPr>
          <w:color w:val="002060"/>
          <w:sz w:val="36"/>
          <w:szCs w:val="36"/>
        </w:rPr>
      </w:pPr>
      <w:r>
        <w:rPr>
          <w:color w:val="002060"/>
          <w:sz w:val="36"/>
          <w:szCs w:val="36"/>
        </w:rPr>
        <w:t>Innovation Management</w:t>
      </w:r>
    </w:p>
    <w:p w:rsidR="0053748B" w:rsidRPr="006537BF" w:rsidRDefault="0053748B" w:rsidP="0053748B">
      <w:pPr>
        <w:tabs>
          <w:tab w:val="left" w:pos="2977"/>
          <w:tab w:val="left" w:pos="5812"/>
        </w:tabs>
        <w:spacing w:after="0" w:line="240" w:lineRule="auto"/>
        <w:rPr>
          <w:rFonts w:asciiTheme="majorHAnsi" w:hAnsiTheme="majorHAnsi"/>
        </w:rPr>
      </w:pPr>
    </w:p>
    <w:p w:rsidR="0004598B" w:rsidRPr="006537BF" w:rsidRDefault="0053748B" w:rsidP="00D4658E">
      <w:pPr>
        <w:pStyle w:val="Heading2"/>
        <w:rPr>
          <w:sz w:val="24"/>
          <w:szCs w:val="24"/>
          <w:lang w:val="nl-BE"/>
        </w:rPr>
      </w:pPr>
      <w:r w:rsidRPr="000834C5">
        <w:rPr>
          <w:sz w:val="28"/>
          <w:szCs w:val="28"/>
        </w:rPr>
        <w:t>Instructor:</w:t>
      </w:r>
      <w:r w:rsidRPr="000834C5">
        <w:rPr>
          <w:sz w:val="20"/>
          <w:szCs w:val="20"/>
        </w:rPr>
        <w:t xml:space="preserve"> </w:t>
      </w:r>
      <w:r w:rsidR="00D4658E" w:rsidRPr="000834C5">
        <w:rPr>
          <w:sz w:val="20"/>
          <w:szCs w:val="20"/>
        </w:rPr>
        <w:br/>
      </w:r>
      <w:r w:rsidR="00905C61" w:rsidRPr="000834C5">
        <w:rPr>
          <w:b w:val="0"/>
          <w:color w:val="002060"/>
          <w:sz w:val="24"/>
          <w:szCs w:val="24"/>
        </w:rPr>
        <w:t xml:space="preserve">Professor dr. </w:t>
      </w:r>
      <w:r w:rsidR="009361A9">
        <w:rPr>
          <w:b w:val="0"/>
          <w:color w:val="002060"/>
          <w:sz w:val="24"/>
          <w:szCs w:val="24"/>
          <w:lang w:val="nl-BE"/>
        </w:rPr>
        <w:t>Carla Irene Koen</w:t>
      </w:r>
    </w:p>
    <w:p w:rsidR="00905C61" w:rsidRDefault="0053748B" w:rsidP="009361A9">
      <w:pPr>
        <w:pStyle w:val="Heading2"/>
        <w:rPr>
          <w:rStyle w:val="Hyperlink"/>
          <w:sz w:val="24"/>
          <w:szCs w:val="24"/>
        </w:rPr>
      </w:pPr>
      <w:r w:rsidRPr="006537BF">
        <w:rPr>
          <w:sz w:val="28"/>
          <w:szCs w:val="28"/>
        </w:rPr>
        <w:t>Email:</w:t>
      </w:r>
      <w:r w:rsidRPr="006537BF">
        <w:rPr>
          <w:sz w:val="20"/>
          <w:szCs w:val="20"/>
        </w:rPr>
        <w:t xml:space="preserve"> </w:t>
      </w:r>
      <w:r w:rsidR="00D4658E" w:rsidRPr="006537BF">
        <w:rPr>
          <w:sz w:val="20"/>
          <w:szCs w:val="20"/>
        </w:rPr>
        <w:br/>
      </w:r>
      <w:bookmarkEnd w:id="0"/>
      <w:r w:rsidR="001655BB">
        <w:fldChar w:fldCharType="begin"/>
      </w:r>
      <w:r w:rsidR="001655BB">
        <w:instrText xml:space="preserve"> HYPERLINK "mailto:c.i.koen@hotmail.com" </w:instrText>
      </w:r>
      <w:r w:rsidR="001655BB">
        <w:fldChar w:fldCharType="separate"/>
      </w:r>
      <w:r w:rsidR="009361A9" w:rsidRPr="00230A9B">
        <w:rPr>
          <w:rStyle w:val="Hyperlink"/>
          <w:sz w:val="24"/>
          <w:szCs w:val="24"/>
        </w:rPr>
        <w:t>c.i.koen@hotmail.com</w:t>
      </w:r>
      <w:r w:rsidR="001655BB">
        <w:rPr>
          <w:rStyle w:val="Hyperlink"/>
          <w:sz w:val="24"/>
          <w:szCs w:val="24"/>
        </w:rPr>
        <w:fldChar w:fldCharType="end"/>
      </w:r>
    </w:p>
    <w:p w:rsidR="009361A9" w:rsidRPr="009361A9" w:rsidRDefault="009361A9" w:rsidP="009361A9"/>
    <w:p w:rsidR="0053748B" w:rsidRPr="006537BF" w:rsidRDefault="005B2CAA" w:rsidP="00D4658E">
      <w:pPr>
        <w:pStyle w:val="Heading2"/>
        <w:rPr>
          <w:sz w:val="28"/>
          <w:szCs w:val="28"/>
        </w:rPr>
      </w:pPr>
      <w:r w:rsidRPr="006537BF">
        <w:rPr>
          <w:sz w:val="28"/>
          <w:szCs w:val="28"/>
        </w:rPr>
        <w:t>Co</w:t>
      </w:r>
      <w:r w:rsidR="001D6026">
        <w:rPr>
          <w:sz w:val="28"/>
          <w:szCs w:val="28"/>
        </w:rPr>
        <w:t>ntents</w:t>
      </w:r>
    </w:p>
    <w:p w:rsidR="001D6026" w:rsidRPr="001D6026" w:rsidRDefault="006530A0" w:rsidP="001D6026">
      <w:pPr>
        <w:pStyle w:val="Default"/>
        <w:rPr>
          <w:rFonts w:asciiTheme="majorHAnsi" w:hAnsiTheme="majorHAnsi"/>
          <w:color w:val="17365D" w:themeColor="text2" w:themeShade="BF"/>
        </w:rPr>
      </w:pPr>
      <w:r>
        <w:rPr>
          <w:rFonts w:asciiTheme="majorHAnsi" w:hAnsiTheme="majorHAnsi"/>
          <w:color w:val="17365D" w:themeColor="text2" w:themeShade="BF"/>
        </w:rPr>
        <w:t>Course Goals</w:t>
      </w:r>
      <w:r w:rsidR="001D6026" w:rsidRPr="001D6026">
        <w:rPr>
          <w:rFonts w:asciiTheme="majorHAnsi" w:hAnsiTheme="majorHAnsi"/>
          <w:color w:val="17365D" w:themeColor="text2" w:themeShade="BF"/>
        </w:rPr>
        <w:tab/>
      </w:r>
      <w:r w:rsidR="001D6026" w:rsidRPr="001D6026">
        <w:rPr>
          <w:rFonts w:asciiTheme="majorHAnsi" w:hAnsiTheme="majorHAnsi"/>
          <w:color w:val="17365D" w:themeColor="text2" w:themeShade="BF"/>
        </w:rPr>
        <w:tab/>
      </w:r>
      <w:r w:rsidR="001D6026" w:rsidRPr="001D6026">
        <w:rPr>
          <w:rFonts w:asciiTheme="majorHAnsi" w:hAnsiTheme="majorHAnsi"/>
          <w:color w:val="17365D" w:themeColor="text2" w:themeShade="BF"/>
        </w:rPr>
        <w:tab/>
      </w:r>
      <w:r w:rsidR="001D6026" w:rsidRPr="001D6026">
        <w:rPr>
          <w:rFonts w:asciiTheme="majorHAnsi" w:hAnsiTheme="majorHAnsi"/>
          <w:color w:val="17365D" w:themeColor="text2" w:themeShade="BF"/>
        </w:rPr>
        <w:tab/>
      </w:r>
      <w:r w:rsidR="001D6026" w:rsidRPr="001D6026">
        <w:rPr>
          <w:rFonts w:asciiTheme="majorHAnsi" w:hAnsiTheme="majorHAnsi"/>
          <w:color w:val="17365D" w:themeColor="text2" w:themeShade="BF"/>
        </w:rPr>
        <w:tab/>
      </w:r>
      <w:r w:rsidR="001D6026" w:rsidRPr="001D6026">
        <w:rPr>
          <w:rFonts w:asciiTheme="majorHAnsi" w:hAnsiTheme="majorHAnsi"/>
          <w:color w:val="17365D" w:themeColor="text2" w:themeShade="BF"/>
        </w:rPr>
        <w:tab/>
      </w:r>
      <w:r w:rsidR="001D6026" w:rsidRPr="001D6026">
        <w:rPr>
          <w:rFonts w:asciiTheme="majorHAnsi" w:hAnsiTheme="majorHAnsi"/>
          <w:color w:val="17365D" w:themeColor="text2" w:themeShade="BF"/>
        </w:rPr>
        <w:tab/>
      </w:r>
      <w:r w:rsidR="001D6026" w:rsidRPr="001D6026">
        <w:rPr>
          <w:rFonts w:asciiTheme="majorHAnsi" w:hAnsiTheme="majorHAnsi"/>
          <w:color w:val="17365D" w:themeColor="text2" w:themeShade="BF"/>
        </w:rPr>
        <w:tab/>
      </w:r>
      <w:r w:rsidR="001D6026" w:rsidRPr="001D6026">
        <w:rPr>
          <w:rFonts w:asciiTheme="majorHAnsi" w:hAnsiTheme="majorHAnsi"/>
          <w:color w:val="17365D" w:themeColor="text2" w:themeShade="BF"/>
        </w:rPr>
        <w:tab/>
      </w:r>
      <w:r w:rsidR="001D6026">
        <w:rPr>
          <w:rFonts w:asciiTheme="majorHAnsi" w:hAnsiTheme="majorHAnsi"/>
          <w:color w:val="17365D" w:themeColor="text2" w:themeShade="BF"/>
        </w:rPr>
        <w:tab/>
      </w:r>
      <w:r w:rsidR="001D6026" w:rsidRPr="001D6026">
        <w:rPr>
          <w:rFonts w:asciiTheme="majorHAnsi" w:hAnsiTheme="majorHAnsi"/>
          <w:color w:val="17365D" w:themeColor="text2" w:themeShade="BF"/>
        </w:rPr>
        <w:tab/>
      </w:r>
      <w:r w:rsidR="001D6026">
        <w:rPr>
          <w:rFonts w:asciiTheme="majorHAnsi" w:hAnsiTheme="majorHAnsi"/>
          <w:color w:val="17365D" w:themeColor="text2" w:themeShade="BF"/>
        </w:rPr>
        <w:t xml:space="preserve">p. </w:t>
      </w:r>
      <w:r>
        <w:rPr>
          <w:rFonts w:asciiTheme="majorHAnsi" w:hAnsiTheme="majorHAnsi"/>
          <w:color w:val="17365D" w:themeColor="text2" w:themeShade="BF"/>
        </w:rPr>
        <w:t>1</w:t>
      </w:r>
    </w:p>
    <w:p w:rsidR="001D6026" w:rsidRPr="001D6026" w:rsidRDefault="006530A0" w:rsidP="001D6026">
      <w:pPr>
        <w:pStyle w:val="Default"/>
        <w:rPr>
          <w:rFonts w:asciiTheme="majorHAnsi" w:hAnsiTheme="majorHAnsi"/>
          <w:color w:val="17365D" w:themeColor="text2" w:themeShade="BF"/>
        </w:rPr>
      </w:pPr>
      <w:r>
        <w:rPr>
          <w:rFonts w:asciiTheme="majorHAnsi" w:hAnsiTheme="majorHAnsi"/>
          <w:color w:val="17365D" w:themeColor="text2" w:themeShade="BF"/>
        </w:rPr>
        <w:t>Intended Learning Outcomes</w:t>
      </w:r>
      <w:r w:rsidR="001D6026">
        <w:rPr>
          <w:rFonts w:asciiTheme="majorHAnsi" w:hAnsiTheme="majorHAnsi"/>
          <w:color w:val="17365D" w:themeColor="text2" w:themeShade="BF"/>
        </w:rPr>
        <w:tab/>
      </w:r>
      <w:r w:rsidR="001D6026">
        <w:rPr>
          <w:rFonts w:asciiTheme="majorHAnsi" w:hAnsiTheme="majorHAnsi"/>
          <w:color w:val="17365D" w:themeColor="text2" w:themeShade="BF"/>
        </w:rPr>
        <w:tab/>
      </w:r>
      <w:r w:rsidR="001D6026">
        <w:rPr>
          <w:rFonts w:asciiTheme="majorHAnsi" w:hAnsiTheme="majorHAnsi"/>
          <w:color w:val="17365D" w:themeColor="text2" w:themeShade="BF"/>
        </w:rPr>
        <w:tab/>
      </w:r>
      <w:r w:rsidR="001D6026">
        <w:rPr>
          <w:rFonts w:asciiTheme="majorHAnsi" w:hAnsiTheme="majorHAnsi"/>
          <w:color w:val="17365D" w:themeColor="text2" w:themeShade="BF"/>
        </w:rPr>
        <w:tab/>
      </w:r>
      <w:r w:rsidR="001D6026">
        <w:rPr>
          <w:rFonts w:asciiTheme="majorHAnsi" w:hAnsiTheme="majorHAnsi"/>
          <w:color w:val="17365D" w:themeColor="text2" w:themeShade="BF"/>
        </w:rPr>
        <w:tab/>
      </w:r>
      <w:r w:rsidR="001D6026">
        <w:rPr>
          <w:rFonts w:asciiTheme="majorHAnsi" w:hAnsiTheme="majorHAnsi"/>
          <w:color w:val="17365D" w:themeColor="text2" w:themeShade="BF"/>
        </w:rPr>
        <w:tab/>
      </w:r>
      <w:r w:rsidR="001D6026">
        <w:rPr>
          <w:rFonts w:asciiTheme="majorHAnsi" w:hAnsiTheme="majorHAnsi"/>
          <w:color w:val="17365D" w:themeColor="text2" w:themeShade="BF"/>
        </w:rPr>
        <w:tab/>
      </w:r>
      <w:r w:rsidR="001D6026">
        <w:rPr>
          <w:rFonts w:asciiTheme="majorHAnsi" w:hAnsiTheme="majorHAnsi"/>
          <w:color w:val="17365D" w:themeColor="text2" w:themeShade="BF"/>
        </w:rPr>
        <w:tab/>
        <w:t xml:space="preserve">p. </w:t>
      </w:r>
      <w:r>
        <w:rPr>
          <w:rFonts w:asciiTheme="majorHAnsi" w:hAnsiTheme="majorHAnsi"/>
          <w:color w:val="17365D" w:themeColor="text2" w:themeShade="BF"/>
        </w:rPr>
        <w:t>2</w:t>
      </w:r>
    </w:p>
    <w:p w:rsidR="00571A05" w:rsidRDefault="00571A05" w:rsidP="001D6026">
      <w:pPr>
        <w:pStyle w:val="Default"/>
        <w:rPr>
          <w:rFonts w:asciiTheme="majorHAnsi" w:hAnsiTheme="majorHAnsi"/>
          <w:color w:val="17365D" w:themeColor="text2" w:themeShade="BF"/>
        </w:rPr>
      </w:pPr>
      <w:r>
        <w:rPr>
          <w:rFonts w:asciiTheme="majorHAnsi" w:hAnsiTheme="majorHAnsi"/>
          <w:color w:val="17365D" w:themeColor="text2" w:themeShade="BF"/>
        </w:rPr>
        <w:t>Class Process</w:t>
      </w:r>
      <w:r>
        <w:rPr>
          <w:rFonts w:asciiTheme="majorHAnsi" w:hAnsiTheme="majorHAnsi"/>
          <w:color w:val="17365D" w:themeColor="text2" w:themeShade="BF"/>
        </w:rPr>
        <w:tab/>
      </w:r>
      <w:r>
        <w:rPr>
          <w:rFonts w:asciiTheme="majorHAnsi" w:hAnsiTheme="majorHAnsi"/>
          <w:color w:val="17365D" w:themeColor="text2" w:themeShade="BF"/>
        </w:rPr>
        <w:tab/>
      </w:r>
      <w:r>
        <w:rPr>
          <w:rFonts w:asciiTheme="majorHAnsi" w:hAnsiTheme="majorHAnsi"/>
          <w:color w:val="17365D" w:themeColor="text2" w:themeShade="BF"/>
        </w:rPr>
        <w:tab/>
      </w:r>
      <w:r>
        <w:rPr>
          <w:rFonts w:asciiTheme="majorHAnsi" w:hAnsiTheme="majorHAnsi"/>
          <w:color w:val="17365D" w:themeColor="text2" w:themeShade="BF"/>
        </w:rPr>
        <w:tab/>
      </w:r>
      <w:r>
        <w:rPr>
          <w:rFonts w:asciiTheme="majorHAnsi" w:hAnsiTheme="majorHAnsi"/>
          <w:color w:val="17365D" w:themeColor="text2" w:themeShade="BF"/>
        </w:rPr>
        <w:tab/>
      </w:r>
      <w:r>
        <w:rPr>
          <w:rFonts w:asciiTheme="majorHAnsi" w:hAnsiTheme="majorHAnsi"/>
          <w:color w:val="17365D" w:themeColor="text2" w:themeShade="BF"/>
        </w:rPr>
        <w:tab/>
      </w:r>
      <w:r>
        <w:rPr>
          <w:rFonts w:asciiTheme="majorHAnsi" w:hAnsiTheme="majorHAnsi"/>
          <w:color w:val="17365D" w:themeColor="text2" w:themeShade="BF"/>
        </w:rPr>
        <w:tab/>
      </w:r>
      <w:r>
        <w:rPr>
          <w:rFonts w:asciiTheme="majorHAnsi" w:hAnsiTheme="majorHAnsi"/>
          <w:color w:val="17365D" w:themeColor="text2" w:themeShade="BF"/>
        </w:rPr>
        <w:tab/>
      </w:r>
      <w:r>
        <w:rPr>
          <w:rFonts w:asciiTheme="majorHAnsi" w:hAnsiTheme="majorHAnsi"/>
          <w:color w:val="17365D" w:themeColor="text2" w:themeShade="BF"/>
        </w:rPr>
        <w:tab/>
      </w:r>
      <w:r>
        <w:rPr>
          <w:rFonts w:asciiTheme="majorHAnsi" w:hAnsiTheme="majorHAnsi"/>
          <w:color w:val="17365D" w:themeColor="text2" w:themeShade="BF"/>
        </w:rPr>
        <w:tab/>
      </w:r>
      <w:r>
        <w:rPr>
          <w:rFonts w:asciiTheme="majorHAnsi" w:hAnsiTheme="majorHAnsi"/>
          <w:color w:val="17365D" w:themeColor="text2" w:themeShade="BF"/>
        </w:rPr>
        <w:tab/>
        <w:t>p. 2</w:t>
      </w:r>
    </w:p>
    <w:p w:rsidR="001D6026" w:rsidRPr="001D6026" w:rsidRDefault="001D6026" w:rsidP="001D6026">
      <w:pPr>
        <w:pStyle w:val="BodyText"/>
        <w:jc w:val="both"/>
        <w:rPr>
          <w:rFonts w:asciiTheme="majorHAnsi" w:hAnsiTheme="majorHAnsi" w:cs="Arial"/>
          <w:color w:val="17365D" w:themeColor="text2" w:themeShade="BF"/>
          <w:szCs w:val="24"/>
          <w:lang w:val="en-GB"/>
        </w:rPr>
      </w:pPr>
      <w:r w:rsidRPr="001D6026">
        <w:rPr>
          <w:rFonts w:asciiTheme="majorHAnsi" w:hAnsiTheme="majorHAnsi" w:cs="Arial"/>
          <w:bCs/>
          <w:color w:val="17365D" w:themeColor="text2" w:themeShade="BF"/>
          <w:szCs w:val="24"/>
          <w:lang w:val="en-GB"/>
        </w:rPr>
        <w:t>Course Requirement and Expectations</w:t>
      </w:r>
      <w:r w:rsidRPr="001D6026">
        <w:rPr>
          <w:rFonts w:asciiTheme="majorHAnsi" w:hAnsiTheme="majorHAnsi" w:cs="Arial"/>
          <w:bCs/>
          <w:color w:val="17365D" w:themeColor="text2" w:themeShade="BF"/>
          <w:szCs w:val="24"/>
          <w:lang w:val="en-GB"/>
        </w:rPr>
        <w:tab/>
      </w:r>
      <w:r w:rsidRPr="001D6026">
        <w:rPr>
          <w:rFonts w:asciiTheme="majorHAnsi" w:hAnsiTheme="majorHAnsi" w:cs="Arial"/>
          <w:bCs/>
          <w:color w:val="17365D" w:themeColor="text2" w:themeShade="BF"/>
          <w:szCs w:val="24"/>
          <w:lang w:val="en-GB"/>
        </w:rPr>
        <w:tab/>
      </w:r>
      <w:r w:rsidRPr="001D6026">
        <w:rPr>
          <w:rFonts w:asciiTheme="majorHAnsi" w:hAnsiTheme="majorHAnsi" w:cs="Arial"/>
          <w:bCs/>
          <w:color w:val="17365D" w:themeColor="text2" w:themeShade="BF"/>
          <w:szCs w:val="24"/>
          <w:lang w:val="en-GB"/>
        </w:rPr>
        <w:tab/>
      </w:r>
      <w:r w:rsidRPr="001D6026">
        <w:rPr>
          <w:rFonts w:asciiTheme="majorHAnsi" w:hAnsiTheme="majorHAnsi" w:cs="Arial"/>
          <w:bCs/>
          <w:color w:val="17365D" w:themeColor="text2" w:themeShade="BF"/>
          <w:szCs w:val="24"/>
          <w:lang w:val="en-GB"/>
        </w:rPr>
        <w:tab/>
      </w:r>
      <w:r w:rsidRPr="001D6026">
        <w:rPr>
          <w:rFonts w:asciiTheme="majorHAnsi" w:hAnsiTheme="majorHAnsi" w:cs="Arial"/>
          <w:bCs/>
          <w:color w:val="17365D" w:themeColor="text2" w:themeShade="BF"/>
          <w:szCs w:val="24"/>
          <w:lang w:val="en-GB"/>
        </w:rPr>
        <w:tab/>
      </w:r>
      <w:r w:rsidRPr="001D6026">
        <w:rPr>
          <w:rFonts w:asciiTheme="majorHAnsi" w:hAnsiTheme="majorHAnsi" w:cs="Arial"/>
          <w:bCs/>
          <w:color w:val="17365D" w:themeColor="text2" w:themeShade="BF"/>
          <w:szCs w:val="24"/>
          <w:lang w:val="en-GB"/>
        </w:rPr>
        <w:tab/>
      </w:r>
      <w:r>
        <w:rPr>
          <w:rFonts w:asciiTheme="majorHAnsi" w:hAnsiTheme="majorHAnsi" w:cs="Arial"/>
          <w:bCs/>
          <w:color w:val="17365D" w:themeColor="text2" w:themeShade="BF"/>
          <w:szCs w:val="24"/>
          <w:lang w:val="en-GB"/>
        </w:rPr>
        <w:tab/>
        <w:t xml:space="preserve">p. </w:t>
      </w:r>
      <w:r w:rsidR="003E2A7C">
        <w:rPr>
          <w:rFonts w:asciiTheme="majorHAnsi" w:hAnsiTheme="majorHAnsi" w:cs="Arial"/>
          <w:bCs/>
          <w:color w:val="17365D" w:themeColor="text2" w:themeShade="BF"/>
          <w:szCs w:val="24"/>
          <w:lang w:val="en-GB"/>
        </w:rPr>
        <w:t>2</w:t>
      </w:r>
    </w:p>
    <w:p w:rsidR="00BF0F0E" w:rsidRDefault="00BF0F0E" w:rsidP="003E2A7C">
      <w:pPr>
        <w:pStyle w:val="Default"/>
        <w:rPr>
          <w:rFonts w:asciiTheme="majorHAnsi" w:hAnsiTheme="majorHAnsi"/>
          <w:color w:val="17365D" w:themeColor="text2" w:themeShade="BF"/>
        </w:rPr>
      </w:pPr>
      <w:r>
        <w:rPr>
          <w:rFonts w:asciiTheme="majorHAnsi" w:hAnsiTheme="majorHAnsi"/>
          <w:color w:val="17365D" w:themeColor="text2" w:themeShade="BF"/>
        </w:rPr>
        <w:t>Brief Course Outline</w:t>
      </w:r>
      <w:r>
        <w:rPr>
          <w:rFonts w:asciiTheme="majorHAnsi" w:hAnsiTheme="majorHAnsi"/>
          <w:color w:val="17365D" w:themeColor="text2" w:themeShade="BF"/>
        </w:rPr>
        <w:tab/>
      </w:r>
      <w:r>
        <w:rPr>
          <w:rFonts w:asciiTheme="majorHAnsi" w:hAnsiTheme="majorHAnsi"/>
          <w:color w:val="17365D" w:themeColor="text2" w:themeShade="BF"/>
        </w:rPr>
        <w:tab/>
      </w:r>
      <w:r>
        <w:rPr>
          <w:rFonts w:asciiTheme="majorHAnsi" w:hAnsiTheme="majorHAnsi"/>
          <w:color w:val="17365D" w:themeColor="text2" w:themeShade="BF"/>
        </w:rPr>
        <w:tab/>
      </w:r>
      <w:r>
        <w:rPr>
          <w:rFonts w:asciiTheme="majorHAnsi" w:hAnsiTheme="majorHAnsi"/>
          <w:color w:val="17365D" w:themeColor="text2" w:themeShade="BF"/>
        </w:rPr>
        <w:tab/>
      </w:r>
      <w:r>
        <w:rPr>
          <w:rFonts w:asciiTheme="majorHAnsi" w:hAnsiTheme="majorHAnsi"/>
          <w:color w:val="17365D" w:themeColor="text2" w:themeShade="BF"/>
        </w:rPr>
        <w:tab/>
      </w:r>
      <w:r>
        <w:rPr>
          <w:rFonts w:asciiTheme="majorHAnsi" w:hAnsiTheme="majorHAnsi"/>
          <w:color w:val="17365D" w:themeColor="text2" w:themeShade="BF"/>
        </w:rPr>
        <w:tab/>
      </w:r>
      <w:r>
        <w:rPr>
          <w:rFonts w:asciiTheme="majorHAnsi" w:hAnsiTheme="majorHAnsi"/>
          <w:color w:val="17365D" w:themeColor="text2" w:themeShade="BF"/>
        </w:rPr>
        <w:tab/>
      </w:r>
      <w:r>
        <w:rPr>
          <w:rFonts w:asciiTheme="majorHAnsi" w:hAnsiTheme="majorHAnsi"/>
          <w:color w:val="17365D" w:themeColor="text2" w:themeShade="BF"/>
        </w:rPr>
        <w:tab/>
      </w:r>
      <w:r>
        <w:rPr>
          <w:rFonts w:asciiTheme="majorHAnsi" w:hAnsiTheme="majorHAnsi"/>
          <w:color w:val="17365D" w:themeColor="text2" w:themeShade="BF"/>
        </w:rPr>
        <w:tab/>
      </w:r>
      <w:r>
        <w:rPr>
          <w:rFonts w:asciiTheme="majorHAnsi" w:hAnsiTheme="majorHAnsi"/>
          <w:color w:val="17365D" w:themeColor="text2" w:themeShade="BF"/>
        </w:rPr>
        <w:tab/>
        <w:t>p. 3</w:t>
      </w:r>
    </w:p>
    <w:p w:rsidR="003E2A7C" w:rsidRPr="001D6026" w:rsidRDefault="003E2A7C" w:rsidP="003E2A7C">
      <w:pPr>
        <w:pStyle w:val="Default"/>
        <w:rPr>
          <w:rFonts w:asciiTheme="majorHAnsi" w:hAnsiTheme="majorHAnsi"/>
          <w:color w:val="17365D" w:themeColor="text2" w:themeShade="BF"/>
        </w:rPr>
      </w:pPr>
      <w:r w:rsidRPr="001D6026">
        <w:rPr>
          <w:rFonts w:asciiTheme="majorHAnsi" w:hAnsiTheme="majorHAnsi"/>
          <w:color w:val="17365D" w:themeColor="text2" w:themeShade="BF"/>
        </w:rPr>
        <w:t>Readings and Course Preparation</w:t>
      </w:r>
      <w:r w:rsidRPr="001D6026">
        <w:rPr>
          <w:rFonts w:asciiTheme="majorHAnsi" w:hAnsiTheme="majorHAnsi"/>
          <w:color w:val="17365D" w:themeColor="text2" w:themeShade="BF"/>
        </w:rPr>
        <w:tab/>
      </w:r>
      <w:r w:rsidRPr="001D6026">
        <w:rPr>
          <w:rFonts w:asciiTheme="majorHAnsi" w:hAnsiTheme="majorHAnsi"/>
          <w:color w:val="17365D" w:themeColor="text2" w:themeShade="BF"/>
        </w:rPr>
        <w:tab/>
      </w:r>
      <w:r>
        <w:rPr>
          <w:rFonts w:asciiTheme="majorHAnsi" w:hAnsiTheme="majorHAnsi"/>
          <w:color w:val="17365D" w:themeColor="text2" w:themeShade="BF"/>
        </w:rPr>
        <w:tab/>
      </w:r>
      <w:r w:rsidRPr="001D6026">
        <w:rPr>
          <w:rFonts w:asciiTheme="majorHAnsi" w:hAnsiTheme="majorHAnsi"/>
          <w:color w:val="17365D" w:themeColor="text2" w:themeShade="BF"/>
        </w:rPr>
        <w:tab/>
      </w:r>
      <w:r w:rsidRPr="001D6026">
        <w:rPr>
          <w:rFonts w:asciiTheme="majorHAnsi" w:hAnsiTheme="majorHAnsi"/>
          <w:color w:val="17365D" w:themeColor="text2" w:themeShade="BF"/>
        </w:rPr>
        <w:tab/>
      </w:r>
      <w:r w:rsidRPr="001D6026">
        <w:rPr>
          <w:rFonts w:asciiTheme="majorHAnsi" w:hAnsiTheme="majorHAnsi"/>
          <w:color w:val="17365D" w:themeColor="text2" w:themeShade="BF"/>
        </w:rPr>
        <w:tab/>
      </w:r>
      <w:r>
        <w:rPr>
          <w:rFonts w:asciiTheme="majorHAnsi" w:hAnsiTheme="majorHAnsi"/>
          <w:color w:val="17365D" w:themeColor="text2" w:themeShade="BF"/>
        </w:rPr>
        <w:tab/>
      </w:r>
      <w:r w:rsidRPr="001D6026">
        <w:rPr>
          <w:rFonts w:asciiTheme="majorHAnsi" w:hAnsiTheme="majorHAnsi"/>
          <w:color w:val="17365D" w:themeColor="text2" w:themeShade="BF"/>
        </w:rPr>
        <w:tab/>
      </w:r>
      <w:r>
        <w:rPr>
          <w:rFonts w:asciiTheme="majorHAnsi" w:hAnsiTheme="majorHAnsi"/>
          <w:color w:val="17365D" w:themeColor="text2" w:themeShade="BF"/>
        </w:rPr>
        <w:t xml:space="preserve">p. </w:t>
      </w:r>
      <w:r w:rsidR="00BF0F0E">
        <w:rPr>
          <w:rFonts w:asciiTheme="majorHAnsi" w:hAnsiTheme="majorHAnsi"/>
          <w:color w:val="17365D" w:themeColor="text2" w:themeShade="BF"/>
        </w:rPr>
        <w:t>4</w:t>
      </w:r>
    </w:p>
    <w:p w:rsidR="001D6026" w:rsidRPr="001D6026" w:rsidRDefault="001D6026" w:rsidP="001D6026">
      <w:pPr>
        <w:pStyle w:val="BodyText"/>
        <w:jc w:val="both"/>
        <w:rPr>
          <w:rFonts w:asciiTheme="majorHAnsi" w:hAnsiTheme="majorHAnsi" w:cs="Arial"/>
          <w:color w:val="17365D" w:themeColor="text2" w:themeShade="BF"/>
          <w:szCs w:val="24"/>
          <w:lang w:val="en-GB"/>
        </w:rPr>
      </w:pPr>
      <w:r w:rsidRPr="001D6026">
        <w:rPr>
          <w:rFonts w:asciiTheme="majorHAnsi" w:hAnsiTheme="majorHAnsi" w:cs="Arial"/>
          <w:bCs/>
          <w:color w:val="17365D" w:themeColor="text2" w:themeShade="BF"/>
          <w:szCs w:val="24"/>
          <w:lang w:val="en-GB"/>
        </w:rPr>
        <w:t>Detailed Course Outline</w:t>
      </w:r>
      <w:r w:rsidRPr="001D6026">
        <w:rPr>
          <w:rFonts w:asciiTheme="majorHAnsi" w:hAnsiTheme="majorHAnsi" w:cs="Arial"/>
          <w:bCs/>
          <w:color w:val="17365D" w:themeColor="text2" w:themeShade="BF"/>
          <w:szCs w:val="24"/>
          <w:lang w:val="en-GB"/>
        </w:rPr>
        <w:tab/>
      </w:r>
      <w:r w:rsidRPr="001D6026">
        <w:rPr>
          <w:rFonts w:asciiTheme="majorHAnsi" w:hAnsiTheme="majorHAnsi" w:cs="Arial"/>
          <w:bCs/>
          <w:color w:val="17365D" w:themeColor="text2" w:themeShade="BF"/>
          <w:szCs w:val="24"/>
          <w:lang w:val="en-GB"/>
        </w:rPr>
        <w:tab/>
      </w:r>
      <w:r w:rsidRPr="001D6026">
        <w:rPr>
          <w:rFonts w:asciiTheme="majorHAnsi" w:hAnsiTheme="majorHAnsi" w:cs="Arial"/>
          <w:bCs/>
          <w:color w:val="17365D" w:themeColor="text2" w:themeShade="BF"/>
          <w:szCs w:val="24"/>
          <w:lang w:val="en-GB"/>
        </w:rPr>
        <w:tab/>
      </w:r>
      <w:r w:rsidRPr="001D6026">
        <w:rPr>
          <w:rFonts w:asciiTheme="majorHAnsi" w:hAnsiTheme="majorHAnsi" w:cs="Arial"/>
          <w:bCs/>
          <w:color w:val="17365D" w:themeColor="text2" w:themeShade="BF"/>
          <w:szCs w:val="24"/>
          <w:lang w:val="en-GB"/>
        </w:rPr>
        <w:tab/>
      </w:r>
      <w:r w:rsidRPr="001D6026">
        <w:rPr>
          <w:rFonts w:asciiTheme="majorHAnsi" w:hAnsiTheme="majorHAnsi" w:cs="Arial"/>
          <w:bCs/>
          <w:color w:val="17365D" w:themeColor="text2" w:themeShade="BF"/>
          <w:szCs w:val="24"/>
          <w:lang w:val="en-GB"/>
        </w:rPr>
        <w:tab/>
      </w:r>
      <w:r w:rsidRPr="001D6026">
        <w:rPr>
          <w:rFonts w:asciiTheme="majorHAnsi" w:hAnsiTheme="majorHAnsi" w:cs="Arial"/>
          <w:bCs/>
          <w:color w:val="17365D" w:themeColor="text2" w:themeShade="BF"/>
          <w:szCs w:val="24"/>
          <w:lang w:val="en-GB"/>
        </w:rPr>
        <w:tab/>
      </w:r>
      <w:r w:rsidRPr="001D6026">
        <w:rPr>
          <w:rFonts w:asciiTheme="majorHAnsi" w:hAnsiTheme="majorHAnsi" w:cs="Arial"/>
          <w:bCs/>
          <w:color w:val="17365D" w:themeColor="text2" w:themeShade="BF"/>
          <w:szCs w:val="24"/>
          <w:lang w:val="en-GB"/>
        </w:rPr>
        <w:tab/>
      </w:r>
      <w:r w:rsidRPr="001D6026">
        <w:rPr>
          <w:rFonts w:asciiTheme="majorHAnsi" w:hAnsiTheme="majorHAnsi" w:cs="Arial"/>
          <w:bCs/>
          <w:color w:val="17365D" w:themeColor="text2" w:themeShade="BF"/>
          <w:szCs w:val="24"/>
          <w:lang w:val="en-GB"/>
        </w:rPr>
        <w:tab/>
      </w:r>
      <w:r>
        <w:rPr>
          <w:rFonts w:asciiTheme="majorHAnsi" w:hAnsiTheme="majorHAnsi" w:cs="Arial"/>
          <w:bCs/>
          <w:color w:val="17365D" w:themeColor="text2" w:themeShade="BF"/>
          <w:szCs w:val="24"/>
          <w:lang w:val="en-GB"/>
        </w:rPr>
        <w:tab/>
        <w:t xml:space="preserve">p. </w:t>
      </w:r>
      <w:r w:rsidR="00DC652C">
        <w:rPr>
          <w:rFonts w:asciiTheme="majorHAnsi" w:hAnsiTheme="majorHAnsi" w:cs="Arial"/>
          <w:bCs/>
          <w:color w:val="17365D" w:themeColor="text2" w:themeShade="BF"/>
          <w:szCs w:val="24"/>
          <w:lang w:val="en-GB"/>
        </w:rPr>
        <w:t>7</w:t>
      </w:r>
    </w:p>
    <w:p w:rsidR="00135C61" w:rsidRPr="00135C61" w:rsidRDefault="00135C61" w:rsidP="00D4658E">
      <w:pPr>
        <w:pStyle w:val="Heading2"/>
        <w:rPr>
          <w:b w:val="0"/>
          <w:sz w:val="22"/>
          <w:szCs w:val="22"/>
        </w:rPr>
      </w:pPr>
    </w:p>
    <w:p w:rsidR="0004598B" w:rsidRPr="006537BF" w:rsidRDefault="0053748B" w:rsidP="00D4658E">
      <w:pPr>
        <w:pStyle w:val="Heading2"/>
        <w:rPr>
          <w:sz w:val="28"/>
          <w:szCs w:val="28"/>
        </w:rPr>
      </w:pPr>
      <w:r w:rsidRPr="006537BF">
        <w:rPr>
          <w:sz w:val="28"/>
          <w:szCs w:val="28"/>
        </w:rPr>
        <w:t>Course Goals</w:t>
      </w:r>
    </w:p>
    <w:p w:rsidR="000D24E6" w:rsidRPr="006537BF" w:rsidRDefault="000D24E6" w:rsidP="00AB68BE">
      <w:pPr>
        <w:tabs>
          <w:tab w:val="left" w:pos="3969"/>
        </w:tabs>
        <w:spacing w:before="120" w:after="120"/>
        <w:rPr>
          <w:rFonts w:asciiTheme="majorHAnsi" w:hAnsiTheme="majorHAnsi"/>
          <w:color w:val="002060"/>
          <w:sz w:val="24"/>
          <w:szCs w:val="24"/>
        </w:rPr>
      </w:pPr>
      <w:r w:rsidRPr="006537BF">
        <w:rPr>
          <w:rFonts w:asciiTheme="majorHAnsi" w:hAnsiTheme="majorHAnsi"/>
          <w:color w:val="002060"/>
          <w:sz w:val="24"/>
          <w:szCs w:val="24"/>
        </w:rPr>
        <w:t xml:space="preserve">This course aims to </w:t>
      </w:r>
    </w:p>
    <w:p w:rsidR="00135C61" w:rsidRPr="00135C61" w:rsidRDefault="00D53C5D" w:rsidP="00460B70">
      <w:pPr>
        <w:pStyle w:val="BodyText"/>
        <w:numPr>
          <w:ilvl w:val="0"/>
          <w:numId w:val="2"/>
        </w:numPr>
        <w:jc w:val="both"/>
        <w:rPr>
          <w:rFonts w:asciiTheme="majorHAnsi" w:hAnsiTheme="majorHAnsi" w:cs="Arial"/>
          <w:color w:val="17365D" w:themeColor="text2" w:themeShade="BF"/>
          <w:szCs w:val="24"/>
          <w:lang w:val="en-GB"/>
        </w:rPr>
      </w:pPr>
      <w:r w:rsidRPr="00135C61">
        <w:rPr>
          <w:rFonts w:asciiTheme="majorHAnsi" w:hAnsiTheme="majorHAnsi"/>
          <w:color w:val="002060"/>
          <w:szCs w:val="24"/>
        </w:rPr>
        <w:t>Familiarise</w:t>
      </w:r>
      <w:r w:rsidR="000D24E6" w:rsidRPr="00135C61">
        <w:rPr>
          <w:rFonts w:asciiTheme="majorHAnsi" w:hAnsiTheme="majorHAnsi"/>
          <w:color w:val="002060"/>
          <w:szCs w:val="24"/>
        </w:rPr>
        <w:t xml:space="preserve"> </w:t>
      </w:r>
      <w:proofErr w:type="spellStart"/>
      <w:r w:rsidR="000D24E6" w:rsidRPr="00135C61">
        <w:rPr>
          <w:rFonts w:asciiTheme="majorHAnsi" w:hAnsiTheme="majorHAnsi"/>
          <w:color w:val="002060"/>
          <w:szCs w:val="24"/>
        </w:rPr>
        <w:t>students</w:t>
      </w:r>
      <w:proofErr w:type="spellEnd"/>
      <w:r w:rsidR="000D24E6" w:rsidRPr="00135C61">
        <w:rPr>
          <w:rFonts w:asciiTheme="majorHAnsi" w:hAnsiTheme="majorHAnsi"/>
          <w:color w:val="002060"/>
          <w:szCs w:val="24"/>
        </w:rPr>
        <w:t xml:space="preserve"> </w:t>
      </w:r>
      <w:proofErr w:type="spellStart"/>
      <w:r w:rsidR="000D24E6" w:rsidRPr="00135C61">
        <w:rPr>
          <w:rFonts w:asciiTheme="majorHAnsi" w:hAnsiTheme="majorHAnsi"/>
          <w:color w:val="002060"/>
          <w:szCs w:val="24"/>
        </w:rPr>
        <w:t>with</w:t>
      </w:r>
      <w:proofErr w:type="spellEnd"/>
      <w:r w:rsidR="000D24E6" w:rsidRPr="00135C61">
        <w:rPr>
          <w:rFonts w:asciiTheme="majorHAnsi" w:hAnsiTheme="majorHAnsi"/>
          <w:color w:val="002060"/>
          <w:szCs w:val="24"/>
        </w:rPr>
        <w:t xml:space="preserve"> </w:t>
      </w:r>
      <w:r w:rsidR="00135C61" w:rsidRPr="00135C61">
        <w:rPr>
          <w:rFonts w:asciiTheme="majorHAnsi" w:hAnsiTheme="majorHAnsi"/>
          <w:color w:val="002060"/>
          <w:szCs w:val="24"/>
        </w:rPr>
        <w:t>innovation</w:t>
      </w:r>
      <w:r w:rsidR="000834C5">
        <w:rPr>
          <w:rFonts w:asciiTheme="majorHAnsi" w:hAnsiTheme="majorHAnsi"/>
          <w:color w:val="002060"/>
          <w:szCs w:val="24"/>
        </w:rPr>
        <w:t xml:space="preserve">, </w:t>
      </w:r>
      <w:proofErr w:type="spellStart"/>
      <w:r w:rsidR="000834C5">
        <w:rPr>
          <w:rFonts w:asciiTheme="majorHAnsi" w:hAnsiTheme="majorHAnsi"/>
          <w:color w:val="002060"/>
          <w:szCs w:val="24"/>
        </w:rPr>
        <w:t>technology</w:t>
      </w:r>
      <w:proofErr w:type="spellEnd"/>
      <w:r w:rsidR="000834C5">
        <w:rPr>
          <w:rFonts w:asciiTheme="majorHAnsi" w:hAnsiTheme="majorHAnsi"/>
          <w:color w:val="002060"/>
          <w:szCs w:val="24"/>
        </w:rPr>
        <w:t>,</w:t>
      </w:r>
      <w:r w:rsidR="00135C61" w:rsidRPr="00135C61">
        <w:rPr>
          <w:rFonts w:asciiTheme="majorHAnsi" w:hAnsiTheme="majorHAnsi"/>
          <w:color w:val="002060"/>
          <w:szCs w:val="24"/>
        </w:rPr>
        <w:t xml:space="preserve"> </w:t>
      </w:r>
      <w:proofErr w:type="spellStart"/>
      <w:r w:rsidR="000834C5">
        <w:rPr>
          <w:rFonts w:asciiTheme="majorHAnsi" w:hAnsiTheme="majorHAnsi"/>
          <w:color w:val="002060"/>
          <w:szCs w:val="24"/>
        </w:rPr>
        <w:t>entrepreneurship</w:t>
      </w:r>
      <w:proofErr w:type="spellEnd"/>
      <w:r w:rsidR="000834C5">
        <w:rPr>
          <w:rFonts w:asciiTheme="majorHAnsi" w:hAnsiTheme="majorHAnsi"/>
          <w:color w:val="002060"/>
          <w:szCs w:val="24"/>
        </w:rPr>
        <w:t xml:space="preserve">, </w:t>
      </w:r>
      <w:r w:rsidR="00135C61" w:rsidRPr="00135C61">
        <w:rPr>
          <w:rFonts w:asciiTheme="majorHAnsi" w:hAnsiTheme="majorHAnsi"/>
          <w:color w:val="002060"/>
          <w:szCs w:val="24"/>
        </w:rPr>
        <w:t xml:space="preserve">and innovation management </w:t>
      </w:r>
      <w:proofErr w:type="spellStart"/>
      <w:r w:rsidR="00135C61" w:rsidRPr="00135C61">
        <w:rPr>
          <w:rFonts w:asciiTheme="majorHAnsi" w:hAnsiTheme="majorHAnsi"/>
          <w:color w:val="002060"/>
          <w:szCs w:val="24"/>
        </w:rPr>
        <w:t>broadly</w:t>
      </w:r>
      <w:proofErr w:type="spellEnd"/>
      <w:r w:rsidR="00135C61" w:rsidRPr="00135C61">
        <w:rPr>
          <w:rFonts w:asciiTheme="majorHAnsi" w:hAnsiTheme="majorHAnsi"/>
          <w:color w:val="002060"/>
          <w:szCs w:val="24"/>
        </w:rPr>
        <w:t xml:space="preserve"> </w:t>
      </w:r>
      <w:proofErr w:type="spellStart"/>
      <w:r w:rsidR="00135C61" w:rsidRPr="00135C61">
        <w:rPr>
          <w:rFonts w:asciiTheme="majorHAnsi" w:hAnsiTheme="majorHAnsi"/>
          <w:color w:val="002060"/>
          <w:szCs w:val="24"/>
        </w:rPr>
        <w:t>speaking</w:t>
      </w:r>
      <w:proofErr w:type="spellEnd"/>
      <w:r w:rsidR="00135C61" w:rsidRPr="00135C61">
        <w:rPr>
          <w:rFonts w:asciiTheme="majorHAnsi" w:hAnsiTheme="majorHAnsi"/>
          <w:color w:val="002060"/>
          <w:szCs w:val="24"/>
        </w:rPr>
        <w:t xml:space="preserve">. </w:t>
      </w:r>
      <w:r w:rsidR="00135C61" w:rsidRPr="00135C61">
        <w:rPr>
          <w:rFonts w:asciiTheme="majorHAnsi" w:hAnsiTheme="majorHAnsi" w:cs="Arial"/>
          <w:color w:val="17365D" w:themeColor="text2" w:themeShade="BF"/>
          <w:szCs w:val="24"/>
          <w:lang w:val="en-GB"/>
        </w:rPr>
        <w:t>The emphasis throughout the course is on the development and application of conceptual models, which clarify the interactions between competition, patterns of technological and market change, and the structure and development of firm capabilities.</w:t>
      </w:r>
    </w:p>
    <w:p w:rsidR="00135C61" w:rsidRPr="002C1567" w:rsidRDefault="00787837" w:rsidP="00460B70">
      <w:pPr>
        <w:pStyle w:val="Default"/>
        <w:numPr>
          <w:ilvl w:val="0"/>
          <w:numId w:val="2"/>
        </w:numPr>
        <w:jc w:val="both"/>
        <w:rPr>
          <w:color w:val="auto"/>
        </w:rPr>
      </w:pPr>
      <w:r w:rsidRPr="00135C61">
        <w:rPr>
          <w:rFonts w:asciiTheme="majorHAnsi" w:hAnsiTheme="majorHAnsi"/>
          <w:color w:val="17365D" w:themeColor="text2" w:themeShade="BF"/>
        </w:rPr>
        <w:t>P</w:t>
      </w:r>
      <w:r w:rsidR="000D24E6" w:rsidRPr="00135C61">
        <w:rPr>
          <w:rFonts w:asciiTheme="majorHAnsi" w:hAnsiTheme="majorHAnsi"/>
          <w:color w:val="17365D" w:themeColor="text2" w:themeShade="BF"/>
        </w:rPr>
        <w:t>rov</w:t>
      </w:r>
      <w:r w:rsidR="00135C61" w:rsidRPr="00135C61">
        <w:rPr>
          <w:rFonts w:asciiTheme="majorHAnsi" w:hAnsiTheme="majorHAnsi"/>
          <w:color w:val="17365D" w:themeColor="text2" w:themeShade="BF"/>
        </w:rPr>
        <w:t xml:space="preserve">ide students with </w:t>
      </w:r>
      <w:r w:rsidR="00135C61" w:rsidRPr="00135C61">
        <w:rPr>
          <w:rFonts w:asciiTheme="majorHAnsi" w:hAnsiTheme="majorHAnsi"/>
          <w:color w:val="17365D" w:themeColor="text2" w:themeShade="BF"/>
          <w:lang w:val="en-GB"/>
        </w:rPr>
        <w:t xml:space="preserve">a set of powerful analytical tools, which are critical for the development of a </w:t>
      </w:r>
      <w:r w:rsidR="00A40AEA">
        <w:rPr>
          <w:rFonts w:asciiTheme="majorHAnsi" w:hAnsiTheme="majorHAnsi"/>
          <w:color w:val="17365D" w:themeColor="text2" w:themeShade="BF"/>
          <w:lang w:val="en-GB"/>
        </w:rPr>
        <w:t xml:space="preserve">product innovation and </w:t>
      </w:r>
      <w:r w:rsidR="00135C61" w:rsidRPr="00135C61">
        <w:rPr>
          <w:rFonts w:asciiTheme="majorHAnsi" w:hAnsiTheme="majorHAnsi"/>
          <w:color w:val="17365D" w:themeColor="text2" w:themeShade="BF"/>
          <w:lang w:val="en-GB"/>
        </w:rPr>
        <w:t xml:space="preserve">technology strategy as an integral part of business strategy. These tools can provide the framework for deciding which technologies to invest in, how to structure those investments, how to anticipate and </w:t>
      </w:r>
      <w:r w:rsidR="00135C61" w:rsidRPr="00135C61">
        <w:rPr>
          <w:rFonts w:asciiTheme="majorHAnsi" w:hAnsiTheme="majorHAnsi"/>
          <w:color w:val="17365D" w:themeColor="text2" w:themeShade="BF"/>
          <w:lang w:val="en-GB"/>
        </w:rPr>
        <w:lastRenderedPageBreak/>
        <w:t>respond to the behaviour of competitors, suppliers, and customers</w:t>
      </w:r>
      <w:r w:rsidR="00135C61" w:rsidRPr="002C1567">
        <w:rPr>
          <w:lang w:val="en-GB"/>
        </w:rPr>
        <w:t>.</w:t>
      </w:r>
    </w:p>
    <w:p w:rsidR="000D24E6" w:rsidRDefault="00787837" w:rsidP="00460B70">
      <w:pPr>
        <w:pStyle w:val="ListParagraph"/>
        <w:numPr>
          <w:ilvl w:val="0"/>
          <w:numId w:val="1"/>
        </w:numPr>
        <w:tabs>
          <w:tab w:val="left" w:pos="3969"/>
        </w:tabs>
        <w:spacing w:before="120" w:after="120"/>
        <w:rPr>
          <w:rFonts w:asciiTheme="majorHAnsi" w:hAnsiTheme="majorHAnsi"/>
          <w:color w:val="002060"/>
          <w:sz w:val="24"/>
          <w:szCs w:val="24"/>
        </w:rPr>
      </w:pPr>
      <w:r w:rsidRPr="006537BF">
        <w:rPr>
          <w:rFonts w:asciiTheme="majorHAnsi" w:hAnsiTheme="majorHAnsi"/>
          <w:color w:val="002060"/>
          <w:sz w:val="24"/>
          <w:szCs w:val="24"/>
        </w:rPr>
        <w:t>S</w:t>
      </w:r>
      <w:r w:rsidR="000D24E6" w:rsidRPr="006537BF">
        <w:rPr>
          <w:rFonts w:asciiTheme="majorHAnsi" w:hAnsiTheme="majorHAnsi"/>
          <w:color w:val="002060"/>
          <w:sz w:val="24"/>
          <w:szCs w:val="24"/>
        </w:rPr>
        <w:t>timulate discuss</w:t>
      </w:r>
      <w:r w:rsidR="00E368E5">
        <w:rPr>
          <w:rFonts w:asciiTheme="majorHAnsi" w:hAnsiTheme="majorHAnsi"/>
          <w:color w:val="002060"/>
          <w:sz w:val="24"/>
          <w:szCs w:val="24"/>
        </w:rPr>
        <w:t xml:space="preserve">ion on new types of innovation, </w:t>
      </w:r>
      <w:r w:rsidR="00D53C5D">
        <w:rPr>
          <w:rFonts w:asciiTheme="majorHAnsi" w:hAnsiTheme="majorHAnsi"/>
          <w:color w:val="002060"/>
          <w:sz w:val="24"/>
          <w:szCs w:val="24"/>
        </w:rPr>
        <w:t>methods</w:t>
      </w:r>
      <w:r w:rsidR="00E368E5">
        <w:rPr>
          <w:rFonts w:asciiTheme="majorHAnsi" w:hAnsiTheme="majorHAnsi"/>
          <w:color w:val="002060"/>
          <w:sz w:val="24"/>
          <w:szCs w:val="24"/>
        </w:rPr>
        <w:t xml:space="preserve"> to </w:t>
      </w:r>
      <w:r w:rsidR="00D53C5D">
        <w:rPr>
          <w:rFonts w:asciiTheme="majorHAnsi" w:hAnsiTheme="majorHAnsi"/>
          <w:color w:val="002060"/>
          <w:sz w:val="24"/>
          <w:szCs w:val="24"/>
        </w:rPr>
        <w:t>enhance</w:t>
      </w:r>
      <w:r w:rsidR="00E368E5">
        <w:rPr>
          <w:rFonts w:asciiTheme="majorHAnsi" w:hAnsiTheme="majorHAnsi"/>
          <w:color w:val="002060"/>
          <w:sz w:val="24"/>
          <w:szCs w:val="24"/>
        </w:rPr>
        <w:t xml:space="preserve"> innovation in existing companies, </w:t>
      </w:r>
      <w:r w:rsidR="000D24E6" w:rsidRPr="006537BF">
        <w:rPr>
          <w:rFonts w:asciiTheme="majorHAnsi" w:hAnsiTheme="majorHAnsi"/>
          <w:color w:val="002060"/>
          <w:sz w:val="24"/>
          <w:szCs w:val="24"/>
        </w:rPr>
        <w:t xml:space="preserve">and </w:t>
      </w:r>
      <w:r w:rsidR="00D53C5D">
        <w:rPr>
          <w:rFonts w:asciiTheme="majorHAnsi" w:hAnsiTheme="majorHAnsi"/>
          <w:color w:val="002060"/>
          <w:sz w:val="24"/>
          <w:szCs w:val="24"/>
        </w:rPr>
        <w:t xml:space="preserve">entrepreneurial initiatives. </w:t>
      </w:r>
    </w:p>
    <w:p w:rsidR="00D53C5D" w:rsidRPr="006537BF" w:rsidRDefault="00D53C5D" w:rsidP="00460B70">
      <w:pPr>
        <w:pStyle w:val="ListParagraph"/>
        <w:numPr>
          <w:ilvl w:val="0"/>
          <w:numId w:val="1"/>
        </w:numPr>
        <w:tabs>
          <w:tab w:val="left" w:pos="3969"/>
        </w:tabs>
        <w:spacing w:before="120" w:after="120"/>
        <w:rPr>
          <w:rFonts w:asciiTheme="majorHAnsi" w:hAnsiTheme="majorHAnsi"/>
          <w:color w:val="002060"/>
          <w:sz w:val="24"/>
          <w:szCs w:val="24"/>
        </w:rPr>
      </w:pPr>
      <w:r>
        <w:rPr>
          <w:rFonts w:asciiTheme="majorHAnsi" w:hAnsiTheme="majorHAnsi"/>
          <w:color w:val="002060"/>
          <w:sz w:val="24"/>
          <w:szCs w:val="24"/>
        </w:rPr>
        <w:t xml:space="preserve">Built understanding on </w:t>
      </w:r>
      <w:r w:rsidR="000834C5">
        <w:rPr>
          <w:rFonts w:asciiTheme="majorHAnsi" w:hAnsiTheme="majorHAnsi"/>
          <w:color w:val="002060"/>
          <w:sz w:val="24"/>
          <w:szCs w:val="24"/>
        </w:rPr>
        <w:t xml:space="preserve">how to </w:t>
      </w:r>
      <w:r>
        <w:rPr>
          <w:rFonts w:asciiTheme="majorHAnsi" w:hAnsiTheme="majorHAnsi"/>
          <w:color w:val="002060"/>
          <w:sz w:val="24"/>
          <w:szCs w:val="24"/>
        </w:rPr>
        <w:t>succe</w:t>
      </w:r>
      <w:r w:rsidR="000834C5">
        <w:rPr>
          <w:rFonts w:asciiTheme="majorHAnsi" w:hAnsiTheme="majorHAnsi"/>
          <w:color w:val="002060"/>
          <w:sz w:val="24"/>
          <w:szCs w:val="24"/>
        </w:rPr>
        <w:t>ed</w:t>
      </w:r>
      <w:r>
        <w:rPr>
          <w:rFonts w:asciiTheme="majorHAnsi" w:hAnsiTheme="majorHAnsi"/>
          <w:color w:val="002060"/>
          <w:sz w:val="24"/>
          <w:szCs w:val="24"/>
        </w:rPr>
        <w:t xml:space="preserve"> in a </w:t>
      </w:r>
      <w:r w:rsidR="000834C5">
        <w:rPr>
          <w:rFonts w:asciiTheme="majorHAnsi" w:hAnsiTheme="majorHAnsi"/>
          <w:color w:val="002060"/>
          <w:sz w:val="24"/>
          <w:szCs w:val="24"/>
        </w:rPr>
        <w:t>venture – in both, a corporate and independent environment</w:t>
      </w:r>
      <w:r>
        <w:rPr>
          <w:rFonts w:asciiTheme="majorHAnsi" w:hAnsiTheme="majorHAnsi"/>
          <w:color w:val="002060"/>
          <w:sz w:val="24"/>
          <w:szCs w:val="24"/>
        </w:rPr>
        <w:t>.</w:t>
      </w:r>
    </w:p>
    <w:p w:rsidR="0012753C" w:rsidRDefault="0012753C" w:rsidP="00931DB4">
      <w:pPr>
        <w:pStyle w:val="ListParagraph"/>
        <w:tabs>
          <w:tab w:val="left" w:pos="3969"/>
        </w:tabs>
        <w:spacing w:before="120" w:after="120"/>
        <w:ind w:left="360"/>
        <w:rPr>
          <w:rFonts w:asciiTheme="majorHAnsi" w:hAnsiTheme="majorHAnsi"/>
          <w:b/>
          <w:color w:val="002060"/>
          <w:sz w:val="20"/>
          <w:szCs w:val="20"/>
        </w:rPr>
      </w:pPr>
    </w:p>
    <w:p w:rsidR="00D13ED0" w:rsidRPr="006537BF" w:rsidRDefault="00D13ED0" w:rsidP="00931DB4">
      <w:pPr>
        <w:pStyle w:val="ListParagraph"/>
        <w:tabs>
          <w:tab w:val="left" w:pos="3969"/>
        </w:tabs>
        <w:spacing w:before="120" w:after="120"/>
        <w:ind w:left="360"/>
        <w:rPr>
          <w:rFonts w:asciiTheme="majorHAnsi" w:hAnsiTheme="majorHAnsi"/>
          <w:b/>
          <w:color w:val="002060"/>
          <w:sz w:val="20"/>
          <w:szCs w:val="20"/>
        </w:rPr>
      </w:pPr>
    </w:p>
    <w:p w:rsidR="002D4AB0" w:rsidRPr="006537BF" w:rsidRDefault="002D4AB0" w:rsidP="00D4658E">
      <w:pPr>
        <w:pStyle w:val="Heading2"/>
        <w:rPr>
          <w:sz w:val="28"/>
          <w:szCs w:val="28"/>
        </w:rPr>
      </w:pPr>
      <w:r w:rsidRPr="006537BF">
        <w:rPr>
          <w:sz w:val="28"/>
          <w:szCs w:val="28"/>
        </w:rPr>
        <w:t>Intended Learning Outcomes</w:t>
      </w:r>
    </w:p>
    <w:p w:rsidR="007C3E2B" w:rsidRPr="007C3E2B" w:rsidRDefault="007C3E2B" w:rsidP="007C3E2B">
      <w:pPr>
        <w:widowControl w:val="0"/>
        <w:autoSpaceDE w:val="0"/>
        <w:autoSpaceDN w:val="0"/>
        <w:adjustRightInd w:val="0"/>
        <w:rPr>
          <w:rFonts w:asciiTheme="majorHAnsi" w:hAnsiTheme="majorHAnsi"/>
          <w:color w:val="17365D" w:themeColor="text2" w:themeShade="BF"/>
          <w:sz w:val="24"/>
          <w:szCs w:val="24"/>
        </w:rPr>
      </w:pPr>
      <w:r w:rsidRPr="007C3E2B">
        <w:rPr>
          <w:rFonts w:asciiTheme="majorHAnsi" w:hAnsiTheme="majorHAnsi"/>
          <w:color w:val="17365D" w:themeColor="text2" w:themeShade="BF"/>
          <w:sz w:val="24"/>
          <w:szCs w:val="24"/>
        </w:rPr>
        <w:t xml:space="preserve">On successful completion of this </w:t>
      </w:r>
      <w:r w:rsidR="000834C5">
        <w:rPr>
          <w:rFonts w:asciiTheme="majorHAnsi" w:hAnsiTheme="majorHAnsi"/>
          <w:color w:val="17365D" w:themeColor="text2" w:themeShade="BF"/>
          <w:sz w:val="24"/>
          <w:szCs w:val="24"/>
        </w:rPr>
        <w:t xml:space="preserve">course </w:t>
      </w:r>
      <w:r w:rsidRPr="007C3E2B">
        <w:rPr>
          <w:rFonts w:asciiTheme="majorHAnsi" w:hAnsiTheme="majorHAnsi"/>
          <w:color w:val="17365D" w:themeColor="text2" w:themeShade="BF"/>
          <w:sz w:val="24"/>
          <w:szCs w:val="24"/>
        </w:rPr>
        <w:t xml:space="preserve">you will be able to </w:t>
      </w:r>
    </w:p>
    <w:p w:rsidR="007C3E2B" w:rsidRPr="007C3E2B" w:rsidRDefault="007C3E2B" w:rsidP="00460B70">
      <w:pPr>
        <w:pStyle w:val="ListParagraph"/>
        <w:widowControl w:val="0"/>
        <w:numPr>
          <w:ilvl w:val="0"/>
          <w:numId w:val="3"/>
        </w:numPr>
        <w:autoSpaceDE w:val="0"/>
        <w:autoSpaceDN w:val="0"/>
        <w:adjustRightInd w:val="0"/>
        <w:rPr>
          <w:rFonts w:asciiTheme="majorHAnsi" w:hAnsiTheme="majorHAnsi"/>
          <w:color w:val="17365D" w:themeColor="text2" w:themeShade="BF"/>
          <w:sz w:val="24"/>
          <w:szCs w:val="24"/>
        </w:rPr>
      </w:pPr>
      <w:r w:rsidRPr="007C3E2B">
        <w:rPr>
          <w:rFonts w:asciiTheme="majorHAnsi" w:hAnsiTheme="majorHAnsi"/>
          <w:color w:val="17365D" w:themeColor="text2" w:themeShade="BF"/>
          <w:sz w:val="24"/>
          <w:szCs w:val="24"/>
        </w:rPr>
        <w:t xml:space="preserve">analyze complex, interdisciplinary </w:t>
      </w:r>
      <w:r>
        <w:rPr>
          <w:rFonts w:asciiTheme="majorHAnsi" w:hAnsiTheme="majorHAnsi"/>
          <w:color w:val="17365D" w:themeColor="text2" w:themeShade="BF"/>
          <w:sz w:val="24"/>
          <w:szCs w:val="24"/>
        </w:rPr>
        <w:t xml:space="preserve">innovation-related </w:t>
      </w:r>
      <w:r w:rsidRPr="007C3E2B">
        <w:rPr>
          <w:rFonts w:asciiTheme="majorHAnsi" w:hAnsiTheme="majorHAnsi"/>
          <w:color w:val="17365D" w:themeColor="text2" w:themeShade="BF"/>
          <w:sz w:val="24"/>
          <w:szCs w:val="24"/>
        </w:rPr>
        <w:t>questions</w:t>
      </w:r>
      <w:r>
        <w:rPr>
          <w:rFonts w:asciiTheme="majorHAnsi" w:hAnsiTheme="majorHAnsi"/>
          <w:color w:val="17365D" w:themeColor="text2" w:themeShade="BF"/>
          <w:sz w:val="24"/>
          <w:szCs w:val="24"/>
        </w:rPr>
        <w:t xml:space="preserve"> in a start-up and established firm contex</w:t>
      </w:r>
      <w:r w:rsidR="0082590F">
        <w:rPr>
          <w:rFonts w:asciiTheme="majorHAnsi" w:hAnsiTheme="majorHAnsi"/>
          <w:color w:val="17365D" w:themeColor="text2" w:themeShade="BF"/>
          <w:sz w:val="24"/>
          <w:szCs w:val="24"/>
        </w:rPr>
        <w:t>t</w:t>
      </w:r>
    </w:p>
    <w:p w:rsidR="007C3E2B" w:rsidRDefault="007C3E2B" w:rsidP="00460B70">
      <w:pPr>
        <w:pStyle w:val="ListParagraph"/>
        <w:widowControl w:val="0"/>
        <w:numPr>
          <w:ilvl w:val="0"/>
          <w:numId w:val="3"/>
        </w:numPr>
        <w:autoSpaceDE w:val="0"/>
        <w:autoSpaceDN w:val="0"/>
        <w:adjustRightInd w:val="0"/>
        <w:rPr>
          <w:rFonts w:asciiTheme="majorHAnsi" w:hAnsiTheme="majorHAnsi"/>
          <w:color w:val="17365D" w:themeColor="text2" w:themeShade="BF"/>
          <w:sz w:val="24"/>
          <w:szCs w:val="24"/>
        </w:rPr>
      </w:pPr>
      <w:r w:rsidRPr="007C3E2B">
        <w:rPr>
          <w:rFonts w:asciiTheme="majorHAnsi" w:hAnsiTheme="majorHAnsi"/>
          <w:color w:val="17365D" w:themeColor="text2" w:themeShade="BF"/>
          <w:sz w:val="24"/>
          <w:szCs w:val="24"/>
        </w:rPr>
        <w:t>support innovation and technological decisions wi</w:t>
      </w:r>
      <w:r>
        <w:rPr>
          <w:rFonts w:asciiTheme="majorHAnsi" w:hAnsiTheme="majorHAnsi"/>
          <w:color w:val="17365D" w:themeColor="text2" w:themeShade="BF"/>
          <w:sz w:val="24"/>
          <w:szCs w:val="24"/>
        </w:rPr>
        <w:t xml:space="preserve">th conceptual thinking and best </w:t>
      </w:r>
      <w:r w:rsidRPr="007C3E2B">
        <w:rPr>
          <w:rFonts w:asciiTheme="majorHAnsi" w:hAnsiTheme="majorHAnsi"/>
          <w:color w:val="17365D" w:themeColor="text2" w:themeShade="BF"/>
          <w:sz w:val="24"/>
          <w:szCs w:val="24"/>
        </w:rPr>
        <w:t>practices from different sectors</w:t>
      </w:r>
      <w:r w:rsidR="00427162">
        <w:rPr>
          <w:rFonts w:asciiTheme="majorHAnsi" w:hAnsiTheme="majorHAnsi"/>
          <w:color w:val="17365D" w:themeColor="text2" w:themeShade="BF"/>
          <w:sz w:val="24"/>
          <w:szCs w:val="24"/>
        </w:rPr>
        <w:t xml:space="preserve"> and countries</w:t>
      </w:r>
    </w:p>
    <w:p w:rsidR="00571A05" w:rsidRPr="00571A05" w:rsidRDefault="00571A05" w:rsidP="00571A05">
      <w:pPr>
        <w:widowControl w:val="0"/>
        <w:autoSpaceDE w:val="0"/>
        <w:autoSpaceDN w:val="0"/>
        <w:adjustRightInd w:val="0"/>
        <w:rPr>
          <w:rFonts w:asciiTheme="majorHAnsi" w:hAnsiTheme="majorHAnsi"/>
          <w:color w:val="17365D" w:themeColor="text2" w:themeShade="BF"/>
          <w:sz w:val="24"/>
          <w:szCs w:val="24"/>
        </w:rPr>
      </w:pPr>
    </w:p>
    <w:p w:rsidR="00571A05" w:rsidRPr="006537BF" w:rsidRDefault="00571A05" w:rsidP="00571A05">
      <w:pPr>
        <w:pStyle w:val="Heading2"/>
        <w:rPr>
          <w:sz w:val="28"/>
          <w:szCs w:val="28"/>
        </w:rPr>
      </w:pPr>
      <w:r w:rsidRPr="006537BF">
        <w:rPr>
          <w:sz w:val="28"/>
          <w:szCs w:val="28"/>
        </w:rPr>
        <w:t>Class Process</w:t>
      </w:r>
    </w:p>
    <w:p w:rsidR="00571A05" w:rsidRDefault="00571A05" w:rsidP="00571A05">
      <w:pPr>
        <w:pStyle w:val="BodyText"/>
        <w:jc w:val="both"/>
        <w:rPr>
          <w:rFonts w:asciiTheme="majorHAnsi" w:hAnsiTheme="majorHAnsi" w:cs="Arial"/>
          <w:color w:val="1F497D" w:themeColor="text2"/>
          <w:szCs w:val="24"/>
          <w:lang w:val="en-GB"/>
        </w:rPr>
      </w:pPr>
      <w:r w:rsidRPr="000F31B4">
        <w:rPr>
          <w:rFonts w:asciiTheme="majorHAnsi" w:hAnsiTheme="majorHAnsi" w:cs="Arial"/>
          <w:color w:val="1F497D" w:themeColor="text2"/>
          <w:szCs w:val="24"/>
          <w:lang w:val="en-GB"/>
        </w:rPr>
        <w:t xml:space="preserve">The course utilizes interactive lectures, case analysis, </w:t>
      </w:r>
      <w:r>
        <w:rPr>
          <w:rFonts w:asciiTheme="majorHAnsi" w:hAnsiTheme="majorHAnsi" w:cs="Arial"/>
          <w:color w:val="1F497D" w:themeColor="text2"/>
          <w:szCs w:val="24"/>
          <w:lang w:val="en-GB"/>
        </w:rPr>
        <w:t xml:space="preserve">in-class discussion, </w:t>
      </w:r>
      <w:r w:rsidRPr="000F31B4">
        <w:rPr>
          <w:rFonts w:asciiTheme="majorHAnsi" w:hAnsiTheme="majorHAnsi" w:cs="Arial"/>
          <w:color w:val="1F497D" w:themeColor="text2"/>
          <w:szCs w:val="24"/>
          <w:lang w:val="en-GB"/>
        </w:rPr>
        <w:t xml:space="preserve">video, workshops, </w:t>
      </w:r>
      <w:r>
        <w:rPr>
          <w:rFonts w:asciiTheme="majorHAnsi" w:hAnsiTheme="majorHAnsi" w:cs="Arial"/>
          <w:color w:val="1F497D" w:themeColor="text2"/>
          <w:szCs w:val="24"/>
          <w:lang w:val="en-GB"/>
        </w:rPr>
        <w:t xml:space="preserve">presentations, </w:t>
      </w:r>
      <w:r w:rsidRPr="000F31B4">
        <w:rPr>
          <w:rFonts w:asciiTheme="majorHAnsi" w:hAnsiTheme="majorHAnsi" w:cs="Arial"/>
          <w:color w:val="1F497D" w:themeColor="text2"/>
          <w:szCs w:val="24"/>
          <w:lang w:val="en-GB"/>
        </w:rPr>
        <w:t xml:space="preserve">and independent reading. </w:t>
      </w:r>
    </w:p>
    <w:p w:rsidR="00682C56" w:rsidRPr="000F31B4" w:rsidRDefault="00682C56" w:rsidP="00571A05">
      <w:pPr>
        <w:pStyle w:val="BodyText"/>
        <w:jc w:val="both"/>
        <w:rPr>
          <w:rFonts w:asciiTheme="majorHAnsi" w:hAnsiTheme="majorHAnsi" w:cs="Arial"/>
          <w:color w:val="1F497D" w:themeColor="text2"/>
          <w:szCs w:val="24"/>
          <w:lang w:val="en-GB"/>
        </w:rPr>
      </w:pPr>
      <w:r>
        <w:rPr>
          <w:rFonts w:asciiTheme="majorHAnsi" w:hAnsiTheme="majorHAnsi" w:cs="Arial"/>
          <w:color w:val="1F497D" w:themeColor="text2"/>
          <w:szCs w:val="24"/>
          <w:lang w:val="en-GB"/>
        </w:rPr>
        <w:t>Innovation is an exciting topic and requires interdisciplinary thinking and analysis. The course is developed to enable this process to take place.</w:t>
      </w:r>
    </w:p>
    <w:p w:rsidR="00896A5B" w:rsidRPr="00571A05" w:rsidRDefault="00896A5B" w:rsidP="00AB68BE">
      <w:pPr>
        <w:tabs>
          <w:tab w:val="left" w:pos="3969"/>
        </w:tabs>
        <w:spacing w:before="120" w:after="120"/>
        <w:rPr>
          <w:rFonts w:asciiTheme="majorHAnsi" w:hAnsiTheme="majorHAnsi"/>
          <w:color w:val="002060"/>
          <w:sz w:val="20"/>
          <w:szCs w:val="20"/>
          <w:lang w:val="en-GB"/>
        </w:rPr>
      </w:pPr>
    </w:p>
    <w:p w:rsidR="00E409E1" w:rsidRDefault="00A265BF" w:rsidP="00D4658E">
      <w:pPr>
        <w:pStyle w:val="Heading2"/>
        <w:rPr>
          <w:sz w:val="28"/>
          <w:szCs w:val="28"/>
        </w:rPr>
      </w:pPr>
      <w:r>
        <w:rPr>
          <w:sz w:val="28"/>
          <w:szCs w:val="28"/>
        </w:rPr>
        <w:t>Course Requirements and Expectations</w:t>
      </w:r>
    </w:p>
    <w:p w:rsidR="008B40D8" w:rsidRPr="008B40D8" w:rsidRDefault="008B40D8" w:rsidP="008B40D8">
      <w:pPr>
        <w:pStyle w:val="BodyText"/>
        <w:spacing w:line="360" w:lineRule="auto"/>
        <w:jc w:val="both"/>
        <w:rPr>
          <w:rFonts w:asciiTheme="majorHAnsi" w:hAnsiTheme="majorHAnsi"/>
          <w:b/>
          <w:bCs/>
          <w:color w:val="002060"/>
          <w:szCs w:val="24"/>
          <w:lang w:val="en-GB"/>
        </w:rPr>
      </w:pPr>
      <w:r w:rsidRPr="008B40D8">
        <w:rPr>
          <w:rFonts w:asciiTheme="majorHAnsi" w:hAnsiTheme="majorHAnsi"/>
          <w:b/>
          <w:bCs/>
          <w:color w:val="002060"/>
          <w:szCs w:val="24"/>
          <w:lang w:val="en-GB"/>
        </w:rPr>
        <w:t>Grading</w:t>
      </w:r>
    </w:p>
    <w:p w:rsidR="008B40D8" w:rsidRPr="008B40D8" w:rsidRDefault="008B40D8" w:rsidP="008B40D8">
      <w:pPr>
        <w:pStyle w:val="BodyText"/>
        <w:jc w:val="both"/>
        <w:rPr>
          <w:rFonts w:asciiTheme="majorHAnsi" w:hAnsiTheme="majorHAnsi"/>
          <w:color w:val="17365D" w:themeColor="text2" w:themeShade="BF"/>
          <w:szCs w:val="24"/>
          <w:lang w:val="en-GB"/>
        </w:rPr>
      </w:pPr>
      <w:r w:rsidRPr="008B40D8">
        <w:rPr>
          <w:rFonts w:asciiTheme="majorHAnsi" w:hAnsiTheme="majorHAnsi"/>
          <w:color w:val="17365D" w:themeColor="text2" w:themeShade="BF"/>
          <w:szCs w:val="24"/>
          <w:lang w:val="en-GB"/>
        </w:rPr>
        <w:t xml:space="preserve">Grades will be determined on the basis of </w:t>
      </w:r>
    </w:p>
    <w:p w:rsidR="008B40D8" w:rsidRPr="008B40D8" w:rsidRDefault="0060110C" w:rsidP="008B40D8">
      <w:pPr>
        <w:pStyle w:val="BodyText"/>
        <w:ind w:firstLine="708"/>
        <w:jc w:val="both"/>
        <w:rPr>
          <w:rFonts w:asciiTheme="majorHAnsi" w:hAnsiTheme="majorHAnsi"/>
          <w:color w:val="17365D" w:themeColor="text2" w:themeShade="BF"/>
          <w:szCs w:val="24"/>
          <w:lang w:val="en-GB"/>
        </w:rPr>
      </w:pPr>
      <w:r>
        <w:rPr>
          <w:rFonts w:asciiTheme="majorHAnsi" w:hAnsiTheme="majorHAnsi"/>
          <w:color w:val="17365D" w:themeColor="text2" w:themeShade="BF"/>
          <w:szCs w:val="24"/>
          <w:lang w:val="en-GB"/>
        </w:rPr>
        <w:t xml:space="preserve">Class </w:t>
      </w:r>
      <w:proofErr w:type="spellStart"/>
      <w:r w:rsidR="00506C3F">
        <w:rPr>
          <w:rFonts w:asciiTheme="majorHAnsi" w:hAnsiTheme="majorHAnsi"/>
          <w:color w:val="17365D" w:themeColor="text2" w:themeShade="BF"/>
          <w:szCs w:val="24"/>
          <w:lang w:val="en-GB"/>
        </w:rPr>
        <w:t>Dicussion</w:t>
      </w:r>
      <w:proofErr w:type="spellEnd"/>
      <w:r>
        <w:rPr>
          <w:rFonts w:asciiTheme="majorHAnsi" w:hAnsiTheme="majorHAnsi"/>
          <w:color w:val="17365D" w:themeColor="text2" w:themeShade="BF"/>
          <w:szCs w:val="24"/>
          <w:lang w:val="en-GB"/>
        </w:rPr>
        <w:t>, g</w:t>
      </w:r>
      <w:r w:rsidR="008B40D8" w:rsidRPr="008B40D8">
        <w:rPr>
          <w:rFonts w:asciiTheme="majorHAnsi" w:hAnsiTheme="majorHAnsi"/>
          <w:color w:val="17365D" w:themeColor="text2" w:themeShade="BF"/>
          <w:szCs w:val="24"/>
          <w:lang w:val="en-GB"/>
        </w:rPr>
        <w:t xml:space="preserve">roup </w:t>
      </w:r>
      <w:r>
        <w:rPr>
          <w:rFonts w:asciiTheme="majorHAnsi" w:hAnsiTheme="majorHAnsi"/>
          <w:color w:val="17365D" w:themeColor="text2" w:themeShade="BF"/>
          <w:szCs w:val="24"/>
          <w:lang w:val="en-GB"/>
        </w:rPr>
        <w:t>a</w:t>
      </w:r>
      <w:r w:rsidR="008B40D8" w:rsidRPr="008B40D8">
        <w:rPr>
          <w:rFonts w:asciiTheme="majorHAnsi" w:hAnsiTheme="majorHAnsi"/>
          <w:color w:val="17365D" w:themeColor="text2" w:themeShade="BF"/>
          <w:szCs w:val="24"/>
          <w:lang w:val="en-GB"/>
        </w:rPr>
        <w:t>ssignment plus oral presentation</w:t>
      </w:r>
      <w:r w:rsidR="008B40D8" w:rsidRPr="008B40D8">
        <w:rPr>
          <w:rFonts w:asciiTheme="majorHAnsi" w:hAnsiTheme="majorHAnsi"/>
          <w:color w:val="17365D" w:themeColor="text2" w:themeShade="BF"/>
          <w:szCs w:val="24"/>
          <w:lang w:val="en-GB"/>
        </w:rPr>
        <w:tab/>
      </w:r>
      <w:r w:rsidR="008B40D8" w:rsidRPr="008B40D8">
        <w:rPr>
          <w:rFonts w:asciiTheme="majorHAnsi" w:hAnsiTheme="majorHAnsi"/>
          <w:color w:val="17365D" w:themeColor="text2" w:themeShade="BF"/>
          <w:szCs w:val="24"/>
          <w:lang w:val="en-GB"/>
        </w:rPr>
        <w:tab/>
      </w:r>
      <w:r w:rsidR="008B40D8" w:rsidRPr="008B40D8">
        <w:rPr>
          <w:rFonts w:asciiTheme="majorHAnsi" w:hAnsiTheme="majorHAnsi"/>
          <w:color w:val="17365D" w:themeColor="text2" w:themeShade="BF"/>
          <w:szCs w:val="24"/>
          <w:lang w:val="en-GB"/>
        </w:rPr>
        <w:tab/>
        <w:t>(</w:t>
      </w:r>
      <w:r w:rsidR="00DA5F9A">
        <w:rPr>
          <w:rFonts w:asciiTheme="majorHAnsi" w:hAnsiTheme="majorHAnsi"/>
          <w:color w:val="17365D" w:themeColor="text2" w:themeShade="BF"/>
          <w:szCs w:val="24"/>
          <w:lang w:val="en-GB"/>
        </w:rPr>
        <w:t>5</w:t>
      </w:r>
      <w:r w:rsidR="008B40D8" w:rsidRPr="008B40D8">
        <w:rPr>
          <w:rFonts w:asciiTheme="majorHAnsi" w:hAnsiTheme="majorHAnsi"/>
          <w:color w:val="17365D" w:themeColor="text2" w:themeShade="BF"/>
          <w:szCs w:val="24"/>
          <w:lang w:val="en-GB"/>
        </w:rPr>
        <w:t>0%)</w:t>
      </w:r>
    </w:p>
    <w:p w:rsidR="008B40D8" w:rsidRPr="008B40D8" w:rsidRDefault="008B40D8" w:rsidP="008B40D8">
      <w:pPr>
        <w:pStyle w:val="BodyText"/>
        <w:ind w:firstLine="708"/>
        <w:jc w:val="both"/>
        <w:rPr>
          <w:rFonts w:asciiTheme="majorHAnsi" w:hAnsiTheme="majorHAnsi"/>
          <w:color w:val="17365D" w:themeColor="text2" w:themeShade="BF"/>
          <w:szCs w:val="24"/>
          <w:lang w:val="en-GB"/>
        </w:rPr>
      </w:pPr>
      <w:r w:rsidRPr="008B40D8">
        <w:rPr>
          <w:rFonts w:asciiTheme="majorHAnsi" w:hAnsiTheme="majorHAnsi"/>
          <w:color w:val="17365D" w:themeColor="text2" w:themeShade="BF"/>
          <w:szCs w:val="24"/>
          <w:lang w:val="en-GB"/>
        </w:rPr>
        <w:t>Individual Assignment</w:t>
      </w:r>
      <w:r w:rsidRPr="008B40D8">
        <w:rPr>
          <w:rFonts w:asciiTheme="majorHAnsi" w:hAnsiTheme="majorHAnsi"/>
          <w:color w:val="17365D" w:themeColor="text2" w:themeShade="BF"/>
          <w:szCs w:val="24"/>
          <w:lang w:val="en-GB"/>
        </w:rPr>
        <w:tab/>
      </w:r>
      <w:r w:rsidRPr="008B40D8">
        <w:rPr>
          <w:rFonts w:asciiTheme="majorHAnsi" w:hAnsiTheme="majorHAnsi"/>
          <w:color w:val="17365D" w:themeColor="text2" w:themeShade="BF"/>
          <w:szCs w:val="24"/>
          <w:lang w:val="en-GB"/>
        </w:rPr>
        <w:tab/>
      </w:r>
      <w:r w:rsidRPr="008B40D8">
        <w:rPr>
          <w:rFonts w:asciiTheme="majorHAnsi" w:hAnsiTheme="majorHAnsi"/>
          <w:color w:val="17365D" w:themeColor="text2" w:themeShade="BF"/>
          <w:szCs w:val="24"/>
          <w:lang w:val="en-GB"/>
        </w:rPr>
        <w:tab/>
      </w:r>
      <w:r w:rsidRPr="008B40D8">
        <w:rPr>
          <w:rFonts w:asciiTheme="majorHAnsi" w:hAnsiTheme="majorHAnsi"/>
          <w:color w:val="17365D" w:themeColor="text2" w:themeShade="BF"/>
          <w:szCs w:val="24"/>
          <w:lang w:val="en-GB"/>
        </w:rPr>
        <w:tab/>
      </w:r>
      <w:r w:rsidRPr="008B40D8">
        <w:rPr>
          <w:rFonts w:asciiTheme="majorHAnsi" w:hAnsiTheme="majorHAnsi"/>
          <w:color w:val="17365D" w:themeColor="text2" w:themeShade="BF"/>
          <w:szCs w:val="24"/>
          <w:lang w:val="en-GB"/>
        </w:rPr>
        <w:tab/>
      </w:r>
      <w:r w:rsidR="00805DB8">
        <w:rPr>
          <w:rFonts w:asciiTheme="majorHAnsi" w:hAnsiTheme="majorHAnsi"/>
          <w:color w:val="17365D" w:themeColor="text2" w:themeShade="BF"/>
          <w:szCs w:val="24"/>
          <w:lang w:val="en-GB"/>
        </w:rPr>
        <w:tab/>
      </w:r>
      <w:r w:rsidR="00805DB8">
        <w:rPr>
          <w:rFonts w:asciiTheme="majorHAnsi" w:hAnsiTheme="majorHAnsi"/>
          <w:color w:val="17365D" w:themeColor="text2" w:themeShade="BF"/>
          <w:szCs w:val="24"/>
          <w:lang w:val="en-GB"/>
        </w:rPr>
        <w:tab/>
      </w:r>
      <w:r w:rsidR="00805DB8">
        <w:rPr>
          <w:rFonts w:asciiTheme="majorHAnsi" w:hAnsiTheme="majorHAnsi"/>
          <w:color w:val="17365D" w:themeColor="text2" w:themeShade="BF"/>
          <w:szCs w:val="24"/>
          <w:lang w:val="en-GB"/>
        </w:rPr>
        <w:tab/>
      </w:r>
      <w:r w:rsidRPr="008B40D8">
        <w:rPr>
          <w:rFonts w:asciiTheme="majorHAnsi" w:hAnsiTheme="majorHAnsi"/>
          <w:color w:val="17365D" w:themeColor="text2" w:themeShade="BF"/>
          <w:szCs w:val="24"/>
          <w:lang w:val="en-GB"/>
        </w:rPr>
        <w:t>(</w:t>
      </w:r>
      <w:r w:rsidR="00DA5F9A">
        <w:rPr>
          <w:rFonts w:asciiTheme="majorHAnsi" w:hAnsiTheme="majorHAnsi"/>
          <w:color w:val="17365D" w:themeColor="text2" w:themeShade="BF"/>
          <w:szCs w:val="24"/>
          <w:lang w:val="en-GB"/>
        </w:rPr>
        <w:t>5</w:t>
      </w:r>
      <w:r w:rsidRPr="008B40D8">
        <w:rPr>
          <w:rFonts w:asciiTheme="majorHAnsi" w:hAnsiTheme="majorHAnsi"/>
          <w:color w:val="17365D" w:themeColor="text2" w:themeShade="BF"/>
          <w:szCs w:val="24"/>
          <w:lang w:val="en-GB"/>
        </w:rPr>
        <w:t>0%)</w:t>
      </w:r>
    </w:p>
    <w:p w:rsidR="008B40D8" w:rsidRDefault="008B40D8" w:rsidP="008B40D8">
      <w:pPr>
        <w:pStyle w:val="BodyText"/>
        <w:jc w:val="both"/>
        <w:rPr>
          <w:rFonts w:asciiTheme="majorHAnsi" w:hAnsiTheme="majorHAnsi"/>
          <w:szCs w:val="24"/>
          <w:lang w:val="en-GB"/>
        </w:rPr>
      </w:pPr>
    </w:p>
    <w:p w:rsidR="00C53D8F" w:rsidRPr="00C53D8F" w:rsidRDefault="00C53D8F" w:rsidP="008B40D8">
      <w:pPr>
        <w:pStyle w:val="BodyText"/>
        <w:jc w:val="both"/>
        <w:rPr>
          <w:rFonts w:asciiTheme="majorHAnsi" w:hAnsiTheme="majorHAnsi"/>
          <w:color w:val="002060"/>
          <w:szCs w:val="24"/>
          <w:lang w:val="en-GB"/>
        </w:rPr>
      </w:pPr>
      <w:r w:rsidRPr="00C53D8F">
        <w:rPr>
          <w:rFonts w:asciiTheme="majorHAnsi" w:hAnsiTheme="majorHAnsi"/>
          <w:color w:val="002060"/>
          <w:szCs w:val="24"/>
          <w:lang w:val="en-GB"/>
        </w:rPr>
        <w:t xml:space="preserve">Innovation is an interdisciplinary team-based endeavour. </w:t>
      </w:r>
      <w:r>
        <w:rPr>
          <w:rFonts w:asciiTheme="majorHAnsi" w:hAnsiTheme="majorHAnsi"/>
          <w:color w:val="002060"/>
          <w:szCs w:val="24"/>
          <w:lang w:val="en-GB"/>
        </w:rPr>
        <w:t>H</w:t>
      </w:r>
      <w:r w:rsidRPr="00C53D8F">
        <w:rPr>
          <w:rFonts w:asciiTheme="majorHAnsi" w:hAnsiTheme="majorHAnsi"/>
          <w:color w:val="002060"/>
          <w:szCs w:val="24"/>
          <w:lang w:val="en-GB"/>
        </w:rPr>
        <w:t>e</w:t>
      </w:r>
      <w:r>
        <w:rPr>
          <w:rFonts w:asciiTheme="majorHAnsi" w:hAnsiTheme="majorHAnsi"/>
          <w:color w:val="002060"/>
          <w:szCs w:val="24"/>
          <w:lang w:val="en-GB"/>
        </w:rPr>
        <w:t>nce, the course emphasises and rewards team</w:t>
      </w:r>
      <w:r w:rsidR="00DC4B53">
        <w:rPr>
          <w:rFonts w:asciiTheme="majorHAnsi" w:hAnsiTheme="majorHAnsi"/>
          <w:color w:val="002060"/>
          <w:szCs w:val="24"/>
          <w:lang w:val="en-GB"/>
        </w:rPr>
        <w:t xml:space="preserve"> reflection, learning, &amp;</w:t>
      </w:r>
      <w:r>
        <w:rPr>
          <w:rFonts w:asciiTheme="majorHAnsi" w:hAnsiTheme="majorHAnsi"/>
          <w:color w:val="002060"/>
          <w:szCs w:val="24"/>
          <w:lang w:val="en-GB"/>
        </w:rPr>
        <w:t xml:space="preserve"> work</w:t>
      </w:r>
      <w:r w:rsidRPr="00C53D8F">
        <w:rPr>
          <w:rFonts w:asciiTheme="majorHAnsi" w:hAnsiTheme="majorHAnsi"/>
          <w:color w:val="002060"/>
          <w:szCs w:val="24"/>
          <w:lang w:val="en-GB"/>
        </w:rPr>
        <w:t xml:space="preserve"> </w:t>
      </w:r>
      <w:r w:rsidR="00DA5F9A">
        <w:rPr>
          <w:rFonts w:asciiTheme="majorHAnsi" w:hAnsiTheme="majorHAnsi"/>
          <w:color w:val="002060"/>
          <w:szCs w:val="24"/>
          <w:lang w:val="en-GB"/>
        </w:rPr>
        <w:t xml:space="preserve">at the same level as </w:t>
      </w:r>
      <w:r>
        <w:rPr>
          <w:rFonts w:asciiTheme="majorHAnsi" w:hAnsiTheme="majorHAnsi"/>
          <w:color w:val="002060"/>
          <w:szCs w:val="24"/>
          <w:lang w:val="en-GB"/>
        </w:rPr>
        <w:t>individual work.</w:t>
      </w:r>
    </w:p>
    <w:p w:rsidR="00C53D8F" w:rsidRPr="008B40D8" w:rsidRDefault="00C53D8F" w:rsidP="008B40D8">
      <w:pPr>
        <w:pStyle w:val="BodyText"/>
        <w:jc w:val="both"/>
        <w:rPr>
          <w:rFonts w:asciiTheme="majorHAnsi" w:hAnsiTheme="majorHAnsi"/>
          <w:szCs w:val="24"/>
          <w:lang w:val="en-GB"/>
        </w:rPr>
      </w:pPr>
    </w:p>
    <w:p w:rsidR="008B40D8" w:rsidRPr="008B40D8" w:rsidRDefault="007564B8" w:rsidP="008B40D8">
      <w:pPr>
        <w:pStyle w:val="BodyText"/>
        <w:jc w:val="both"/>
        <w:rPr>
          <w:rFonts w:asciiTheme="majorHAnsi" w:hAnsiTheme="majorHAnsi"/>
          <w:b/>
          <w:bCs/>
          <w:color w:val="002060"/>
          <w:szCs w:val="24"/>
          <w:lang w:val="en-GB"/>
        </w:rPr>
      </w:pPr>
      <w:r>
        <w:rPr>
          <w:rFonts w:asciiTheme="majorHAnsi" w:hAnsiTheme="majorHAnsi"/>
          <w:b/>
          <w:bCs/>
          <w:color w:val="002060"/>
          <w:szCs w:val="24"/>
          <w:lang w:val="en-GB"/>
        </w:rPr>
        <w:t>Team</w:t>
      </w:r>
      <w:r w:rsidR="008B40D8" w:rsidRPr="008B40D8">
        <w:rPr>
          <w:rFonts w:asciiTheme="majorHAnsi" w:hAnsiTheme="majorHAnsi"/>
          <w:b/>
          <w:bCs/>
          <w:color w:val="002060"/>
          <w:szCs w:val="24"/>
          <w:lang w:val="en-GB"/>
        </w:rPr>
        <w:t xml:space="preserve"> Assignment</w:t>
      </w:r>
    </w:p>
    <w:p w:rsidR="008B40D8" w:rsidRPr="008B40D8" w:rsidRDefault="008B40D8" w:rsidP="008B40D8">
      <w:pPr>
        <w:pStyle w:val="BodyText"/>
        <w:jc w:val="both"/>
        <w:rPr>
          <w:rFonts w:asciiTheme="majorHAnsi" w:hAnsiTheme="majorHAnsi"/>
          <w:color w:val="17365D" w:themeColor="text2" w:themeShade="BF"/>
          <w:szCs w:val="24"/>
          <w:lang w:val="en-GB"/>
        </w:rPr>
      </w:pPr>
      <w:r w:rsidRPr="008B40D8">
        <w:rPr>
          <w:rFonts w:asciiTheme="majorHAnsi" w:hAnsiTheme="majorHAnsi"/>
          <w:color w:val="17365D" w:themeColor="text2" w:themeShade="BF"/>
          <w:szCs w:val="24"/>
          <w:lang w:val="en-GB"/>
        </w:rPr>
        <w:tab/>
        <w:t xml:space="preserve">The </w:t>
      </w:r>
      <w:r w:rsidR="007564B8">
        <w:rPr>
          <w:rFonts w:asciiTheme="majorHAnsi" w:hAnsiTheme="majorHAnsi"/>
          <w:color w:val="17365D" w:themeColor="text2" w:themeShade="BF"/>
          <w:szCs w:val="24"/>
          <w:lang w:val="en-GB"/>
        </w:rPr>
        <w:t>team</w:t>
      </w:r>
      <w:r w:rsidRPr="008B40D8">
        <w:rPr>
          <w:rFonts w:asciiTheme="majorHAnsi" w:hAnsiTheme="majorHAnsi"/>
          <w:color w:val="17365D" w:themeColor="text2" w:themeShade="BF"/>
          <w:szCs w:val="24"/>
          <w:lang w:val="en-GB"/>
        </w:rPr>
        <w:t xml:space="preserve"> assignment consists of a case analysis to be carried out in </w:t>
      </w:r>
      <w:r w:rsidR="007564B8">
        <w:rPr>
          <w:rFonts w:asciiTheme="majorHAnsi" w:hAnsiTheme="majorHAnsi"/>
          <w:color w:val="17365D" w:themeColor="text2" w:themeShade="BF"/>
          <w:szCs w:val="24"/>
          <w:lang w:val="en-GB"/>
        </w:rPr>
        <w:t>teams of</w:t>
      </w:r>
      <w:r w:rsidRPr="008B40D8">
        <w:rPr>
          <w:rFonts w:asciiTheme="majorHAnsi" w:hAnsiTheme="majorHAnsi"/>
          <w:color w:val="17365D" w:themeColor="text2" w:themeShade="BF"/>
          <w:szCs w:val="24"/>
          <w:lang w:val="en-GB"/>
        </w:rPr>
        <w:t xml:space="preserve"> five</w:t>
      </w:r>
      <w:r w:rsidR="007564B8">
        <w:rPr>
          <w:rFonts w:asciiTheme="majorHAnsi" w:hAnsiTheme="majorHAnsi"/>
          <w:color w:val="17365D" w:themeColor="text2" w:themeShade="BF"/>
          <w:szCs w:val="24"/>
          <w:lang w:val="en-GB"/>
        </w:rPr>
        <w:t xml:space="preserve"> participants</w:t>
      </w:r>
      <w:r w:rsidRPr="008B40D8">
        <w:rPr>
          <w:rFonts w:asciiTheme="majorHAnsi" w:hAnsiTheme="majorHAnsi"/>
          <w:color w:val="17365D" w:themeColor="text2" w:themeShade="BF"/>
          <w:szCs w:val="24"/>
          <w:lang w:val="en-GB"/>
        </w:rPr>
        <w:t xml:space="preserve"> and a </w:t>
      </w:r>
      <w:r w:rsidR="00506C3F" w:rsidRPr="008B40D8">
        <w:rPr>
          <w:rFonts w:asciiTheme="majorHAnsi" w:hAnsiTheme="majorHAnsi"/>
          <w:color w:val="17365D" w:themeColor="text2" w:themeShade="BF"/>
          <w:szCs w:val="24"/>
          <w:lang w:val="en-GB"/>
        </w:rPr>
        <w:t>PowerPoint</w:t>
      </w:r>
      <w:r w:rsidRPr="008B40D8">
        <w:rPr>
          <w:rFonts w:asciiTheme="majorHAnsi" w:hAnsiTheme="majorHAnsi"/>
          <w:color w:val="17365D" w:themeColor="text2" w:themeShade="BF"/>
          <w:szCs w:val="24"/>
          <w:lang w:val="en-GB"/>
        </w:rPr>
        <w:t xml:space="preserve"> presentation to be given in class during the last session on </w:t>
      </w:r>
      <w:r w:rsidR="00170482">
        <w:rPr>
          <w:rFonts w:asciiTheme="majorHAnsi" w:hAnsiTheme="majorHAnsi"/>
          <w:color w:val="17365D" w:themeColor="text2" w:themeShade="BF"/>
          <w:szCs w:val="24"/>
          <w:lang w:val="en-GB"/>
        </w:rPr>
        <w:t>Thursday</w:t>
      </w:r>
      <w:r w:rsidRPr="008B40D8">
        <w:rPr>
          <w:rFonts w:asciiTheme="majorHAnsi" w:hAnsiTheme="majorHAnsi"/>
          <w:color w:val="17365D" w:themeColor="text2" w:themeShade="BF"/>
          <w:szCs w:val="24"/>
          <w:lang w:val="en-GB"/>
        </w:rPr>
        <w:t xml:space="preserve">. The </w:t>
      </w:r>
      <w:r w:rsidR="00506C3F" w:rsidRPr="008B40D8">
        <w:rPr>
          <w:rFonts w:asciiTheme="majorHAnsi" w:hAnsiTheme="majorHAnsi"/>
          <w:color w:val="17365D" w:themeColor="text2" w:themeShade="BF"/>
          <w:szCs w:val="24"/>
          <w:lang w:val="en-GB"/>
        </w:rPr>
        <w:t>PowerPoint</w:t>
      </w:r>
      <w:r w:rsidRPr="008B40D8">
        <w:rPr>
          <w:rFonts w:asciiTheme="majorHAnsi" w:hAnsiTheme="majorHAnsi"/>
          <w:color w:val="17365D" w:themeColor="text2" w:themeShade="BF"/>
          <w:szCs w:val="24"/>
          <w:lang w:val="en-GB"/>
        </w:rPr>
        <w:t xml:space="preserve"> presentation needs to be handed in </w:t>
      </w:r>
      <w:r w:rsidRPr="008B40D8">
        <w:rPr>
          <w:rFonts w:asciiTheme="majorHAnsi" w:hAnsiTheme="majorHAnsi"/>
          <w:color w:val="17365D" w:themeColor="text2" w:themeShade="BF"/>
          <w:szCs w:val="24"/>
          <w:u w:val="single"/>
          <w:lang w:val="en-GB"/>
        </w:rPr>
        <w:t>before presenting</w:t>
      </w:r>
      <w:r w:rsidRPr="008B40D8">
        <w:rPr>
          <w:rFonts w:asciiTheme="majorHAnsi" w:hAnsiTheme="majorHAnsi"/>
          <w:color w:val="17365D" w:themeColor="text2" w:themeShade="BF"/>
          <w:szCs w:val="24"/>
          <w:lang w:val="en-GB"/>
        </w:rPr>
        <w:t xml:space="preserve">. The assigned cases </w:t>
      </w:r>
      <w:r w:rsidR="007D5280">
        <w:rPr>
          <w:rFonts w:asciiTheme="majorHAnsi" w:hAnsiTheme="majorHAnsi"/>
          <w:color w:val="17365D" w:themeColor="text2" w:themeShade="BF"/>
          <w:szCs w:val="24"/>
          <w:lang w:val="en-GB"/>
        </w:rPr>
        <w:t xml:space="preserve">and case questions </w:t>
      </w:r>
      <w:r w:rsidRPr="008B40D8">
        <w:rPr>
          <w:rFonts w:asciiTheme="majorHAnsi" w:hAnsiTheme="majorHAnsi"/>
          <w:color w:val="17365D" w:themeColor="text2" w:themeShade="BF"/>
          <w:szCs w:val="24"/>
          <w:lang w:val="en-GB"/>
        </w:rPr>
        <w:t xml:space="preserve">are mentioned </w:t>
      </w:r>
      <w:r w:rsidR="00170482">
        <w:rPr>
          <w:rFonts w:asciiTheme="majorHAnsi" w:hAnsiTheme="majorHAnsi"/>
          <w:color w:val="17365D" w:themeColor="text2" w:themeShade="BF"/>
          <w:szCs w:val="24"/>
          <w:lang w:val="en-GB"/>
        </w:rPr>
        <w:t>below</w:t>
      </w:r>
      <w:r w:rsidRPr="008B40D8">
        <w:rPr>
          <w:rFonts w:asciiTheme="majorHAnsi" w:hAnsiTheme="majorHAnsi"/>
          <w:color w:val="17365D" w:themeColor="text2" w:themeShade="BF"/>
          <w:szCs w:val="24"/>
          <w:lang w:val="en-GB"/>
        </w:rPr>
        <w:t>.</w:t>
      </w:r>
    </w:p>
    <w:p w:rsidR="008B40D8" w:rsidRPr="008B40D8" w:rsidRDefault="008B40D8" w:rsidP="008B40D8">
      <w:pPr>
        <w:pStyle w:val="BodyText"/>
        <w:jc w:val="both"/>
        <w:rPr>
          <w:rFonts w:asciiTheme="majorHAnsi" w:hAnsiTheme="majorHAnsi"/>
          <w:szCs w:val="24"/>
          <w:lang w:val="en-GB"/>
        </w:rPr>
      </w:pPr>
    </w:p>
    <w:p w:rsidR="008B40D8" w:rsidRPr="008B40D8" w:rsidRDefault="008B40D8" w:rsidP="008B40D8">
      <w:pPr>
        <w:pStyle w:val="BodyText"/>
        <w:jc w:val="both"/>
        <w:rPr>
          <w:rFonts w:asciiTheme="majorHAnsi" w:hAnsiTheme="majorHAnsi"/>
          <w:b/>
          <w:bCs/>
          <w:color w:val="002060"/>
          <w:szCs w:val="24"/>
          <w:lang w:val="en-GB"/>
        </w:rPr>
      </w:pPr>
      <w:r w:rsidRPr="008B40D8">
        <w:rPr>
          <w:rFonts w:asciiTheme="majorHAnsi" w:hAnsiTheme="majorHAnsi"/>
          <w:b/>
          <w:bCs/>
          <w:color w:val="002060"/>
          <w:szCs w:val="24"/>
          <w:lang w:val="en-GB"/>
        </w:rPr>
        <w:t>Individual Assignment:</w:t>
      </w:r>
    </w:p>
    <w:p w:rsidR="008B40D8" w:rsidRPr="008B40D8" w:rsidRDefault="008B40D8" w:rsidP="008B40D8">
      <w:pPr>
        <w:autoSpaceDE w:val="0"/>
        <w:autoSpaceDN w:val="0"/>
        <w:adjustRightInd w:val="0"/>
        <w:spacing w:after="0"/>
        <w:jc w:val="both"/>
        <w:rPr>
          <w:rFonts w:asciiTheme="majorHAnsi" w:hAnsiTheme="majorHAnsi"/>
          <w:bCs/>
          <w:color w:val="17365D" w:themeColor="text2" w:themeShade="BF"/>
          <w:sz w:val="24"/>
          <w:szCs w:val="24"/>
          <w:u w:val="single"/>
        </w:rPr>
      </w:pPr>
      <w:r w:rsidRPr="008B40D8">
        <w:rPr>
          <w:rFonts w:asciiTheme="majorHAnsi" w:hAnsiTheme="majorHAnsi"/>
          <w:bCs/>
          <w:color w:val="17365D" w:themeColor="text2" w:themeShade="BF"/>
          <w:sz w:val="24"/>
          <w:szCs w:val="24"/>
          <w:lang w:val="en-GB"/>
        </w:rPr>
        <w:tab/>
        <w:t xml:space="preserve">The individual assignment </w:t>
      </w:r>
      <w:r w:rsidRPr="008B40D8">
        <w:rPr>
          <w:rFonts w:asciiTheme="majorHAnsi" w:hAnsiTheme="majorHAnsi"/>
          <w:color w:val="17365D" w:themeColor="text2" w:themeShade="BF"/>
          <w:sz w:val="24"/>
          <w:szCs w:val="24"/>
          <w:lang w:val="en-GB"/>
        </w:rPr>
        <w:t xml:space="preserve">consists of a take-home exam with questions related to the topics of the course. </w:t>
      </w:r>
      <w:r w:rsidRPr="008B40D8">
        <w:rPr>
          <w:rFonts w:asciiTheme="majorHAnsi" w:hAnsiTheme="majorHAnsi"/>
          <w:color w:val="17365D" w:themeColor="text2" w:themeShade="BF"/>
          <w:sz w:val="24"/>
          <w:szCs w:val="24"/>
          <w:lang w:eastAsia="nl-NL"/>
        </w:rPr>
        <w:t xml:space="preserve">The examination will be designed to test your level of understanding of and ability to apply the concepts covered during the Innovation Management course. </w:t>
      </w:r>
    </w:p>
    <w:p w:rsidR="00682C56" w:rsidRDefault="00457F66">
      <w:pPr>
        <w:rPr>
          <w:rFonts w:asciiTheme="majorHAnsi" w:hAnsiTheme="majorHAnsi"/>
          <w:sz w:val="24"/>
          <w:szCs w:val="24"/>
        </w:rPr>
      </w:pPr>
      <w:r>
        <w:rPr>
          <w:rFonts w:asciiTheme="majorHAnsi" w:hAnsiTheme="majorHAnsi"/>
          <w:sz w:val="24"/>
          <w:szCs w:val="24"/>
        </w:rPr>
        <w:t>c</w:t>
      </w:r>
      <w:r w:rsidR="00682C56">
        <w:rPr>
          <w:rFonts w:asciiTheme="majorHAnsi" w:hAnsiTheme="majorHAnsi"/>
          <w:sz w:val="24"/>
          <w:szCs w:val="24"/>
        </w:rPr>
        <w:br w:type="page"/>
      </w:r>
    </w:p>
    <w:p w:rsidR="005E1EFC" w:rsidRDefault="005E1EFC" w:rsidP="005E1F92">
      <w:pPr>
        <w:pStyle w:val="Heading2"/>
        <w:spacing w:after="240"/>
        <w:rPr>
          <w:sz w:val="28"/>
          <w:szCs w:val="28"/>
        </w:rPr>
      </w:pPr>
      <w:r>
        <w:rPr>
          <w:sz w:val="28"/>
          <w:szCs w:val="28"/>
        </w:rPr>
        <w:lastRenderedPageBreak/>
        <w:t xml:space="preserve">Brief Course Outline </w:t>
      </w:r>
    </w:p>
    <w:p w:rsidR="000A5B30" w:rsidRDefault="000A5B30" w:rsidP="0077467E">
      <w:pPr>
        <w:rPr>
          <w:rFonts w:asciiTheme="majorHAnsi" w:hAnsiTheme="majorHAnsi"/>
          <w:color w:val="002060"/>
          <w:sz w:val="24"/>
          <w:szCs w:val="24"/>
        </w:rPr>
      </w:pPr>
    </w:p>
    <w:p w:rsidR="0077467E" w:rsidRPr="0077467E" w:rsidRDefault="0077467E" w:rsidP="0077467E">
      <w:pPr>
        <w:rPr>
          <w:rFonts w:asciiTheme="majorHAnsi" w:hAnsiTheme="majorHAnsi"/>
          <w:color w:val="002060"/>
          <w:sz w:val="24"/>
          <w:szCs w:val="24"/>
        </w:rPr>
      </w:pPr>
      <w:r w:rsidRPr="0077467E">
        <w:rPr>
          <w:rFonts w:asciiTheme="majorHAnsi" w:hAnsiTheme="majorHAnsi"/>
          <w:color w:val="002060"/>
          <w:sz w:val="24"/>
          <w:szCs w:val="24"/>
        </w:rPr>
        <w:t>Monday 10 March 2014</w:t>
      </w:r>
    </w:p>
    <w:p w:rsidR="005E1EFC" w:rsidRPr="00E45DFB" w:rsidRDefault="005E1EFC" w:rsidP="00460B70">
      <w:pPr>
        <w:pStyle w:val="Default"/>
        <w:numPr>
          <w:ilvl w:val="0"/>
          <w:numId w:val="4"/>
        </w:numPr>
        <w:spacing w:line="276" w:lineRule="auto"/>
        <w:jc w:val="both"/>
        <w:rPr>
          <w:rFonts w:asciiTheme="majorHAnsi" w:hAnsiTheme="majorHAnsi" w:cs="Times New Roman"/>
          <w:bCs/>
          <w:color w:val="17365D" w:themeColor="text2" w:themeShade="BF"/>
        </w:rPr>
      </w:pPr>
      <w:r w:rsidRPr="00E45DFB">
        <w:rPr>
          <w:rFonts w:asciiTheme="majorHAnsi" w:hAnsiTheme="majorHAnsi" w:cs="Times New Roman"/>
          <w:bCs/>
          <w:color w:val="17365D" w:themeColor="text2" w:themeShade="BF"/>
        </w:rPr>
        <w:t>Session 1 Understanding Technological Change</w:t>
      </w:r>
      <w:r w:rsidRPr="00E45DFB">
        <w:rPr>
          <w:rFonts w:asciiTheme="majorHAnsi" w:hAnsiTheme="majorHAnsi" w:cs="Times New Roman"/>
          <w:bCs/>
          <w:color w:val="17365D" w:themeColor="text2" w:themeShade="BF"/>
        </w:rPr>
        <w:tab/>
      </w:r>
      <w:r w:rsidRPr="00E45DFB">
        <w:rPr>
          <w:rFonts w:asciiTheme="majorHAnsi" w:hAnsiTheme="majorHAnsi" w:cs="Times New Roman"/>
          <w:bCs/>
          <w:color w:val="17365D" w:themeColor="text2" w:themeShade="BF"/>
        </w:rPr>
        <w:tab/>
      </w:r>
      <w:r w:rsidRPr="00E45DFB">
        <w:rPr>
          <w:rFonts w:asciiTheme="majorHAnsi" w:hAnsiTheme="majorHAnsi" w:cs="Times New Roman"/>
          <w:bCs/>
          <w:color w:val="17365D" w:themeColor="text2" w:themeShade="BF"/>
        </w:rPr>
        <w:tab/>
      </w:r>
      <w:r w:rsidRPr="00E45DFB">
        <w:rPr>
          <w:rFonts w:asciiTheme="majorHAnsi" w:hAnsiTheme="majorHAnsi" w:cs="Times New Roman"/>
          <w:bCs/>
          <w:color w:val="17365D" w:themeColor="text2" w:themeShade="BF"/>
        </w:rPr>
        <w:tab/>
      </w:r>
    </w:p>
    <w:p w:rsidR="005E1EFC" w:rsidRPr="00E45DFB" w:rsidRDefault="005E1EFC" w:rsidP="00460B70">
      <w:pPr>
        <w:pStyle w:val="Default"/>
        <w:numPr>
          <w:ilvl w:val="0"/>
          <w:numId w:val="4"/>
        </w:numPr>
        <w:spacing w:line="276" w:lineRule="auto"/>
        <w:jc w:val="both"/>
        <w:rPr>
          <w:rFonts w:asciiTheme="majorHAnsi" w:hAnsiTheme="majorHAnsi" w:cs="Times New Roman"/>
          <w:color w:val="17365D" w:themeColor="text2" w:themeShade="BF"/>
        </w:rPr>
      </w:pPr>
      <w:r w:rsidRPr="00E45DFB">
        <w:rPr>
          <w:rFonts w:asciiTheme="majorHAnsi" w:hAnsiTheme="majorHAnsi" w:cs="Times New Roman"/>
          <w:bCs/>
          <w:color w:val="17365D" w:themeColor="text2" w:themeShade="BF"/>
        </w:rPr>
        <w:t>Session 2</w:t>
      </w:r>
      <w:r w:rsidR="0077467E">
        <w:rPr>
          <w:rFonts w:asciiTheme="majorHAnsi" w:hAnsiTheme="majorHAnsi" w:cs="Times New Roman"/>
          <w:bCs/>
          <w:color w:val="17365D" w:themeColor="text2" w:themeShade="BF"/>
        </w:rPr>
        <w:t xml:space="preserve"> &amp; 3</w:t>
      </w:r>
      <w:r w:rsidR="00264E23">
        <w:rPr>
          <w:rFonts w:asciiTheme="majorHAnsi" w:hAnsiTheme="majorHAnsi" w:cs="Times New Roman"/>
          <w:bCs/>
          <w:color w:val="17365D" w:themeColor="text2" w:themeShade="BF"/>
        </w:rPr>
        <w:t xml:space="preserve"> The challenge of Disruptive I</w:t>
      </w:r>
      <w:r w:rsidRPr="00E45DFB">
        <w:rPr>
          <w:rFonts w:asciiTheme="majorHAnsi" w:hAnsiTheme="majorHAnsi" w:cs="Times New Roman"/>
          <w:bCs/>
          <w:color w:val="17365D" w:themeColor="text2" w:themeShade="BF"/>
        </w:rPr>
        <w:t>nnovation</w:t>
      </w:r>
      <w:r w:rsidRPr="00E45DFB">
        <w:rPr>
          <w:rFonts w:asciiTheme="majorHAnsi" w:hAnsiTheme="majorHAnsi" w:cs="Times New Roman"/>
          <w:bCs/>
          <w:color w:val="17365D" w:themeColor="text2" w:themeShade="BF"/>
        </w:rPr>
        <w:tab/>
      </w:r>
      <w:r w:rsidRPr="00E45DFB">
        <w:rPr>
          <w:rFonts w:asciiTheme="majorHAnsi" w:hAnsiTheme="majorHAnsi" w:cs="Times New Roman"/>
          <w:bCs/>
          <w:color w:val="17365D" w:themeColor="text2" w:themeShade="BF"/>
        </w:rPr>
        <w:tab/>
      </w:r>
      <w:r w:rsidRPr="00E45DFB">
        <w:rPr>
          <w:rFonts w:asciiTheme="majorHAnsi" w:hAnsiTheme="majorHAnsi" w:cs="Times New Roman"/>
          <w:bCs/>
          <w:color w:val="17365D" w:themeColor="text2" w:themeShade="BF"/>
        </w:rPr>
        <w:tab/>
      </w:r>
      <w:r w:rsidRPr="00E45DFB">
        <w:rPr>
          <w:rFonts w:asciiTheme="majorHAnsi" w:hAnsiTheme="majorHAnsi" w:cs="Times New Roman"/>
          <w:bCs/>
          <w:color w:val="17365D" w:themeColor="text2" w:themeShade="BF"/>
        </w:rPr>
        <w:tab/>
      </w:r>
    </w:p>
    <w:p w:rsidR="005E1EFC" w:rsidRPr="00E45DFB" w:rsidRDefault="0077467E" w:rsidP="00460B70">
      <w:pPr>
        <w:pStyle w:val="CM17"/>
        <w:numPr>
          <w:ilvl w:val="0"/>
          <w:numId w:val="4"/>
        </w:numPr>
        <w:spacing w:line="276" w:lineRule="auto"/>
        <w:jc w:val="both"/>
        <w:rPr>
          <w:rFonts w:asciiTheme="majorHAnsi" w:hAnsiTheme="majorHAnsi"/>
          <w:bCs/>
          <w:color w:val="17365D" w:themeColor="text2" w:themeShade="BF"/>
        </w:rPr>
      </w:pPr>
      <w:r>
        <w:rPr>
          <w:rFonts w:asciiTheme="majorHAnsi" w:hAnsiTheme="majorHAnsi"/>
          <w:bCs/>
          <w:color w:val="17365D" w:themeColor="text2" w:themeShade="BF"/>
        </w:rPr>
        <w:t>Session 4</w:t>
      </w:r>
      <w:r w:rsidR="005E1EFC" w:rsidRPr="00E45DFB">
        <w:rPr>
          <w:rFonts w:asciiTheme="majorHAnsi" w:hAnsiTheme="majorHAnsi"/>
          <w:bCs/>
          <w:color w:val="17365D" w:themeColor="text2" w:themeShade="BF"/>
        </w:rPr>
        <w:t xml:space="preserve"> Understanding Market Evolution</w:t>
      </w:r>
      <w:r w:rsidR="005E1EFC" w:rsidRPr="00E45DFB">
        <w:rPr>
          <w:rFonts w:asciiTheme="majorHAnsi" w:hAnsiTheme="majorHAnsi"/>
          <w:bCs/>
          <w:color w:val="17365D" w:themeColor="text2" w:themeShade="BF"/>
        </w:rPr>
        <w:tab/>
      </w:r>
      <w:r w:rsidR="005E1EFC" w:rsidRPr="00E45DFB">
        <w:rPr>
          <w:rFonts w:asciiTheme="majorHAnsi" w:hAnsiTheme="majorHAnsi"/>
          <w:bCs/>
          <w:color w:val="17365D" w:themeColor="text2" w:themeShade="BF"/>
        </w:rPr>
        <w:tab/>
      </w:r>
      <w:r w:rsidR="005E1EFC" w:rsidRPr="00E45DFB">
        <w:rPr>
          <w:rFonts w:asciiTheme="majorHAnsi" w:hAnsiTheme="majorHAnsi"/>
          <w:bCs/>
          <w:color w:val="17365D" w:themeColor="text2" w:themeShade="BF"/>
        </w:rPr>
        <w:tab/>
      </w:r>
      <w:r w:rsidR="005E1EFC" w:rsidRPr="00E45DFB">
        <w:rPr>
          <w:rFonts w:asciiTheme="majorHAnsi" w:hAnsiTheme="majorHAnsi"/>
          <w:bCs/>
          <w:color w:val="17365D" w:themeColor="text2" w:themeShade="BF"/>
        </w:rPr>
        <w:tab/>
      </w:r>
    </w:p>
    <w:p w:rsidR="0077467E" w:rsidRDefault="0077467E" w:rsidP="00460B70">
      <w:pPr>
        <w:pStyle w:val="CM17"/>
        <w:numPr>
          <w:ilvl w:val="0"/>
          <w:numId w:val="4"/>
        </w:numPr>
        <w:spacing w:line="276" w:lineRule="auto"/>
        <w:jc w:val="both"/>
        <w:rPr>
          <w:rFonts w:asciiTheme="majorHAnsi" w:hAnsiTheme="majorHAnsi"/>
          <w:bCs/>
          <w:color w:val="17365D" w:themeColor="text2" w:themeShade="BF"/>
        </w:rPr>
      </w:pPr>
      <w:r>
        <w:rPr>
          <w:rFonts w:asciiTheme="majorHAnsi" w:hAnsiTheme="majorHAnsi"/>
          <w:bCs/>
          <w:color w:val="17365D" w:themeColor="text2" w:themeShade="BF"/>
        </w:rPr>
        <w:t xml:space="preserve">Session 5 </w:t>
      </w:r>
      <w:r w:rsidR="005E1EFC" w:rsidRPr="00E45DFB">
        <w:rPr>
          <w:rFonts w:asciiTheme="majorHAnsi" w:hAnsiTheme="majorHAnsi"/>
          <w:bCs/>
          <w:color w:val="17365D" w:themeColor="text2" w:themeShade="BF"/>
        </w:rPr>
        <w:t xml:space="preserve">Selecting Innovation Projects </w:t>
      </w:r>
    </w:p>
    <w:p w:rsidR="0077467E" w:rsidRDefault="0077467E" w:rsidP="0077467E">
      <w:pPr>
        <w:pStyle w:val="CM17"/>
        <w:spacing w:line="276" w:lineRule="auto"/>
        <w:jc w:val="both"/>
        <w:rPr>
          <w:rFonts w:asciiTheme="majorHAnsi" w:hAnsiTheme="majorHAnsi"/>
          <w:bCs/>
          <w:color w:val="17365D" w:themeColor="text2" w:themeShade="BF"/>
        </w:rPr>
      </w:pPr>
    </w:p>
    <w:p w:rsidR="000A5B30" w:rsidRDefault="000A5B30" w:rsidP="0077467E">
      <w:pPr>
        <w:rPr>
          <w:rFonts w:asciiTheme="majorHAnsi" w:hAnsiTheme="majorHAnsi"/>
          <w:color w:val="002060"/>
          <w:sz w:val="24"/>
          <w:szCs w:val="24"/>
        </w:rPr>
      </w:pPr>
    </w:p>
    <w:p w:rsidR="0077467E" w:rsidRPr="0077467E" w:rsidRDefault="0077467E" w:rsidP="0077467E">
      <w:pPr>
        <w:rPr>
          <w:rFonts w:asciiTheme="majorHAnsi" w:hAnsiTheme="majorHAnsi"/>
          <w:color w:val="002060"/>
          <w:sz w:val="24"/>
          <w:szCs w:val="24"/>
        </w:rPr>
      </w:pPr>
      <w:r>
        <w:rPr>
          <w:rFonts w:asciiTheme="majorHAnsi" w:hAnsiTheme="majorHAnsi"/>
          <w:color w:val="002060"/>
          <w:sz w:val="24"/>
          <w:szCs w:val="24"/>
        </w:rPr>
        <w:t>Tues</w:t>
      </w:r>
      <w:r w:rsidRPr="0077467E">
        <w:rPr>
          <w:rFonts w:asciiTheme="majorHAnsi" w:hAnsiTheme="majorHAnsi"/>
          <w:color w:val="002060"/>
          <w:sz w:val="24"/>
          <w:szCs w:val="24"/>
        </w:rPr>
        <w:t>day 1</w:t>
      </w:r>
      <w:r>
        <w:rPr>
          <w:rFonts w:asciiTheme="majorHAnsi" w:hAnsiTheme="majorHAnsi"/>
          <w:color w:val="002060"/>
          <w:sz w:val="24"/>
          <w:szCs w:val="24"/>
        </w:rPr>
        <w:t>1</w:t>
      </w:r>
      <w:r w:rsidRPr="0077467E">
        <w:rPr>
          <w:rFonts w:asciiTheme="majorHAnsi" w:hAnsiTheme="majorHAnsi"/>
          <w:color w:val="002060"/>
          <w:sz w:val="24"/>
          <w:szCs w:val="24"/>
        </w:rPr>
        <w:t xml:space="preserve"> March 2014</w:t>
      </w:r>
    </w:p>
    <w:p w:rsidR="005E1EFC" w:rsidRPr="0077467E" w:rsidRDefault="0077467E" w:rsidP="00460B70">
      <w:pPr>
        <w:pStyle w:val="CM17"/>
        <w:numPr>
          <w:ilvl w:val="0"/>
          <w:numId w:val="4"/>
        </w:numPr>
        <w:spacing w:line="276" w:lineRule="auto"/>
        <w:jc w:val="both"/>
        <w:rPr>
          <w:rFonts w:asciiTheme="majorHAnsi" w:hAnsiTheme="majorHAnsi"/>
          <w:bCs/>
          <w:color w:val="17365D" w:themeColor="text2" w:themeShade="BF"/>
        </w:rPr>
      </w:pPr>
      <w:r w:rsidRPr="0077467E">
        <w:rPr>
          <w:rFonts w:asciiTheme="majorHAnsi" w:hAnsiTheme="majorHAnsi"/>
          <w:bCs/>
          <w:color w:val="17365D" w:themeColor="text2" w:themeShade="BF"/>
        </w:rPr>
        <w:t xml:space="preserve">Session </w:t>
      </w:r>
      <w:r>
        <w:rPr>
          <w:rFonts w:asciiTheme="majorHAnsi" w:hAnsiTheme="majorHAnsi"/>
          <w:bCs/>
          <w:color w:val="17365D" w:themeColor="text2" w:themeShade="BF"/>
        </w:rPr>
        <w:t>1</w:t>
      </w:r>
      <w:r w:rsidRPr="0077467E">
        <w:rPr>
          <w:rFonts w:asciiTheme="majorHAnsi" w:hAnsiTheme="majorHAnsi"/>
          <w:bCs/>
          <w:color w:val="17365D" w:themeColor="text2" w:themeShade="BF"/>
        </w:rPr>
        <w:t xml:space="preserve"> Selecting Innovation Projects</w:t>
      </w:r>
      <w:r w:rsidR="00073DE5">
        <w:rPr>
          <w:rFonts w:asciiTheme="majorHAnsi" w:hAnsiTheme="majorHAnsi"/>
          <w:bCs/>
          <w:color w:val="17365D" w:themeColor="text2" w:themeShade="BF"/>
        </w:rPr>
        <w:t xml:space="preserve"> (continued)</w:t>
      </w:r>
      <w:r w:rsidRPr="0077467E">
        <w:rPr>
          <w:rFonts w:asciiTheme="majorHAnsi" w:hAnsiTheme="majorHAnsi"/>
          <w:bCs/>
          <w:color w:val="17365D" w:themeColor="text2" w:themeShade="BF"/>
        </w:rPr>
        <w:t xml:space="preserve"> </w:t>
      </w:r>
      <w:r w:rsidR="005E1EFC" w:rsidRPr="0077467E">
        <w:rPr>
          <w:rFonts w:asciiTheme="majorHAnsi" w:hAnsiTheme="majorHAnsi"/>
          <w:bCs/>
          <w:color w:val="17365D" w:themeColor="text2" w:themeShade="BF"/>
        </w:rPr>
        <w:tab/>
      </w:r>
      <w:r w:rsidR="005E1EFC" w:rsidRPr="0077467E">
        <w:rPr>
          <w:rFonts w:asciiTheme="majorHAnsi" w:hAnsiTheme="majorHAnsi"/>
          <w:bCs/>
          <w:color w:val="17365D" w:themeColor="text2" w:themeShade="BF"/>
        </w:rPr>
        <w:tab/>
      </w:r>
      <w:r w:rsidR="005E1EFC" w:rsidRPr="0077467E">
        <w:rPr>
          <w:rFonts w:asciiTheme="majorHAnsi" w:hAnsiTheme="majorHAnsi"/>
          <w:bCs/>
          <w:color w:val="17365D" w:themeColor="text2" w:themeShade="BF"/>
        </w:rPr>
        <w:tab/>
      </w:r>
      <w:r w:rsidR="005E1EFC" w:rsidRPr="0077467E">
        <w:rPr>
          <w:rFonts w:asciiTheme="majorHAnsi" w:hAnsiTheme="majorHAnsi"/>
          <w:bCs/>
          <w:color w:val="17365D" w:themeColor="text2" w:themeShade="BF"/>
        </w:rPr>
        <w:tab/>
      </w:r>
    </w:p>
    <w:p w:rsidR="00432585" w:rsidRDefault="0077467E" w:rsidP="00460B70">
      <w:pPr>
        <w:pStyle w:val="Default"/>
        <w:numPr>
          <w:ilvl w:val="0"/>
          <w:numId w:val="4"/>
        </w:numPr>
        <w:spacing w:line="276" w:lineRule="auto"/>
        <w:jc w:val="both"/>
        <w:rPr>
          <w:rFonts w:asciiTheme="majorHAnsi" w:hAnsiTheme="majorHAnsi" w:cs="Times New Roman"/>
          <w:bCs/>
          <w:color w:val="17365D" w:themeColor="text2" w:themeShade="BF"/>
        </w:rPr>
      </w:pPr>
      <w:r>
        <w:rPr>
          <w:rFonts w:asciiTheme="majorHAnsi" w:hAnsiTheme="majorHAnsi" w:cs="Times New Roman"/>
          <w:bCs/>
          <w:color w:val="17365D" w:themeColor="text2" w:themeShade="BF"/>
        </w:rPr>
        <w:t>Session 2 &amp; 3</w:t>
      </w:r>
      <w:r w:rsidR="005E1EFC" w:rsidRPr="00E45DFB">
        <w:rPr>
          <w:rFonts w:asciiTheme="majorHAnsi" w:hAnsiTheme="majorHAnsi" w:cs="Times New Roman"/>
          <w:bCs/>
          <w:color w:val="17365D" w:themeColor="text2" w:themeShade="BF"/>
        </w:rPr>
        <w:t xml:space="preserve"> </w:t>
      </w:r>
      <w:r w:rsidR="00432585">
        <w:rPr>
          <w:rFonts w:asciiTheme="majorHAnsi" w:hAnsiTheme="majorHAnsi" w:cs="Times New Roman"/>
          <w:bCs/>
          <w:color w:val="17365D" w:themeColor="text2" w:themeShade="BF"/>
        </w:rPr>
        <w:t xml:space="preserve">Value </w:t>
      </w:r>
      <w:proofErr w:type="spellStart"/>
      <w:r w:rsidR="00432585">
        <w:rPr>
          <w:rFonts w:asciiTheme="majorHAnsi" w:hAnsiTheme="majorHAnsi" w:cs="Times New Roman"/>
          <w:bCs/>
          <w:color w:val="17365D" w:themeColor="text2" w:themeShade="BF"/>
        </w:rPr>
        <w:t>Roadmapping</w:t>
      </w:r>
      <w:proofErr w:type="spellEnd"/>
    </w:p>
    <w:p w:rsidR="00073DE5" w:rsidRDefault="00432585" w:rsidP="00460B70">
      <w:pPr>
        <w:pStyle w:val="Default"/>
        <w:numPr>
          <w:ilvl w:val="0"/>
          <w:numId w:val="4"/>
        </w:numPr>
        <w:spacing w:line="276" w:lineRule="auto"/>
        <w:jc w:val="both"/>
        <w:rPr>
          <w:rFonts w:asciiTheme="majorHAnsi" w:hAnsiTheme="majorHAnsi" w:cs="Times New Roman"/>
          <w:bCs/>
          <w:color w:val="17365D" w:themeColor="text2" w:themeShade="BF"/>
        </w:rPr>
      </w:pPr>
      <w:r>
        <w:rPr>
          <w:rFonts w:asciiTheme="majorHAnsi" w:hAnsiTheme="majorHAnsi" w:cs="Times New Roman"/>
          <w:bCs/>
          <w:color w:val="17365D" w:themeColor="text2" w:themeShade="BF"/>
        </w:rPr>
        <w:t xml:space="preserve">Session 4 &amp; 5 </w:t>
      </w:r>
      <w:r w:rsidR="005E1EFC" w:rsidRPr="00E45DFB">
        <w:rPr>
          <w:rFonts w:asciiTheme="majorHAnsi" w:hAnsiTheme="majorHAnsi" w:cs="Times New Roman"/>
          <w:bCs/>
          <w:color w:val="17365D" w:themeColor="text2" w:themeShade="BF"/>
        </w:rPr>
        <w:t>Benefiting from Innovation</w:t>
      </w:r>
    </w:p>
    <w:p w:rsidR="00432585" w:rsidRDefault="00432585" w:rsidP="00432585">
      <w:pPr>
        <w:pStyle w:val="Default"/>
        <w:spacing w:line="276" w:lineRule="auto"/>
        <w:ind w:left="360"/>
        <w:jc w:val="both"/>
        <w:rPr>
          <w:rFonts w:asciiTheme="majorHAnsi" w:hAnsiTheme="majorHAnsi" w:cs="Times New Roman"/>
          <w:bCs/>
          <w:color w:val="17365D" w:themeColor="text2" w:themeShade="BF"/>
        </w:rPr>
      </w:pPr>
    </w:p>
    <w:p w:rsidR="000A5B30" w:rsidRDefault="000A5B30" w:rsidP="00073DE5">
      <w:pPr>
        <w:rPr>
          <w:rFonts w:asciiTheme="majorHAnsi" w:hAnsiTheme="majorHAnsi"/>
          <w:color w:val="002060"/>
          <w:sz w:val="24"/>
          <w:szCs w:val="24"/>
        </w:rPr>
      </w:pPr>
    </w:p>
    <w:p w:rsidR="00073DE5" w:rsidRPr="0077467E" w:rsidRDefault="00073DE5" w:rsidP="00073DE5">
      <w:pPr>
        <w:rPr>
          <w:rFonts w:asciiTheme="majorHAnsi" w:hAnsiTheme="majorHAnsi"/>
          <w:color w:val="002060"/>
          <w:sz w:val="24"/>
          <w:szCs w:val="24"/>
        </w:rPr>
      </w:pPr>
      <w:r>
        <w:rPr>
          <w:rFonts w:asciiTheme="majorHAnsi" w:hAnsiTheme="majorHAnsi"/>
          <w:color w:val="002060"/>
          <w:sz w:val="24"/>
          <w:szCs w:val="24"/>
        </w:rPr>
        <w:t>Wednes</w:t>
      </w:r>
      <w:r w:rsidRPr="0077467E">
        <w:rPr>
          <w:rFonts w:asciiTheme="majorHAnsi" w:hAnsiTheme="majorHAnsi"/>
          <w:color w:val="002060"/>
          <w:sz w:val="24"/>
          <w:szCs w:val="24"/>
        </w:rPr>
        <w:t>day 1</w:t>
      </w:r>
      <w:r>
        <w:rPr>
          <w:rFonts w:asciiTheme="majorHAnsi" w:hAnsiTheme="majorHAnsi"/>
          <w:color w:val="002060"/>
          <w:sz w:val="24"/>
          <w:szCs w:val="24"/>
        </w:rPr>
        <w:t>2</w:t>
      </w:r>
      <w:r w:rsidRPr="0077467E">
        <w:rPr>
          <w:rFonts w:asciiTheme="majorHAnsi" w:hAnsiTheme="majorHAnsi"/>
          <w:color w:val="002060"/>
          <w:sz w:val="24"/>
          <w:szCs w:val="24"/>
        </w:rPr>
        <w:t xml:space="preserve"> March 2014</w:t>
      </w:r>
    </w:p>
    <w:p w:rsidR="00432585" w:rsidRDefault="00073DE5" w:rsidP="00460B70">
      <w:pPr>
        <w:pStyle w:val="Default"/>
        <w:numPr>
          <w:ilvl w:val="0"/>
          <w:numId w:val="4"/>
        </w:numPr>
        <w:spacing w:line="276" w:lineRule="auto"/>
        <w:jc w:val="both"/>
        <w:rPr>
          <w:rFonts w:asciiTheme="majorHAnsi" w:hAnsiTheme="majorHAnsi" w:cs="Times New Roman"/>
          <w:bCs/>
          <w:color w:val="17365D" w:themeColor="text2" w:themeShade="BF"/>
        </w:rPr>
      </w:pPr>
      <w:r>
        <w:rPr>
          <w:rFonts w:asciiTheme="majorHAnsi" w:hAnsiTheme="majorHAnsi" w:cs="Times New Roman"/>
          <w:bCs/>
          <w:color w:val="17365D" w:themeColor="text2" w:themeShade="BF"/>
        </w:rPr>
        <w:t xml:space="preserve">Session 1 &amp; 2 </w:t>
      </w:r>
      <w:r w:rsidR="00264E23">
        <w:rPr>
          <w:rFonts w:asciiTheme="majorHAnsi" w:hAnsiTheme="majorHAnsi" w:cs="Times New Roman"/>
          <w:bCs/>
          <w:color w:val="17365D" w:themeColor="text2" w:themeShade="BF"/>
        </w:rPr>
        <w:t>Business M</w:t>
      </w:r>
      <w:r w:rsidR="00432585">
        <w:rPr>
          <w:rFonts w:asciiTheme="majorHAnsi" w:hAnsiTheme="majorHAnsi" w:cs="Times New Roman"/>
          <w:bCs/>
          <w:color w:val="17365D" w:themeColor="text2" w:themeShade="BF"/>
        </w:rPr>
        <w:t xml:space="preserve">odel </w:t>
      </w:r>
      <w:r w:rsidR="00264E23">
        <w:rPr>
          <w:rFonts w:asciiTheme="majorHAnsi" w:hAnsiTheme="majorHAnsi" w:cs="Times New Roman"/>
          <w:bCs/>
          <w:color w:val="17365D" w:themeColor="text2" w:themeShade="BF"/>
        </w:rPr>
        <w:t>I</w:t>
      </w:r>
      <w:r w:rsidR="000A5B30">
        <w:rPr>
          <w:rFonts w:asciiTheme="majorHAnsi" w:hAnsiTheme="majorHAnsi" w:cs="Times New Roman"/>
          <w:bCs/>
          <w:color w:val="17365D" w:themeColor="text2" w:themeShade="BF"/>
        </w:rPr>
        <w:t xml:space="preserve">nnovation </w:t>
      </w:r>
      <w:r w:rsidR="00264E23">
        <w:rPr>
          <w:rFonts w:asciiTheme="majorHAnsi" w:hAnsiTheme="majorHAnsi" w:cs="Times New Roman"/>
          <w:bCs/>
          <w:color w:val="17365D" w:themeColor="text2" w:themeShade="BF"/>
        </w:rPr>
        <w:t>and Organization C</w:t>
      </w:r>
      <w:r w:rsidR="00432585">
        <w:rPr>
          <w:rFonts w:asciiTheme="majorHAnsi" w:hAnsiTheme="majorHAnsi" w:cs="Times New Roman"/>
          <w:bCs/>
          <w:color w:val="17365D" w:themeColor="text2" w:themeShade="BF"/>
        </w:rPr>
        <w:t xml:space="preserve">hange </w:t>
      </w:r>
    </w:p>
    <w:p w:rsidR="006963D0" w:rsidRDefault="00432585" w:rsidP="00460B70">
      <w:pPr>
        <w:pStyle w:val="Default"/>
        <w:numPr>
          <w:ilvl w:val="0"/>
          <w:numId w:val="4"/>
        </w:numPr>
        <w:spacing w:line="276" w:lineRule="auto"/>
        <w:jc w:val="both"/>
        <w:rPr>
          <w:rFonts w:asciiTheme="majorHAnsi" w:hAnsiTheme="majorHAnsi" w:cs="Times New Roman"/>
          <w:bCs/>
          <w:color w:val="17365D" w:themeColor="text2" w:themeShade="BF"/>
        </w:rPr>
      </w:pPr>
      <w:r>
        <w:rPr>
          <w:rFonts w:asciiTheme="majorHAnsi" w:hAnsiTheme="majorHAnsi" w:cs="Times New Roman"/>
          <w:bCs/>
          <w:color w:val="17365D" w:themeColor="text2" w:themeShade="BF"/>
        </w:rPr>
        <w:t xml:space="preserve">Session 3 &amp; 4 </w:t>
      </w:r>
      <w:r w:rsidR="0077467E" w:rsidRPr="00073DE5">
        <w:rPr>
          <w:rFonts w:asciiTheme="majorHAnsi" w:hAnsiTheme="majorHAnsi" w:cs="Times New Roman"/>
          <w:bCs/>
          <w:color w:val="17365D" w:themeColor="text2" w:themeShade="BF"/>
        </w:rPr>
        <w:t xml:space="preserve">Open </w:t>
      </w:r>
      <w:r w:rsidR="006963D0" w:rsidRPr="00073DE5">
        <w:rPr>
          <w:rFonts w:asciiTheme="majorHAnsi" w:hAnsiTheme="majorHAnsi" w:cs="Times New Roman"/>
          <w:bCs/>
          <w:color w:val="17365D" w:themeColor="text2" w:themeShade="BF"/>
        </w:rPr>
        <w:t xml:space="preserve">and collaborative </w:t>
      </w:r>
      <w:r w:rsidR="0077467E" w:rsidRPr="00073DE5">
        <w:rPr>
          <w:rFonts w:asciiTheme="majorHAnsi" w:hAnsiTheme="majorHAnsi" w:cs="Times New Roman"/>
          <w:bCs/>
          <w:color w:val="17365D" w:themeColor="text2" w:themeShade="BF"/>
        </w:rPr>
        <w:t>Innovation</w:t>
      </w:r>
    </w:p>
    <w:p w:rsidR="00073DE5" w:rsidRDefault="00432585" w:rsidP="00460B70">
      <w:pPr>
        <w:pStyle w:val="Default"/>
        <w:numPr>
          <w:ilvl w:val="0"/>
          <w:numId w:val="4"/>
        </w:numPr>
        <w:spacing w:line="276" w:lineRule="auto"/>
        <w:jc w:val="both"/>
        <w:rPr>
          <w:rFonts w:asciiTheme="majorHAnsi" w:hAnsiTheme="majorHAnsi" w:cs="Times New Roman"/>
          <w:bCs/>
          <w:color w:val="17365D" w:themeColor="text2" w:themeShade="BF"/>
        </w:rPr>
      </w:pPr>
      <w:r>
        <w:rPr>
          <w:rFonts w:asciiTheme="majorHAnsi" w:hAnsiTheme="majorHAnsi" w:cs="Times New Roman"/>
          <w:bCs/>
          <w:color w:val="17365D" w:themeColor="text2" w:themeShade="BF"/>
        </w:rPr>
        <w:t xml:space="preserve">Session 5 </w:t>
      </w:r>
      <w:r w:rsidR="008E42C6">
        <w:rPr>
          <w:rFonts w:asciiTheme="majorHAnsi" w:hAnsiTheme="majorHAnsi" w:cs="Times New Roman"/>
          <w:bCs/>
          <w:color w:val="17365D" w:themeColor="text2" w:themeShade="BF"/>
        </w:rPr>
        <w:t>Corporate Venturing and Corporate Venture Capital</w:t>
      </w:r>
    </w:p>
    <w:p w:rsidR="008E42C6" w:rsidRPr="00432585" w:rsidRDefault="008E42C6" w:rsidP="00432585">
      <w:pPr>
        <w:pStyle w:val="Default"/>
        <w:spacing w:line="276" w:lineRule="auto"/>
        <w:jc w:val="both"/>
        <w:rPr>
          <w:rFonts w:asciiTheme="majorHAnsi" w:hAnsiTheme="majorHAnsi" w:cs="Times New Roman"/>
          <w:bCs/>
          <w:color w:val="17365D" w:themeColor="text2" w:themeShade="BF"/>
        </w:rPr>
      </w:pPr>
    </w:p>
    <w:p w:rsidR="000A5B30" w:rsidRDefault="000A5B30" w:rsidP="008E42C6">
      <w:pPr>
        <w:rPr>
          <w:rFonts w:asciiTheme="majorHAnsi" w:hAnsiTheme="majorHAnsi"/>
          <w:color w:val="002060"/>
          <w:sz w:val="24"/>
          <w:szCs w:val="24"/>
        </w:rPr>
      </w:pPr>
    </w:p>
    <w:p w:rsidR="008E42C6" w:rsidRPr="0077467E" w:rsidRDefault="008E42C6" w:rsidP="008E42C6">
      <w:pPr>
        <w:rPr>
          <w:rFonts w:asciiTheme="majorHAnsi" w:hAnsiTheme="majorHAnsi"/>
          <w:color w:val="002060"/>
          <w:sz w:val="24"/>
          <w:szCs w:val="24"/>
        </w:rPr>
      </w:pPr>
      <w:r>
        <w:rPr>
          <w:rFonts w:asciiTheme="majorHAnsi" w:hAnsiTheme="majorHAnsi"/>
          <w:color w:val="002060"/>
          <w:sz w:val="24"/>
          <w:szCs w:val="24"/>
        </w:rPr>
        <w:t>Thurs</w:t>
      </w:r>
      <w:r w:rsidRPr="0077467E">
        <w:rPr>
          <w:rFonts w:asciiTheme="majorHAnsi" w:hAnsiTheme="majorHAnsi"/>
          <w:color w:val="002060"/>
          <w:sz w:val="24"/>
          <w:szCs w:val="24"/>
        </w:rPr>
        <w:t>day 1</w:t>
      </w:r>
      <w:r>
        <w:rPr>
          <w:rFonts w:asciiTheme="majorHAnsi" w:hAnsiTheme="majorHAnsi"/>
          <w:color w:val="002060"/>
          <w:sz w:val="24"/>
          <w:szCs w:val="24"/>
        </w:rPr>
        <w:t>3</w:t>
      </w:r>
      <w:r w:rsidRPr="0077467E">
        <w:rPr>
          <w:rFonts w:asciiTheme="majorHAnsi" w:hAnsiTheme="majorHAnsi"/>
          <w:color w:val="002060"/>
          <w:sz w:val="24"/>
          <w:szCs w:val="24"/>
        </w:rPr>
        <w:t xml:space="preserve"> March 2014</w:t>
      </w:r>
    </w:p>
    <w:p w:rsidR="00432585" w:rsidRDefault="00062A62" w:rsidP="00460B70">
      <w:pPr>
        <w:pStyle w:val="Default"/>
        <w:numPr>
          <w:ilvl w:val="0"/>
          <w:numId w:val="4"/>
        </w:numPr>
        <w:spacing w:line="276" w:lineRule="auto"/>
        <w:jc w:val="both"/>
        <w:rPr>
          <w:rFonts w:asciiTheme="majorHAnsi" w:hAnsiTheme="majorHAnsi" w:cs="Times New Roman"/>
          <w:bCs/>
          <w:color w:val="17365D" w:themeColor="text2" w:themeShade="BF"/>
        </w:rPr>
      </w:pPr>
      <w:r>
        <w:rPr>
          <w:rFonts w:asciiTheme="majorHAnsi" w:hAnsiTheme="majorHAnsi" w:cs="Times New Roman"/>
          <w:bCs/>
          <w:color w:val="17365D" w:themeColor="text2" w:themeShade="BF"/>
        </w:rPr>
        <w:t>Session 1</w:t>
      </w:r>
      <w:r w:rsidR="00432585">
        <w:rPr>
          <w:rFonts w:asciiTheme="majorHAnsi" w:hAnsiTheme="majorHAnsi" w:cs="Times New Roman"/>
          <w:bCs/>
          <w:color w:val="17365D" w:themeColor="text2" w:themeShade="BF"/>
        </w:rPr>
        <w:t xml:space="preserve"> Corporate Venturing and Corporate Venture Capital (continued)</w:t>
      </w:r>
    </w:p>
    <w:p w:rsidR="00062A62" w:rsidRPr="0091530F" w:rsidRDefault="00432585" w:rsidP="00460B70">
      <w:pPr>
        <w:pStyle w:val="Default"/>
        <w:numPr>
          <w:ilvl w:val="0"/>
          <w:numId w:val="4"/>
        </w:numPr>
        <w:spacing w:line="276" w:lineRule="auto"/>
        <w:jc w:val="both"/>
        <w:rPr>
          <w:rFonts w:asciiTheme="majorHAnsi" w:hAnsiTheme="majorHAnsi" w:cs="Times New Roman"/>
          <w:bCs/>
          <w:color w:val="17365D" w:themeColor="text2" w:themeShade="BF"/>
        </w:rPr>
      </w:pPr>
      <w:r>
        <w:rPr>
          <w:rFonts w:asciiTheme="majorHAnsi" w:hAnsiTheme="majorHAnsi" w:cs="Times New Roman"/>
          <w:bCs/>
          <w:color w:val="17365D" w:themeColor="text2" w:themeShade="BF"/>
        </w:rPr>
        <w:t xml:space="preserve">Session </w:t>
      </w:r>
      <w:r w:rsidR="0015646B">
        <w:rPr>
          <w:rFonts w:asciiTheme="majorHAnsi" w:hAnsiTheme="majorHAnsi" w:cs="Times New Roman"/>
          <w:bCs/>
          <w:color w:val="17365D" w:themeColor="text2" w:themeShade="BF"/>
        </w:rPr>
        <w:t>2</w:t>
      </w:r>
      <w:r w:rsidR="0091530F">
        <w:rPr>
          <w:rFonts w:asciiTheme="majorHAnsi" w:hAnsiTheme="majorHAnsi" w:cs="Times New Roman"/>
          <w:bCs/>
          <w:color w:val="17365D" w:themeColor="text2" w:themeShade="BF"/>
        </w:rPr>
        <w:t xml:space="preserve"> </w:t>
      </w:r>
      <w:r>
        <w:rPr>
          <w:rFonts w:asciiTheme="majorHAnsi" w:hAnsiTheme="majorHAnsi" w:cs="Times New Roman"/>
          <w:bCs/>
          <w:color w:val="17365D" w:themeColor="text2" w:themeShade="BF"/>
        </w:rPr>
        <w:t>Business Case Analysis of High-Tech Ventures: Getting ready</w:t>
      </w:r>
    </w:p>
    <w:p w:rsidR="00062A62" w:rsidRDefault="00062A62" w:rsidP="00460B70">
      <w:pPr>
        <w:pStyle w:val="Default"/>
        <w:numPr>
          <w:ilvl w:val="0"/>
          <w:numId w:val="4"/>
        </w:numPr>
        <w:spacing w:line="276" w:lineRule="auto"/>
        <w:jc w:val="both"/>
        <w:rPr>
          <w:rFonts w:asciiTheme="majorHAnsi" w:hAnsiTheme="majorHAnsi" w:cs="Times New Roman"/>
          <w:bCs/>
          <w:color w:val="17365D" w:themeColor="text2" w:themeShade="BF"/>
        </w:rPr>
      </w:pPr>
      <w:r>
        <w:rPr>
          <w:rFonts w:asciiTheme="majorHAnsi" w:hAnsiTheme="majorHAnsi" w:cs="Times New Roman"/>
          <w:bCs/>
          <w:color w:val="17365D" w:themeColor="text2" w:themeShade="BF"/>
        </w:rPr>
        <w:t>Session 3</w:t>
      </w:r>
      <w:r w:rsidR="008805B3">
        <w:rPr>
          <w:rFonts w:asciiTheme="majorHAnsi" w:hAnsiTheme="majorHAnsi" w:cs="Times New Roman"/>
          <w:bCs/>
          <w:color w:val="17365D" w:themeColor="text2" w:themeShade="BF"/>
        </w:rPr>
        <w:t>,</w:t>
      </w:r>
      <w:r>
        <w:rPr>
          <w:rFonts w:asciiTheme="majorHAnsi" w:hAnsiTheme="majorHAnsi" w:cs="Times New Roman"/>
          <w:bCs/>
          <w:color w:val="17365D" w:themeColor="text2" w:themeShade="BF"/>
        </w:rPr>
        <w:t xml:space="preserve"> 4</w:t>
      </w:r>
      <w:r w:rsidR="008805B3">
        <w:rPr>
          <w:rFonts w:asciiTheme="majorHAnsi" w:hAnsiTheme="majorHAnsi" w:cs="Times New Roman"/>
          <w:bCs/>
          <w:color w:val="17365D" w:themeColor="text2" w:themeShade="BF"/>
        </w:rPr>
        <w:t>, &amp; 5</w:t>
      </w:r>
      <w:r>
        <w:rPr>
          <w:rFonts w:asciiTheme="majorHAnsi" w:hAnsiTheme="majorHAnsi" w:cs="Times New Roman"/>
          <w:bCs/>
          <w:color w:val="17365D" w:themeColor="text2" w:themeShade="BF"/>
        </w:rPr>
        <w:t xml:space="preserve"> </w:t>
      </w:r>
      <w:r w:rsidR="008805B3">
        <w:rPr>
          <w:rFonts w:asciiTheme="majorHAnsi" w:hAnsiTheme="majorHAnsi" w:cs="Times New Roman"/>
          <w:bCs/>
          <w:color w:val="17365D" w:themeColor="text2" w:themeShade="BF"/>
        </w:rPr>
        <w:t>Business Case Analysis of High-Tech Ventures: Presentations</w:t>
      </w:r>
      <w:r w:rsidR="00075253">
        <w:rPr>
          <w:rFonts w:asciiTheme="majorHAnsi" w:hAnsiTheme="majorHAnsi" w:cs="Times New Roman"/>
          <w:bCs/>
          <w:color w:val="17365D" w:themeColor="text2" w:themeShade="BF"/>
        </w:rPr>
        <w:t xml:space="preserve"> and discussion</w:t>
      </w:r>
    </w:p>
    <w:p w:rsidR="00062A62" w:rsidRDefault="00062A62" w:rsidP="008805B3">
      <w:pPr>
        <w:pStyle w:val="Default"/>
        <w:spacing w:line="276" w:lineRule="auto"/>
        <w:jc w:val="both"/>
        <w:rPr>
          <w:rFonts w:asciiTheme="majorHAnsi" w:hAnsiTheme="majorHAnsi" w:cs="Times New Roman"/>
          <w:bCs/>
          <w:color w:val="17365D" w:themeColor="text2" w:themeShade="BF"/>
        </w:rPr>
      </w:pPr>
    </w:p>
    <w:p w:rsidR="00C420A3" w:rsidRDefault="00C420A3">
      <w:pPr>
        <w:rPr>
          <w:rFonts w:asciiTheme="majorHAnsi" w:eastAsiaTheme="majorEastAsia" w:hAnsiTheme="majorHAnsi" w:cstheme="majorBidi"/>
          <w:b/>
          <w:bCs/>
          <w:color w:val="4F81BD" w:themeColor="accent1"/>
          <w:sz w:val="28"/>
          <w:szCs w:val="28"/>
        </w:rPr>
      </w:pPr>
      <w:r>
        <w:rPr>
          <w:sz w:val="28"/>
          <w:szCs w:val="28"/>
        </w:rPr>
        <w:br w:type="page"/>
      </w:r>
    </w:p>
    <w:p w:rsidR="003E2A7C" w:rsidRDefault="003E2A7C" w:rsidP="005E1F92">
      <w:pPr>
        <w:pStyle w:val="Heading2"/>
        <w:spacing w:after="240"/>
        <w:rPr>
          <w:sz w:val="28"/>
          <w:szCs w:val="28"/>
        </w:rPr>
      </w:pPr>
      <w:r>
        <w:rPr>
          <w:sz w:val="28"/>
          <w:szCs w:val="28"/>
        </w:rPr>
        <w:lastRenderedPageBreak/>
        <w:t xml:space="preserve">Readings </w:t>
      </w:r>
      <w:r w:rsidRPr="006537BF">
        <w:rPr>
          <w:sz w:val="28"/>
          <w:szCs w:val="28"/>
        </w:rPr>
        <w:t xml:space="preserve">and </w:t>
      </w:r>
      <w:r>
        <w:rPr>
          <w:sz w:val="28"/>
          <w:szCs w:val="28"/>
        </w:rPr>
        <w:t>Course Preparation</w:t>
      </w:r>
    </w:p>
    <w:p w:rsidR="00FB4ACC" w:rsidRPr="00FB4ACC" w:rsidRDefault="00FB4ACC" w:rsidP="00FB4ACC">
      <w:pPr>
        <w:pStyle w:val="Default"/>
        <w:spacing w:line="276" w:lineRule="auto"/>
        <w:rPr>
          <w:rFonts w:asciiTheme="majorHAnsi" w:hAnsiTheme="majorHAnsi" w:cs="Times New Roman"/>
          <w:b/>
          <w:color w:val="002060"/>
        </w:rPr>
      </w:pPr>
      <w:r w:rsidRPr="00FB4ACC">
        <w:rPr>
          <w:rFonts w:asciiTheme="majorHAnsi" w:hAnsiTheme="majorHAnsi" w:cs="Times New Roman"/>
          <w:b/>
          <w:color w:val="002060"/>
        </w:rPr>
        <w:t>Articles/Book Chapters:</w:t>
      </w:r>
    </w:p>
    <w:p w:rsidR="00FB4ACC" w:rsidRPr="00FB4ACC" w:rsidRDefault="00FB4ACC" w:rsidP="00B27663">
      <w:pPr>
        <w:pStyle w:val="Default"/>
        <w:spacing w:line="276" w:lineRule="auto"/>
        <w:rPr>
          <w:rFonts w:asciiTheme="majorHAnsi" w:hAnsiTheme="majorHAnsi" w:cstheme="minorHAnsi"/>
          <w:color w:val="17365D" w:themeColor="text2" w:themeShade="BF"/>
        </w:rPr>
      </w:pPr>
      <w:r w:rsidRPr="00FB4ACC">
        <w:rPr>
          <w:rFonts w:asciiTheme="majorHAnsi" w:hAnsiTheme="majorHAnsi" w:cstheme="minorHAnsi"/>
          <w:color w:val="17365D" w:themeColor="text2" w:themeShade="BF"/>
        </w:rPr>
        <w:t>The articles support your understanding of the materials we will discuss in class</w:t>
      </w:r>
      <w:r w:rsidR="000A5193">
        <w:rPr>
          <w:rFonts w:asciiTheme="majorHAnsi" w:hAnsiTheme="majorHAnsi" w:cstheme="minorHAnsi"/>
          <w:color w:val="17365D" w:themeColor="text2" w:themeShade="BF"/>
        </w:rPr>
        <w:t xml:space="preserve"> and help you mak</w:t>
      </w:r>
      <w:r w:rsidR="0085037D">
        <w:rPr>
          <w:rFonts w:asciiTheme="majorHAnsi" w:hAnsiTheme="majorHAnsi" w:cstheme="minorHAnsi"/>
          <w:color w:val="17365D" w:themeColor="text2" w:themeShade="BF"/>
        </w:rPr>
        <w:t>e your assignments</w:t>
      </w:r>
      <w:r w:rsidRPr="00FB4ACC">
        <w:rPr>
          <w:rFonts w:asciiTheme="majorHAnsi" w:hAnsiTheme="majorHAnsi" w:cstheme="minorHAnsi"/>
          <w:color w:val="17365D" w:themeColor="text2" w:themeShade="BF"/>
        </w:rPr>
        <w:t xml:space="preserve">. </w:t>
      </w:r>
      <w:r w:rsidR="00453A1E">
        <w:rPr>
          <w:rFonts w:asciiTheme="majorHAnsi" w:hAnsiTheme="majorHAnsi" w:cstheme="minorHAnsi"/>
          <w:color w:val="17365D" w:themeColor="text2" w:themeShade="BF"/>
        </w:rPr>
        <w:t>Some of the readings might look dated to you, but they are th</w:t>
      </w:r>
      <w:r w:rsidR="00C8395E">
        <w:rPr>
          <w:rFonts w:asciiTheme="majorHAnsi" w:hAnsiTheme="majorHAnsi" w:cstheme="minorHAnsi"/>
          <w:color w:val="17365D" w:themeColor="text2" w:themeShade="BF"/>
        </w:rPr>
        <w:t>e classics, which anyone should</w:t>
      </w:r>
      <w:r w:rsidR="00453A1E">
        <w:rPr>
          <w:rFonts w:asciiTheme="majorHAnsi" w:hAnsiTheme="majorHAnsi" w:cstheme="minorHAnsi"/>
          <w:color w:val="17365D" w:themeColor="text2" w:themeShade="BF"/>
        </w:rPr>
        <w:t xml:space="preserve"> read when taking a course in innovation management</w:t>
      </w:r>
      <w:r w:rsidR="00C8395E">
        <w:rPr>
          <w:rFonts w:asciiTheme="majorHAnsi" w:hAnsiTheme="majorHAnsi" w:cstheme="minorHAnsi"/>
          <w:color w:val="17365D" w:themeColor="text2" w:themeShade="BF"/>
        </w:rPr>
        <w:t xml:space="preserve"> or interested in the subject</w:t>
      </w:r>
      <w:r w:rsidR="00453A1E">
        <w:rPr>
          <w:rFonts w:asciiTheme="majorHAnsi" w:hAnsiTheme="majorHAnsi" w:cstheme="minorHAnsi"/>
          <w:color w:val="17365D" w:themeColor="text2" w:themeShade="BF"/>
        </w:rPr>
        <w:t>.</w:t>
      </w:r>
    </w:p>
    <w:p w:rsidR="00FB4ACC" w:rsidRPr="00FB4ACC" w:rsidRDefault="00FB4ACC" w:rsidP="00FB4ACC">
      <w:pPr>
        <w:pStyle w:val="Default"/>
        <w:spacing w:line="276" w:lineRule="auto"/>
        <w:rPr>
          <w:rFonts w:asciiTheme="majorHAnsi" w:hAnsiTheme="majorHAnsi" w:cstheme="minorHAnsi"/>
          <w:color w:val="17365D" w:themeColor="text2" w:themeShade="BF"/>
        </w:rPr>
      </w:pPr>
    </w:p>
    <w:p w:rsidR="00FB4ACC" w:rsidRPr="00DA1E2F" w:rsidRDefault="00821FB1" w:rsidP="00460B70">
      <w:pPr>
        <w:pStyle w:val="ListParagraph"/>
        <w:numPr>
          <w:ilvl w:val="0"/>
          <w:numId w:val="3"/>
        </w:numPr>
        <w:spacing w:after="0"/>
        <w:rPr>
          <w:rFonts w:asciiTheme="majorHAnsi" w:hAnsiTheme="majorHAnsi" w:cstheme="minorHAnsi"/>
          <w:color w:val="17365D" w:themeColor="text2" w:themeShade="BF"/>
          <w:sz w:val="24"/>
          <w:szCs w:val="24"/>
        </w:rPr>
      </w:pPr>
      <w:r w:rsidRPr="00821FB1">
        <w:rPr>
          <w:rFonts w:asciiTheme="majorHAnsi" w:hAnsiTheme="majorHAnsi" w:cstheme="minorHAnsi"/>
          <w:color w:val="17365D" w:themeColor="text2" w:themeShade="BF"/>
          <w:sz w:val="24"/>
          <w:szCs w:val="24"/>
        </w:rPr>
        <w:t>Foster</w:t>
      </w:r>
      <w:r w:rsidR="00DA1E2F">
        <w:rPr>
          <w:rFonts w:asciiTheme="majorHAnsi" w:hAnsiTheme="majorHAnsi" w:cstheme="minorHAnsi"/>
          <w:color w:val="17365D" w:themeColor="text2" w:themeShade="BF"/>
          <w:sz w:val="24"/>
          <w:szCs w:val="24"/>
        </w:rPr>
        <w:t xml:space="preserve">, R. “Timing technological transitions.” </w:t>
      </w:r>
      <w:r w:rsidR="00DA1E2F" w:rsidRPr="00DA1E2F">
        <w:rPr>
          <w:rFonts w:asciiTheme="majorHAnsi" w:hAnsiTheme="majorHAnsi" w:cs="Arial Black"/>
          <w:bCs/>
          <w:color w:val="17365D" w:themeColor="text2" w:themeShade="BF"/>
          <w:sz w:val="24"/>
          <w:szCs w:val="24"/>
        </w:rPr>
        <w:t>Te</w:t>
      </w:r>
      <w:r w:rsidR="00DA1E2F">
        <w:rPr>
          <w:rFonts w:asciiTheme="majorHAnsi" w:hAnsiTheme="majorHAnsi" w:cs="Arial Black"/>
          <w:bCs/>
          <w:color w:val="17365D" w:themeColor="text2" w:themeShade="BF"/>
          <w:sz w:val="24"/>
          <w:szCs w:val="24"/>
        </w:rPr>
        <w:t>chnology in S</w:t>
      </w:r>
      <w:r w:rsidR="00DA1E2F" w:rsidRPr="00DA1E2F">
        <w:rPr>
          <w:rFonts w:asciiTheme="majorHAnsi" w:hAnsiTheme="majorHAnsi" w:cs="Arial Black"/>
          <w:bCs/>
          <w:color w:val="17365D" w:themeColor="text2" w:themeShade="BF"/>
          <w:sz w:val="24"/>
          <w:szCs w:val="24"/>
        </w:rPr>
        <w:t>o</w:t>
      </w:r>
      <w:r w:rsidR="00DA1E2F">
        <w:rPr>
          <w:rFonts w:asciiTheme="majorHAnsi" w:hAnsiTheme="majorHAnsi" w:cs="Arial Black"/>
          <w:bCs/>
          <w:color w:val="17365D" w:themeColor="text2" w:themeShade="BF"/>
          <w:sz w:val="24"/>
          <w:szCs w:val="24"/>
        </w:rPr>
        <w:t>ciety</w:t>
      </w:r>
      <w:r w:rsidR="00DA1E2F" w:rsidRPr="00DA1E2F">
        <w:rPr>
          <w:rFonts w:asciiTheme="majorHAnsi" w:hAnsiTheme="majorHAnsi" w:cs="Arial Black"/>
          <w:bCs/>
          <w:color w:val="17365D" w:themeColor="text2" w:themeShade="BF"/>
          <w:sz w:val="24"/>
          <w:szCs w:val="24"/>
        </w:rPr>
        <w:t xml:space="preserve">, Vol. 7. </w:t>
      </w:r>
      <w:r w:rsidR="00DA1E2F">
        <w:rPr>
          <w:rFonts w:asciiTheme="majorHAnsi" w:hAnsiTheme="majorHAnsi" w:cs="Times New Roman"/>
          <w:bCs/>
          <w:color w:val="17365D" w:themeColor="text2" w:themeShade="BF"/>
          <w:sz w:val="24"/>
          <w:szCs w:val="24"/>
        </w:rPr>
        <w:t>pp. 127-141(1985</w:t>
      </w:r>
      <w:r w:rsidR="00DA1E2F" w:rsidRPr="00DA1E2F">
        <w:rPr>
          <w:rFonts w:asciiTheme="majorHAnsi" w:hAnsiTheme="majorHAnsi" w:cs="Times New Roman"/>
          <w:bCs/>
          <w:color w:val="17365D" w:themeColor="text2" w:themeShade="BF"/>
          <w:sz w:val="24"/>
          <w:szCs w:val="24"/>
        </w:rPr>
        <w:t>)</w:t>
      </w:r>
      <w:r w:rsidR="00DA1E2F">
        <w:rPr>
          <w:rFonts w:asciiTheme="majorHAnsi" w:hAnsiTheme="majorHAnsi" w:cs="Times New Roman"/>
          <w:bCs/>
          <w:color w:val="17365D" w:themeColor="text2" w:themeShade="BF"/>
          <w:sz w:val="24"/>
          <w:szCs w:val="24"/>
        </w:rPr>
        <w:t>.</w:t>
      </w:r>
    </w:p>
    <w:p w:rsidR="00FB4ACC" w:rsidRPr="00215B83" w:rsidRDefault="00FB4ACC" w:rsidP="00460B70">
      <w:pPr>
        <w:pStyle w:val="ListParagraph"/>
        <w:numPr>
          <w:ilvl w:val="0"/>
          <w:numId w:val="3"/>
        </w:numPr>
        <w:spacing w:after="0"/>
        <w:rPr>
          <w:rFonts w:asciiTheme="majorHAnsi" w:hAnsiTheme="majorHAnsi" w:cstheme="minorHAnsi"/>
          <w:i/>
          <w:color w:val="17365D" w:themeColor="text2" w:themeShade="BF"/>
          <w:sz w:val="24"/>
          <w:szCs w:val="24"/>
        </w:rPr>
      </w:pPr>
      <w:r w:rsidRPr="00FB4ACC">
        <w:rPr>
          <w:rFonts w:asciiTheme="majorHAnsi" w:hAnsiTheme="majorHAnsi" w:cstheme="minorHAnsi"/>
          <w:color w:val="17365D" w:themeColor="text2" w:themeShade="BF"/>
          <w:sz w:val="24"/>
          <w:szCs w:val="24"/>
        </w:rPr>
        <w:t xml:space="preserve">Bower, J. and Clayton, Christensen "Disruptive Technologies: Catching the Wave," </w:t>
      </w:r>
      <w:r w:rsidRPr="00FB4ACC">
        <w:rPr>
          <w:rFonts w:asciiTheme="majorHAnsi" w:hAnsiTheme="majorHAnsi" w:cstheme="minorHAnsi"/>
          <w:i/>
          <w:iCs/>
          <w:color w:val="17365D" w:themeColor="text2" w:themeShade="BF"/>
          <w:sz w:val="24"/>
          <w:szCs w:val="24"/>
        </w:rPr>
        <w:t xml:space="preserve">Harvard Business Review, </w:t>
      </w:r>
      <w:r w:rsidRPr="00FB4ACC">
        <w:rPr>
          <w:rFonts w:asciiTheme="majorHAnsi" w:hAnsiTheme="majorHAnsi" w:cstheme="minorHAnsi"/>
          <w:color w:val="17365D" w:themeColor="text2" w:themeShade="BF"/>
          <w:sz w:val="24"/>
          <w:szCs w:val="24"/>
        </w:rPr>
        <w:t>January-February 1995.</w:t>
      </w:r>
    </w:p>
    <w:p w:rsidR="00215B83" w:rsidRPr="00FB4ACC" w:rsidRDefault="00215B83" w:rsidP="00460B70">
      <w:pPr>
        <w:pStyle w:val="ListParagraph"/>
        <w:numPr>
          <w:ilvl w:val="0"/>
          <w:numId w:val="3"/>
        </w:numPr>
        <w:spacing w:after="0"/>
        <w:rPr>
          <w:rFonts w:asciiTheme="majorHAnsi" w:hAnsiTheme="majorHAnsi" w:cstheme="minorHAnsi"/>
          <w:i/>
          <w:color w:val="17365D" w:themeColor="text2" w:themeShade="BF"/>
          <w:sz w:val="24"/>
          <w:szCs w:val="24"/>
        </w:rPr>
      </w:pPr>
      <w:proofErr w:type="spellStart"/>
      <w:r>
        <w:rPr>
          <w:rFonts w:asciiTheme="majorHAnsi" w:hAnsiTheme="majorHAnsi" w:cstheme="minorHAnsi"/>
          <w:color w:val="17365D" w:themeColor="text2" w:themeShade="BF"/>
          <w:sz w:val="24"/>
          <w:szCs w:val="24"/>
        </w:rPr>
        <w:t>Linowes</w:t>
      </w:r>
      <w:proofErr w:type="spellEnd"/>
      <w:r>
        <w:rPr>
          <w:rFonts w:asciiTheme="majorHAnsi" w:hAnsiTheme="majorHAnsi" w:cstheme="minorHAnsi"/>
          <w:color w:val="17365D" w:themeColor="text2" w:themeShade="BF"/>
          <w:sz w:val="24"/>
          <w:szCs w:val="24"/>
        </w:rPr>
        <w:t>, J, S. “A summary of crossing the chasm.”</w:t>
      </w:r>
    </w:p>
    <w:p w:rsidR="00DA1E2F" w:rsidRPr="00DA1E2F" w:rsidRDefault="00FB4ACC" w:rsidP="00460B70">
      <w:pPr>
        <w:pStyle w:val="ListParagraph"/>
        <w:numPr>
          <w:ilvl w:val="0"/>
          <w:numId w:val="3"/>
        </w:numPr>
        <w:spacing w:after="0"/>
        <w:rPr>
          <w:rFonts w:asciiTheme="majorHAnsi" w:hAnsiTheme="majorHAnsi" w:cstheme="minorHAnsi"/>
          <w:i/>
          <w:color w:val="17365D" w:themeColor="text2" w:themeShade="BF"/>
          <w:sz w:val="24"/>
          <w:szCs w:val="24"/>
        </w:rPr>
      </w:pPr>
      <w:r w:rsidRPr="00FB4ACC">
        <w:rPr>
          <w:rFonts w:asciiTheme="majorHAnsi" w:hAnsiTheme="majorHAnsi" w:cstheme="minorHAnsi"/>
          <w:color w:val="17365D" w:themeColor="text2" w:themeShade="BF"/>
          <w:sz w:val="24"/>
          <w:szCs w:val="24"/>
        </w:rPr>
        <w:t xml:space="preserve">Wheelwright, S. and Kim B. Clark (1992) </w:t>
      </w:r>
      <w:r w:rsidRPr="00FB4ACC">
        <w:rPr>
          <w:rFonts w:asciiTheme="majorHAnsi" w:hAnsiTheme="majorHAnsi" w:cstheme="minorHAnsi"/>
          <w:i/>
          <w:iCs/>
          <w:color w:val="17365D" w:themeColor="text2" w:themeShade="BF"/>
          <w:sz w:val="24"/>
          <w:szCs w:val="24"/>
        </w:rPr>
        <w:t>Revolutionizing Product Development</w:t>
      </w:r>
      <w:r w:rsidRPr="00FB4ACC">
        <w:rPr>
          <w:rFonts w:asciiTheme="majorHAnsi" w:hAnsiTheme="majorHAnsi" w:cstheme="minorHAnsi"/>
          <w:color w:val="17365D" w:themeColor="text2" w:themeShade="BF"/>
          <w:sz w:val="24"/>
          <w:szCs w:val="24"/>
        </w:rPr>
        <w:t>, Chapter 5 “Structuring the Development Funnel,” pp. 111-132.</w:t>
      </w:r>
    </w:p>
    <w:p w:rsidR="00821FB1" w:rsidRPr="00FA2237" w:rsidRDefault="00FB4ACC" w:rsidP="00460B70">
      <w:pPr>
        <w:pStyle w:val="ListParagraph"/>
        <w:numPr>
          <w:ilvl w:val="0"/>
          <w:numId w:val="3"/>
        </w:numPr>
        <w:spacing w:after="0"/>
        <w:rPr>
          <w:rFonts w:asciiTheme="majorHAnsi" w:hAnsiTheme="majorHAnsi" w:cstheme="minorHAnsi"/>
          <w:i/>
          <w:color w:val="17365D" w:themeColor="text2" w:themeShade="BF"/>
          <w:sz w:val="24"/>
          <w:szCs w:val="24"/>
        </w:rPr>
      </w:pPr>
      <w:proofErr w:type="spellStart"/>
      <w:r w:rsidRPr="00FB4ACC">
        <w:rPr>
          <w:rFonts w:asciiTheme="majorHAnsi" w:hAnsiTheme="majorHAnsi" w:cstheme="minorHAnsi"/>
          <w:color w:val="17365D" w:themeColor="text2" w:themeShade="BF"/>
          <w:sz w:val="24"/>
          <w:szCs w:val="24"/>
        </w:rPr>
        <w:t>Teece</w:t>
      </w:r>
      <w:proofErr w:type="spellEnd"/>
      <w:r w:rsidRPr="00FB4ACC">
        <w:rPr>
          <w:rFonts w:asciiTheme="majorHAnsi" w:hAnsiTheme="majorHAnsi" w:cstheme="minorHAnsi"/>
          <w:color w:val="17365D" w:themeColor="text2" w:themeShade="BF"/>
          <w:sz w:val="24"/>
          <w:szCs w:val="24"/>
        </w:rPr>
        <w:t xml:space="preserve">, David J. "Capturing Value from Knowledge Assets: The New Economy, Markets for Know-How and Intangible Assets" </w:t>
      </w:r>
      <w:r w:rsidRPr="00FB4ACC">
        <w:rPr>
          <w:rFonts w:asciiTheme="majorHAnsi" w:hAnsiTheme="majorHAnsi" w:cstheme="minorHAnsi"/>
          <w:i/>
          <w:iCs/>
          <w:color w:val="17365D" w:themeColor="text2" w:themeShade="BF"/>
          <w:sz w:val="24"/>
          <w:szCs w:val="24"/>
        </w:rPr>
        <w:t>California Management Review</w:t>
      </w:r>
      <w:r w:rsidRPr="00FB4ACC">
        <w:rPr>
          <w:rFonts w:asciiTheme="majorHAnsi" w:hAnsiTheme="majorHAnsi" w:cstheme="minorHAnsi"/>
          <w:color w:val="17365D" w:themeColor="text2" w:themeShade="BF"/>
          <w:sz w:val="24"/>
          <w:szCs w:val="24"/>
        </w:rPr>
        <w:t xml:space="preserve">, 1998, Volume 40, No 3, Spring 1998, </w:t>
      </w:r>
      <w:proofErr w:type="spellStart"/>
      <w:r w:rsidRPr="00FB4ACC">
        <w:rPr>
          <w:rFonts w:asciiTheme="majorHAnsi" w:hAnsiTheme="majorHAnsi" w:cstheme="minorHAnsi"/>
          <w:color w:val="17365D" w:themeColor="text2" w:themeShade="BF"/>
          <w:sz w:val="24"/>
          <w:szCs w:val="24"/>
        </w:rPr>
        <w:t>pp</w:t>
      </w:r>
      <w:proofErr w:type="spellEnd"/>
      <w:r w:rsidRPr="00FB4ACC">
        <w:rPr>
          <w:rFonts w:asciiTheme="majorHAnsi" w:hAnsiTheme="majorHAnsi" w:cstheme="minorHAnsi"/>
          <w:color w:val="17365D" w:themeColor="text2" w:themeShade="BF"/>
          <w:sz w:val="24"/>
          <w:szCs w:val="24"/>
        </w:rPr>
        <w:t xml:space="preserve"> 55-78.</w:t>
      </w:r>
    </w:p>
    <w:p w:rsidR="00FA2237" w:rsidRPr="00E25B12" w:rsidRDefault="00E25B12" w:rsidP="00460B70">
      <w:pPr>
        <w:pStyle w:val="Default"/>
        <w:numPr>
          <w:ilvl w:val="0"/>
          <w:numId w:val="3"/>
        </w:numPr>
        <w:jc w:val="both"/>
        <w:rPr>
          <w:rFonts w:asciiTheme="majorHAnsi" w:hAnsiTheme="majorHAnsi" w:cs="Times New Roman"/>
          <w:color w:val="17365D" w:themeColor="text2" w:themeShade="BF"/>
        </w:rPr>
      </w:pPr>
      <w:r w:rsidRPr="00E25B12">
        <w:rPr>
          <w:rFonts w:asciiTheme="majorHAnsi" w:hAnsiTheme="majorHAnsi" w:cs="Times New Roman"/>
          <w:color w:val="17365D" w:themeColor="text2" w:themeShade="BF"/>
        </w:rPr>
        <w:t xml:space="preserve">M.J. </w:t>
      </w:r>
      <w:proofErr w:type="spellStart"/>
      <w:r w:rsidRPr="00E25B12">
        <w:rPr>
          <w:rFonts w:asciiTheme="majorHAnsi" w:hAnsiTheme="majorHAnsi" w:cs="Times New Roman"/>
          <w:color w:val="17365D" w:themeColor="text2" w:themeShade="BF"/>
        </w:rPr>
        <w:t>Eyring</w:t>
      </w:r>
      <w:proofErr w:type="spellEnd"/>
      <w:r w:rsidRPr="00E25B12">
        <w:rPr>
          <w:rFonts w:asciiTheme="majorHAnsi" w:hAnsiTheme="majorHAnsi" w:cs="Times New Roman"/>
          <w:color w:val="17365D" w:themeColor="text2" w:themeShade="BF"/>
        </w:rPr>
        <w:t xml:space="preserve"> et al., Jan.-Feb. 2011, “New business models in emerging markets.” Harvard Business Review </w:t>
      </w:r>
    </w:p>
    <w:p w:rsidR="00DA1E2F" w:rsidRPr="00FA2237" w:rsidRDefault="00FA2237" w:rsidP="00460B70">
      <w:pPr>
        <w:pStyle w:val="Default"/>
        <w:numPr>
          <w:ilvl w:val="0"/>
          <w:numId w:val="3"/>
        </w:numPr>
        <w:spacing w:line="276" w:lineRule="auto"/>
        <w:rPr>
          <w:rFonts w:asciiTheme="majorHAnsi" w:hAnsiTheme="majorHAnsi"/>
          <w:bCs/>
          <w:color w:val="17365D" w:themeColor="text2" w:themeShade="BF"/>
        </w:rPr>
      </w:pPr>
      <w:proofErr w:type="spellStart"/>
      <w:r w:rsidRPr="00D730DB">
        <w:rPr>
          <w:rFonts w:asciiTheme="majorHAnsi" w:hAnsiTheme="majorHAnsi"/>
          <w:bCs/>
          <w:color w:val="17365D" w:themeColor="text2" w:themeShade="BF"/>
        </w:rPr>
        <w:t>Koen</w:t>
      </w:r>
      <w:proofErr w:type="spellEnd"/>
      <w:r w:rsidR="004B1773">
        <w:rPr>
          <w:rFonts w:asciiTheme="majorHAnsi" w:hAnsiTheme="majorHAnsi"/>
          <w:bCs/>
          <w:color w:val="17365D" w:themeColor="text2" w:themeShade="BF"/>
        </w:rPr>
        <w:t>, C.</w:t>
      </w:r>
      <w:r w:rsidRPr="00D730DB">
        <w:rPr>
          <w:rFonts w:asciiTheme="majorHAnsi" w:hAnsiTheme="majorHAnsi"/>
          <w:bCs/>
          <w:color w:val="17365D" w:themeColor="text2" w:themeShade="BF"/>
        </w:rPr>
        <w:t xml:space="preserve"> “Collaborative innovation in high-technology industries.”</w:t>
      </w:r>
      <w:r w:rsidR="0083611C">
        <w:rPr>
          <w:rFonts w:asciiTheme="majorHAnsi" w:hAnsiTheme="majorHAnsi"/>
          <w:bCs/>
          <w:color w:val="17365D" w:themeColor="text2" w:themeShade="BF"/>
        </w:rPr>
        <w:t xml:space="preserve"> ISPIM, Conference paper, Barcelona, 2012.</w:t>
      </w:r>
    </w:p>
    <w:p w:rsidR="00FB4ACC" w:rsidRPr="00FB4ACC" w:rsidRDefault="00FB4ACC" w:rsidP="00460B70">
      <w:pPr>
        <w:pStyle w:val="ListParagraph"/>
        <w:numPr>
          <w:ilvl w:val="0"/>
          <w:numId w:val="3"/>
        </w:numPr>
        <w:spacing w:after="0"/>
        <w:rPr>
          <w:rFonts w:asciiTheme="majorHAnsi" w:hAnsiTheme="majorHAnsi" w:cstheme="minorHAnsi"/>
          <w:i/>
          <w:color w:val="17365D" w:themeColor="text2" w:themeShade="BF"/>
          <w:sz w:val="24"/>
          <w:szCs w:val="24"/>
        </w:rPr>
      </w:pPr>
      <w:proofErr w:type="spellStart"/>
      <w:r w:rsidRPr="00FB4ACC">
        <w:rPr>
          <w:rFonts w:asciiTheme="majorHAnsi" w:hAnsiTheme="majorHAnsi" w:cstheme="minorHAnsi"/>
          <w:color w:val="17365D" w:themeColor="text2" w:themeShade="BF"/>
          <w:sz w:val="24"/>
          <w:szCs w:val="24"/>
        </w:rPr>
        <w:t>Birkinshaw</w:t>
      </w:r>
      <w:proofErr w:type="spellEnd"/>
      <w:r w:rsidRPr="00FB4ACC">
        <w:rPr>
          <w:rFonts w:asciiTheme="majorHAnsi" w:hAnsiTheme="majorHAnsi" w:cstheme="minorHAnsi"/>
          <w:color w:val="17365D" w:themeColor="text2" w:themeShade="BF"/>
          <w:sz w:val="24"/>
          <w:szCs w:val="24"/>
        </w:rPr>
        <w:t xml:space="preserve">, J. and Susan A. Hill (2005) "Corporate Venturing Units: Vehicles for strategic success in the New Europe." </w:t>
      </w:r>
      <w:r w:rsidRPr="00FB4ACC">
        <w:rPr>
          <w:rFonts w:asciiTheme="majorHAnsi" w:hAnsiTheme="majorHAnsi" w:cstheme="minorHAnsi"/>
          <w:i/>
          <w:iCs/>
          <w:color w:val="17365D" w:themeColor="text2" w:themeShade="BF"/>
          <w:sz w:val="24"/>
          <w:szCs w:val="24"/>
        </w:rPr>
        <w:t>Organizational Dynamics</w:t>
      </w:r>
      <w:r w:rsidRPr="00FB4ACC">
        <w:rPr>
          <w:rFonts w:asciiTheme="majorHAnsi" w:hAnsiTheme="majorHAnsi" w:cstheme="minorHAnsi"/>
          <w:color w:val="17365D" w:themeColor="text2" w:themeShade="BF"/>
          <w:sz w:val="24"/>
          <w:szCs w:val="24"/>
        </w:rPr>
        <w:t>, Volume 34, No. 3, pp. 247-257.</w:t>
      </w:r>
    </w:p>
    <w:p w:rsidR="00FB4ACC" w:rsidRPr="00FB4ACC" w:rsidRDefault="00FB4ACC" w:rsidP="00460B70">
      <w:pPr>
        <w:pStyle w:val="ListParagraph"/>
        <w:numPr>
          <w:ilvl w:val="0"/>
          <w:numId w:val="3"/>
        </w:numPr>
        <w:spacing w:after="0"/>
        <w:rPr>
          <w:rFonts w:asciiTheme="majorHAnsi" w:hAnsiTheme="majorHAnsi" w:cstheme="minorHAnsi"/>
          <w:i/>
          <w:color w:val="17365D" w:themeColor="text2" w:themeShade="BF"/>
          <w:sz w:val="24"/>
          <w:szCs w:val="24"/>
        </w:rPr>
      </w:pPr>
      <w:proofErr w:type="spellStart"/>
      <w:r w:rsidRPr="00FB4ACC">
        <w:rPr>
          <w:rFonts w:asciiTheme="majorHAnsi" w:hAnsiTheme="majorHAnsi" w:cstheme="minorHAnsi"/>
          <w:color w:val="17365D" w:themeColor="text2" w:themeShade="BF"/>
          <w:sz w:val="24"/>
          <w:szCs w:val="24"/>
        </w:rPr>
        <w:t>Chesbrough</w:t>
      </w:r>
      <w:proofErr w:type="spellEnd"/>
      <w:r w:rsidRPr="00FB4ACC">
        <w:rPr>
          <w:rFonts w:asciiTheme="majorHAnsi" w:hAnsiTheme="majorHAnsi" w:cstheme="minorHAnsi"/>
          <w:color w:val="17365D" w:themeColor="text2" w:themeShade="BF"/>
          <w:sz w:val="24"/>
          <w:szCs w:val="24"/>
        </w:rPr>
        <w:t xml:space="preserve">, H.W. ‘The Era of Open Innovation’, </w:t>
      </w:r>
      <w:r w:rsidRPr="00FB4ACC">
        <w:rPr>
          <w:rFonts w:asciiTheme="majorHAnsi" w:hAnsiTheme="majorHAnsi" w:cstheme="minorHAnsi"/>
          <w:i/>
          <w:iCs/>
          <w:color w:val="17365D" w:themeColor="text2" w:themeShade="BF"/>
          <w:sz w:val="24"/>
          <w:szCs w:val="24"/>
        </w:rPr>
        <w:t>MIT Sloan Management Review</w:t>
      </w:r>
      <w:r w:rsidRPr="00FB4ACC">
        <w:rPr>
          <w:rFonts w:asciiTheme="majorHAnsi" w:hAnsiTheme="majorHAnsi" w:cstheme="minorHAnsi"/>
          <w:color w:val="17365D" w:themeColor="text2" w:themeShade="BF"/>
          <w:sz w:val="24"/>
          <w:szCs w:val="24"/>
        </w:rPr>
        <w:t>, Spring 2003.</w:t>
      </w:r>
    </w:p>
    <w:p w:rsidR="00D730DB" w:rsidRDefault="00D730DB" w:rsidP="00D730DB">
      <w:pPr>
        <w:pStyle w:val="Default"/>
      </w:pPr>
    </w:p>
    <w:p w:rsidR="00E65AE3" w:rsidRPr="00382551" w:rsidRDefault="00E65AE3" w:rsidP="00D730DB">
      <w:pPr>
        <w:pStyle w:val="Default"/>
      </w:pPr>
    </w:p>
    <w:p w:rsidR="00D730DB" w:rsidRDefault="00621BA2" w:rsidP="00D730DB">
      <w:pPr>
        <w:pStyle w:val="Default"/>
        <w:spacing w:line="276" w:lineRule="auto"/>
        <w:rPr>
          <w:rFonts w:asciiTheme="majorHAnsi" w:hAnsiTheme="majorHAnsi"/>
          <w:b/>
          <w:color w:val="002060"/>
        </w:rPr>
      </w:pPr>
      <w:r>
        <w:rPr>
          <w:rFonts w:asciiTheme="majorHAnsi" w:hAnsiTheme="majorHAnsi"/>
          <w:b/>
          <w:color w:val="002060"/>
        </w:rPr>
        <w:t xml:space="preserve">Discussion </w:t>
      </w:r>
      <w:r w:rsidR="00D730DB" w:rsidRPr="00D730DB">
        <w:rPr>
          <w:rFonts w:asciiTheme="majorHAnsi" w:hAnsiTheme="majorHAnsi"/>
          <w:b/>
          <w:color w:val="002060"/>
        </w:rPr>
        <w:t>Cases:</w:t>
      </w:r>
    </w:p>
    <w:p w:rsidR="00FA2237" w:rsidRDefault="000A5193" w:rsidP="00D730DB">
      <w:pPr>
        <w:pStyle w:val="Default"/>
        <w:spacing w:line="276" w:lineRule="auto"/>
        <w:rPr>
          <w:rFonts w:asciiTheme="majorHAnsi" w:hAnsiTheme="majorHAnsi"/>
          <w:color w:val="002060"/>
        </w:rPr>
      </w:pPr>
      <w:r>
        <w:rPr>
          <w:rFonts w:asciiTheme="majorHAnsi" w:hAnsiTheme="majorHAnsi"/>
          <w:color w:val="002060"/>
        </w:rPr>
        <w:t>We will devote</w:t>
      </w:r>
      <w:r w:rsidR="00E25B12">
        <w:rPr>
          <w:rFonts w:asciiTheme="majorHAnsi" w:hAnsiTheme="majorHAnsi"/>
          <w:color w:val="002060"/>
        </w:rPr>
        <w:t xml:space="preserve"> </w:t>
      </w:r>
      <w:r w:rsidR="00451918">
        <w:rPr>
          <w:rFonts w:asciiTheme="majorHAnsi" w:hAnsiTheme="majorHAnsi"/>
          <w:color w:val="002060"/>
        </w:rPr>
        <w:t xml:space="preserve">between 30 and </w:t>
      </w:r>
      <w:r w:rsidR="00DA1E2F">
        <w:rPr>
          <w:rFonts w:asciiTheme="majorHAnsi" w:hAnsiTheme="majorHAnsi"/>
          <w:color w:val="002060"/>
        </w:rPr>
        <w:t xml:space="preserve">45 min. </w:t>
      </w:r>
      <w:r>
        <w:rPr>
          <w:rFonts w:asciiTheme="majorHAnsi" w:hAnsiTheme="majorHAnsi"/>
          <w:color w:val="002060"/>
        </w:rPr>
        <w:t xml:space="preserve">on </w:t>
      </w:r>
      <w:r w:rsidR="00FA2237">
        <w:rPr>
          <w:rFonts w:asciiTheme="majorHAnsi" w:hAnsiTheme="majorHAnsi"/>
          <w:color w:val="002060"/>
        </w:rPr>
        <w:t xml:space="preserve">preparation time </w:t>
      </w:r>
      <w:r w:rsidR="00DA1E2F">
        <w:rPr>
          <w:rFonts w:asciiTheme="majorHAnsi" w:hAnsiTheme="majorHAnsi"/>
          <w:color w:val="002060"/>
        </w:rPr>
        <w:t>in class</w:t>
      </w:r>
      <w:r w:rsidR="00451918">
        <w:rPr>
          <w:rFonts w:asciiTheme="majorHAnsi" w:hAnsiTheme="majorHAnsi"/>
          <w:color w:val="002060"/>
        </w:rPr>
        <w:t>, depending on the case,</w:t>
      </w:r>
      <w:r w:rsidR="00DA1E2F">
        <w:rPr>
          <w:rFonts w:asciiTheme="majorHAnsi" w:hAnsiTheme="majorHAnsi"/>
          <w:color w:val="002060"/>
        </w:rPr>
        <w:t xml:space="preserve"> </w:t>
      </w:r>
      <w:r w:rsidR="007564B8">
        <w:rPr>
          <w:rFonts w:asciiTheme="majorHAnsi" w:hAnsiTheme="majorHAnsi"/>
          <w:color w:val="002060"/>
        </w:rPr>
        <w:t xml:space="preserve">in order </w:t>
      </w:r>
      <w:r w:rsidR="00DA1E2F">
        <w:rPr>
          <w:rFonts w:asciiTheme="majorHAnsi" w:hAnsiTheme="majorHAnsi"/>
          <w:color w:val="002060"/>
        </w:rPr>
        <w:t>to discuss the cases and case questions</w:t>
      </w:r>
      <w:r w:rsidR="00FA2237">
        <w:rPr>
          <w:rFonts w:asciiTheme="majorHAnsi" w:hAnsiTheme="majorHAnsi"/>
          <w:color w:val="002060"/>
        </w:rPr>
        <w:t xml:space="preserve"> in a team</w:t>
      </w:r>
      <w:r w:rsidR="00DA1E2F">
        <w:rPr>
          <w:rFonts w:asciiTheme="majorHAnsi" w:hAnsiTheme="majorHAnsi"/>
          <w:color w:val="002060"/>
        </w:rPr>
        <w:t xml:space="preserve"> before plenary discussion</w:t>
      </w:r>
      <w:r w:rsidR="00FA2237">
        <w:rPr>
          <w:rFonts w:asciiTheme="majorHAnsi" w:hAnsiTheme="majorHAnsi"/>
          <w:color w:val="002060"/>
        </w:rPr>
        <w:t>s take place</w:t>
      </w:r>
      <w:r w:rsidR="00DA1E2F">
        <w:rPr>
          <w:rFonts w:asciiTheme="majorHAnsi" w:hAnsiTheme="majorHAnsi"/>
          <w:color w:val="002060"/>
        </w:rPr>
        <w:t>.</w:t>
      </w:r>
      <w:r w:rsidR="00451918">
        <w:rPr>
          <w:rFonts w:asciiTheme="majorHAnsi" w:hAnsiTheme="majorHAnsi"/>
          <w:color w:val="002060"/>
        </w:rPr>
        <w:t xml:space="preserve"> </w:t>
      </w:r>
    </w:p>
    <w:p w:rsidR="00DA1E2F" w:rsidRDefault="00451918" w:rsidP="00D730DB">
      <w:pPr>
        <w:pStyle w:val="Default"/>
        <w:spacing w:line="276" w:lineRule="auto"/>
        <w:rPr>
          <w:rFonts w:asciiTheme="majorHAnsi" w:hAnsiTheme="majorHAnsi"/>
          <w:color w:val="002060"/>
        </w:rPr>
      </w:pPr>
      <w:r>
        <w:rPr>
          <w:rFonts w:asciiTheme="majorHAnsi" w:hAnsiTheme="majorHAnsi"/>
          <w:color w:val="002060"/>
        </w:rPr>
        <w:t>Please read the cases in order to prepare for the team and plenary discussions.</w:t>
      </w:r>
    </w:p>
    <w:p w:rsidR="00DA1E2F" w:rsidRPr="00DA1E2F" w:rsidRDefault="00DA1E2F" w:rsidP="00D730DB">
      <w:pPr>
        <w:pStyle w:val="Default"/>
        <w:spacing w:line="276" w:lineRule="auto"/>
        <w:rPr>
          <w:rFonts w:asciiTheme="majorHAnsi" w:hAnsiTheme="majorHAnsi"/>
          <w:color w:val="002060"/>
        </w:rPr>
      </w:pPr>
    </w:p>
    <w:p w:rsidR="00D730DB" w:rsidRPr="00C8395E" w:rsidRDefault="00D730DB" w:rsidP="00D730DB">
      <w:pPr>
        <w:pStyle w:val="Default"/>
        <w:spacing w:line="276" w:lineRule="auto"/>
        <w:rPr>
          <w:rFonts w:asciiTheme="majorHAnsi" w:hAnsiTheme="majorHAnsi"/>
          <w:b/>
          <w:color w:val="002060"/>
        </w:rPr>
      </w:pPr>
      <w:r w:rsidRPr="00C8395E">
        <w:rPr>
          <w:rFonts w:asciiTheme="majorHAnsi" w:hAnsiTheme="majorHAnsi"/>
          <w:b/>
          <w:color w:val="002060"/>
        </w:rPr>
        <w:tab/>
      </w:r>
      <w:r w:rsidR="00BD2FFF" w:rsidRPr="00C8395E">
        <w:rPr>
          <w:rFonts w:asciiTheme="majorHAnsi" w:hAnsiTheme="majorHAnsi"/>
          <w:b/>
          <w:color w:val="002060"/>
        </w:rPr>
        <w:t>Cases which need to</w:t>
      </w:r>
      <w:r w:rsidRPr="00C8395E">
        <w:rPr>
          <w:rFonts w:asciiTheme="majorHAnsi" w:hAnsiTheme="majorHAnsi"/>
          <w:b/>
          <w:color w:val="002060"/>
        </w:rPr>
        <w:t xml:space="preserve"> be </w:t>
      </w:r>
      <w:r w:rsidR="00FA2237" w:rsidRPr="00C8395E">
        <w:rPr>
          <w:rFonts w:asciiTheme="majorHAnsi" w:hAnsiTheme="majorHAnsi"/>
          <w:b/>
          <w:color w:val="002060"/>
        </w:rPr>
        <w:t>p</w:t>
      </w:r>
      <w:r w:rsidRPr="00C8395E">
        <w:rPr>
          <w:rFonts w:asciiTheme="majorHAnsi" w:hAnsiTheme="majorHAnsi"/>
          <w:b/>
          <w:color w:val="002060"/>
        </w:rPr>
        <w:t>re</w:t>
      </w:r>
      <w:r w:rsidR="00FA2237" w:rsidRPr="00C8395E">
        <w:rPr>
          <w:rFonts w:asciiTheme="majorHAnsi" w:hAnsiTheme="majorHAnsi"/>
          <w:b/>
          <w:color w:val="002060"/>
        </w:rPr>
        <w:t>p</w:t>
      </w:r>
      <w:r w:rsidRPr="00C8395E">
        <w:rPr>
          <w:rFonts w:asciiTheme="majorHAnsi" w:hAnsiTheme="majorHAnsi"/>
          <w:b/>
          <w:color w:val="002060"/>
        </w:rPr>
        <w:t xml:space="preserve">ared by </w:t>
      </w:r>
      <w:r w:rsidR="00DA6930" w:rsidRPr="00C8395E">
        <w:rPr>
          <w:rFonts w:asciiTheme="majorHAnsi" w:hAnsiTheme="majorHAnsi"/>
          <w:b/>
          <w:color w:val="002060"/>
        </w:rPr>
        <w:t>ALL</w:t>
      </w:r>
      <w:r w:rsidRPr="00C8395E">
        <w:rPr>
          <w:rFonts w:asciiTheme="majorHAnsi" w:hAnsiTheme="majorHAnsi"/>
          <w:b/>
          <w:color w:val="002060"/>
        </w:rPr>
        <w:t xml:space="preserve"> participants</w:t>
      </w:r>
    </w:p>
    <w:p w:rsidR="00D730DB" w:rsidRPr="00D730DB" w:rsidRDefault="00D730DB" w:rsidP="00460B70">
      <w:pPr>
        <w:pStyle w:val="CM17"/>
        <w:numPr>
          <w:ilvl w:val="0"/>
          <w:numId w:val="5"/>
        </w:numPr>
        <w:spacing w:line="276" w:lineRule="auto"/>
        <w:rPr>
          <w:rFonts w:asciiTheme="majorHAnsi" w:hAnsiTheme="majorHAnsi" w:cs="Arial"/>
          <w:color w:val="17365D" w:themeColor="text2" w:themeShade="BF"/>
        </w:rPr>
      </w:pPr>
      <w:proofErr w:type="spellStart"/>
      <w:r w:rsidRPr="00D730DB">
        <w:rPr>
          <w:rFonts w:asciiTheme="majorHAnsi" w:hAnsiTheme="majorHAnsi" w:cs="Arial"/>
          <w:color w:val="17365D" w:themeColor="text2" w:themeShade="BF"/>
        </w:rPr>
        <w:t>Zopa</w:t>
      </w:r>
      <w:proofErr w:type="spellEnd"/>
      <w:r w:rsidRPr="00D730DB">
        <w:rPr>
          <w:rFonts w:asciiTheme="majorHAnsi" w:hAnsiTheme="majorHAnsi" w:cs="Arial"/>
          <w:color w:val="17365D" w:themeColor="text2" w:themeShade="BF"/>
        </w:rPr>
        <w:t>. com (ECCH case)</w:t>
      </w:r>
    </w:p>
    <w:p w:rsidR="00D730DB" w:rsidRPr="00D730DB" w:rsidRDefault="00D730DB" w:rsidP="00460B70">
      <w:pPr>
        <w:numPr>
          <w:ilvl w:val="0"/>
          <w:numId w:val="5"/>
        </w:numPr>
        <w:tabs>
          <w:tab w:val="left" w:pos="0"/>
          <w:tab w:val="left" w:pos="720"/>
          <w:tab w:val="right" w:pos="9360"/>
        </w:tabs>
        <w:suppressAutoHyphens/>
        <w:spacing w:after="0"/>
        <w:rPr>
          <w:rFonts w:asciiTheme="majorHAnsi" w:hAnsiTheme="majorHAnsi" w:cs="Arial"/>
          <w:color w:val="17365D" w:themeColor="text2" w:themeShade="BF"/>
          <w:sz w:val="24"/>
          <w:szCs w:val="24"/>
          <w:lang w:val="en-GB"/>
        </w:rPr>
      </w:pPr>
      <w:r w:rsidRPr="00D730DB">
        <w:rPr>
          <w:rFonts w:asciiTheme="majorHAnsi" w:hAnsiTheme="majorHAnsi" w:cs="Arial"/>
          <w:color w:val="17365D" w:themeColor="text2" w:themeShade="BF"/>
          <w:sz w:val="24"/>
          <w:szCs w:val="24"/>
          <w:lang w:val="en-GB"/>
        </w:rPr>
        <w:t>We've got Rhythm! Medtronic Corporation's Cardiac Pacemaker Business (HBS: N9-698-004)</w:t>
      </w:r>
    </w:p>
    <w:p w:rsidR="00D730DB" w:rsidRPr="00D730DB" w:rsidRDefault="00D730DB" w:rsidP="00460B70">
      <w:pPr>
        <w:numPr>
          <w:ilvl w:val="0"/>
          <w:numId w:val="5"/>
        </w:numPr>
        <w:tabs>
          <w:tab w:val="left" w:pos="0"/>
          <w:tab w:val="left" w:pos="720"/>
          <w:tab w:val="right" w:pos="9360"/>
        </w:tabs>
        <w:suppressAutoHyphens/>
        <w:spacing w:after="0"/>
        <w:rPr>
          <w:rFonts w:asciiTheme="majorHAnsi" w:hAnsiTheme="majorHAnsi" w:cs="Arial"/>
          <w:color w:val="17365D" w:themeColor="text2" w:themeShade="BF"/>
          <w:sz w:val="24"/>
          <w:szCs w:val="24"/>
          <w:lang w:val="en-GB"/>
        </w:rPr>
      </w:pPr>
      <w:r w:rsidRPr="00D730DB">
        <w:rPr>
          <w:rFonts w:asciiTheme="majorHAnsi" w:hAnsiTheme="majorHAnsi" w:cs="Arial"/>
          <w:color w:val="17365D" w:themeColor="text2" w:themeShade="BF"/>
          <w:sz w:val="24"/>
          <w:szCs w:val="24"/>
        </w:rPr>
        <w:t xml:space="preserve">The bicycle of the future: technology planning in </w:t>
      </w:r>
      <w:proofErr w:type="spellStart"/>
      <w:r w:rsidRPr="00D730DB">
        <w:rPr>
          <w:rFonts w:asciiTheme="majorHAnsi" w:hAnsiTheme="majorHAnsi" w:cs="Arial"/>
          <w:color w:val="17365D" w:themeColor="text2" w:themeShade="BF"/>
          <w:sz w:val="24"/>
          <w:szCs w:val="24"/>
        </w:rPr>
        <w:t>Biko</w:t>
      </w:r>
      <w:proofErr w:type="spellEnd"/>
    </w:p>
    <w:p w:rsidR="00D730DB" w:rsidRPr="00D730DB" w:rsidRDefault="00D730DB" w:rsidP="00460B70">
      <w:pPr>
        <w:pStyle w:val="Default"/>
        <w:numPr>
          <w:ilvl w:val="0"/>
          <w:numId w:val="5"/>
        </w:numPr>
        <w:spacing w:line="276" w:lineRule="auto"/>
        <w:rPr>
          <w:rFonts w:asciiTheme="majorHAnsi" w:hAnsiTheme="majorHAnsi"/>
          <w:bCs/>
          <w:color w:val="17365D" w:themeColor="text2" w:themeShade="BF"/>
        </w:rPr>
      </w:pPr>
      <w:proofErr w:type="spellStart"/>
      <w:r w:rsidRPr="00D730DB">
        <w:rPr>
          <w:rFonts w:asciiTheme="majorHAnsi" w:hAnsiTheme="majorHAnsi"/>
          <w:bCs/>
          <w:color w:val="17365D" w:themeColor="text2" w:themeShade="BF"/>
        </w:rPr>
        <w:t>Elio</w:t>
      </w:r>
      <w:proofErr w:type="spellEnd"/>
      <w:r w:rsidRPr="00D730DB">
        <w:rPr>
          <w:rFonts w:asciiTheme="majorHAnsi" w:hAnsiTheme="majorHAnsi"/>
          <w:bCs/>
          <w:color w:val="17365D" w:themeColor="text2" w:themeShade="BF"/>
        </w:rPr>
        <w:t xml:space="preserve"> Engineering, Inc. Case I-1 from Robert </w:t>
      </w:r>
      <w:proofErr w:type="spellStart"/>
      <w:r w:rsidRPr="00D730DB">
        <w:rPr>
          <w:rFonts w:asciiTheme="majorHAnsi" w:hAnsiTheme="majorHAnsi"/>
          <w:bCs/>
          <w:color w:val="17365D" w:themeColor="text2" w:themeShade="BF"/>
        </w:rPr>
        <w:t>Burgelman</w:t>
      </w:r>
      <w:proofErr w:type="spellEnd"/>
      <w:r w:rsidRPr="00D730DB">
        <w:rPr>
          <w:rFonts w:asciiTheme="majorHAnsi" w:hAnsiTheme="majorHAnsi"/>
          <w:bCs/>
          <w:color w:val="17365D" w:themeColor="text2" w:themeShade="BF"/>
        </w:rPr>
        <w:t xml:space="preserve">, C. Christensen, and S. Wheelwright (2009) </w:t>
      </w:r>
      <w:r w:rsidRPr="00D730DB">
        <w:rPr>
          <w:rFonts w:asciiTheme="majorHAnsi" w:hAnsiTheme="majorHAnsi"/>
          <w:bCs/>
          <w:i/>
          <w:color w:val="17365D" w:themeColor="text2" w:themeShade="BF"/>
        </w:rPr>
        <w:t>Strategic Management of Technology and Innovation.” McGraw-Hill, pp. 13-31</w:t>
      </w:r>
    </w:p>
    <w:p w:rsidR="00D730DB" w:rsidRPr="00D730DB" w:rsidRDefault="00D730DB" w:rsidP="00460B70">
      <w:pPr>
        <w:pStyle w:val="Default"/>
        <w:numPr>
          <w:ilvl w:val="0"/>
          <w:numId w:val="5"/>
        </w:numPr>
        <w:spacing w:line="276" w:lineRule="auto"/>
        <w:rPr>
          <w:rFonts w:asciiTheme="majorHAnsi" w:hAnsiTheme="majorHAnsi"/>
          <w:bCs/>
          <w:color w:val="17365D" w:themeColor="text2" w:themeShade="BF"/>
        </w:rPr>
      </w:pPr>
      <w:r w:rsidRPr="00D730DB">
        <w:rPr>
          <w:rFonts w:asciiTheme="majorHAnsi" w:hAnsiTheme="majorHAnsi"/>
          <w:bCs/>
          <w:color w:val="17365D" w:themeColor="text2" w:themeShade="BF"/>
        </w:rPr>
        <w:t xml:space="preserve">Ducati (Italy) vs. Harley-Davidson (USA) </w:t>
      </w:r>
      <w:r w:rsidR="00457F66" w:rsidRPr="00D730DB">
        <w:rPr>
          <w:rFonts w:asciiTheme="majorHAnsi" w:hAnsiTheme="majorHAnsi"/>
          <w:bCs/>
          <w:color w:val="17365D" w:themeColor="text2" w:themeShade="BF"/>
        </w:rPr>
        <w:t>innovating</w:t>
      </w:r>
      <w:r w:rsidRPr="00D730DB">
        <w:rPr>
          <w:rFonts w:asciiTheme="majorHAnsi" w:hAnsiTheme="majorHAnsi"/>
          <w:bCs/>
          <w:color w:val="17365D" w:themeColor="text2" w:themeShade="BF"/>
        </w:rPr>
        <w:t xml:space="preserve"> business processes and managing </w:t>
      </w:r>
      <w:r w:rsidRPr="00D730DB">
        <w:rPr>
          <w:rFonts w:asciiTheme="majorHAnsi" w:hAnsiTheme="majorHAnsi"/>
          <w:bCs/>
          <w:color w:val="17365D" w:themeColor="text2" w:themeShade="BF"/>
        </w:rPr>
        <w:lastRenderedPageBreak/>
        <w:t xml:space="preserve">value networks. Case Study 4 from </w:t>
      </w:r>
      <w:proofErr w:type="spellStart"/>
      <w:r w:rsidRPr="00D730DB">
        <w:rPr>
          <w:rFonts w:asciiTheme="majorHAnsi" w:hAnsiTheme="majorHAnsi"/>
          <w:bCs/>
          <w:color w:val="17365D" w:themeColor="text2" w:themeShade="BF"/>
        </w:rPr>
        <w:t>Tawfik</w:t>
      </w:r>
      <w:proofErr w:type="spellEnd"/>
      <w:r w:rsidRPr="00D730DB">
        <w:rPr>
          <w:rFonts w:asciiTheme="majorHAnsi" w:hAnsiTheme="majorHAnsi"/>
          <w:bCs/>
          <w:color w:val="17365D" w:themeColor="text2" w:themeShade="BF"/>
        </w:rPr>
        <w:t xml:space="preserve"> </w:t>
      </w:r>
      <w:proofErr w:type="spellStart"/>
      <w:r w:rsidRPr="00D730DB">
        <w:rPr>
          <w:rFonts w:asciiTheme="majorHAnsi" w:hAnsiTheme="majorHAnsi"/>
          <w:bCs/>
          <w:color w:val="17365D" w:themeColor="text2" w:themeShade="BF"/>
        </w:rPr>
        <w:t>Jelassi</w:t>
      </w:r>
      <w:proofErr w:type="spellEnd"/>
      <w:r w:rsidRPr="00D730DB">
        <w:rPr>
          <w:rFonts w:asciiTheme="majorHAnsi" w:hAnsiTheme="majorHAnsi"/>
          <w:bCs/>
          <w:color w:val="17365D" w:themeColor="text2" w:themeShade="BF"/>
        </w:rPr>
        <w:t xml:space="preserve"> and A. Enders (2008) Strategies for e-Business. Creating value through electronic and mobile commerce. FT Prentice Hall, pp. 343-355.</w:t>
      </w:r>
    </w:p>
    <w:p w:rsidR="00D730DB" w:rsidRPr="00D730DB" w:rsidRDefault="00D730DB" w:rsidP="00D730DB">
      <w:pPr>
        <w:pStyle w:val="Default"/>
        <w:spacing w:line="276" w:lineRule="auto"/>
        <w:ind w:left="720"/>
        <w:rPr>
          <w:rFonts w:asciiTheme="majorHAnsi" w:hAnsiTheme="majorHAnsi"/>
          <w:bCs/>
        </w:rPr>
      </w:pPr>
    </w:p>
    <w:p w:rsidR="00DA6930" w:rsidRPr="00C8395E" w:rsidRDefault="00BD2FFF" w:rsidP="00BD2FFF">
      <w:pPr>
        <w:pStyle w:val="Default"/>
        <w:spacing w:line="276" w:lineRule="auto"/>
        <w:ind w:left="720"/>
        <w:rPr>
          <w:rFonts w:asciiTheme="majorHAnsi" w:hAnsiTheme="majorHAnsi"/>
          <w:b/>
          <w:color w:val="002060"/>
        </w:rPr>
      </w:pPr>
      <w:r w:rsidRPr="00C8395E">
        <w:rPr>
          <w:rFonts w:asciiTheme="majorHAnsi" w:hAnsiTheme="majorHAnsi"/>
          <w:b/>
          <w:color w:val="002060"/>
        </w:rPr>
        <w:t>Cases, of which y</w:t>
      </w:r>
      <w:r w:rsidR="00DA6930" w:rsidRPr="00C8395E">
        <w:rPr>
          <w:rFonts w:asciiTheme="majorHAnsi" w:hAnsiTheme="majorHAnsi"/>
          <w:b/>
          <w:color w:val="002060"/>
        </w:rPr>
        <w:t xml:space="preserve">ou only need to prepare the </w:t>
      </w:r>
      <w:r w:rsidRPr="00C8395E">
        <w:rPr>
          <w:rFonts w:asciiTheme="majorHAnsi" w:hAnsiTheme="majorHAnsi"/>
          <w:b/>
          <w:color w:val="002060"/>
        </w:rPr>
        <w:t>one</w:t>
      </w:r>
      <w:r w:rsidR="00DA6930" w:rsidRPr="00C8395E">
        <w:rPr>
          <w:rFonts w:asciiTheme="majorHAnsi" w:hAnsiTheme="majorHAnsi"/>
          <w:b/>
          <w:color w:val="002060"/>
        </w:rPr>
        <w:t>, which is allocated to your team</w:t>
      </w:r>
    </w:p>
    <w:p w:rsidR="00DA6930" w:rsidRDefault="00DA6930" w:rsidP="00D730DB">
      <w:pPr>
        <w:pStyle w:val="Default"/>
        <w:spacing w:line="276" w:lineRule="auto"/>
        <w:ind w:left="720"/>
        <w:rPr>
          <w:rFonts w:asciiTheme="majorHAnsi" w:hAnsiTheme="majorHAnsi"/>
          <w:bCs/>
          <w:color w:val="002060"/>
          <w:u w:val="single"/>
        </w:rPr>
      </w:pPr>
    </w:p>
    <w:p w:rsidR="00D730DB" w:rsidRPr="00D730DB" w:rsidRDefault="00D730DB" w:rsidP="00D730DB">
      <w:pPr>
        <w:pStyle w:val="Default"/>
        <w:spacing w:line="276" w:lineRule="auto"/>
        <w:ind w:left="720"/>
        <w:rPr>
          <w:rFonts w:asciiTheme="majorHAnsi" w:hAnsiTheme="majorHAnsi"/>
          <w:bCs/>
          <w:color w:val="002060"/>
          <w:u w:val="single"/>
        </w:rPr>
      </w:pPr>
      <w:r w:rsidRPr="00D730DB">
        <w:rPr>
          <w:rFonts w:asciiTheme="majorHAnsi" w:hAnsiTheme="majorHAnsi"/>
          <w:bCs/>
          <w:color w:val="002060"/>
          <w:u w:val="single"/>
        </w:rPr>
        <w:t xml:space="preserve">For session </w:t>
      </w:r>
      <w:r>
        <w:rPr>
          <w:rFonts w:asciiTheme="majorHAnsi" w:hAnsiTheme="majorHAnsi"/>
          <w:bCs/>
          <w:color w:val="002060"/>
          <w:u w:val="single"/>
        </w:rPr>
        <w:t>3 &amp; 4, Wednesday 12 March 2014</w:t>
      </w:r>
      <w:r w:rsidRPr="00D730DB">
        <w:rPr>
          <w:rFonts w:asciiTheme="majorHAnsi" w:hAnsiTheme="majorHAnsi"/>
          <w:bCs/>
          <w:color w:val="002060"/>
          <w:u w:val="single"/>
        </w:rPr>
        <w:t xml:space="preserve">: Please prepare </w:t>
      </w:r>
      <w:r w:rsidRPr="00D730DB">
        <w:rPr>
          <w:rFonts w:asciiTheme="majorHAnsi" w:hAnsiTheme="majorHAnsi"/>
          <w:b/>
          <w:bCs/>
          <w:color w:val="002060"/>
          <w:u w:val="single"/>
        </w:rPr>
        <w:t>ONE</w:t>
      </w:r>
      <w:r w:rsidRPr="00D730DB">
        <w:rPr>
          <w:rFonts w:asciiTheme="majorHAnsi" w:hAnsiTheme="majorHAnsi"/>
          <w:bCs/>
          <w:color w:val="002060"/>
          <w:u w:val="single"/>
        </w:rPr>
        <w:t xml:space="preserve"> case per team</w:t>
      </w:r>
    </w:p>
    <w:p w:rsidR="00D730DB" w:rsidRPr="00821FB1" w:rsidRDefault="00D730DB" w:rsidP="00460B70">
      <w:pPr>
        <w:pStyle w:val="Default"/>
        <w:numPr>
          <w:ilvl w:val="0"/>
          <w:numId w:val="5"/>
        </w:numPr>
        <w:spacing w:line="276" w:lineRule="auto"/>
        <w:rPr>
          <w:rFonts w:asciiTheme="majorHAnsi" w:hAnsiTheme="majorHAnsi"/>
          <w:color w:val="17365D" w:themeColor="text2" w:themeShade="BF"/>
        </w:rPr>
      </w:pPr>
      <w:r w:rsidRPr="00821FB1">
        <w:rPr>
          <w:rFonts w:asciiTheme="majorHAnsi" w:hAnsiTheme="majorHAnsi"/>
          <w:b/>
          <w:color w:val="17365D" w:themeColor="text2" w:themeShade="BF"/>
        </w:rPr>
        <w:t>TEAM 1&amp; 2</w:t>
      </w:r>
      <w:r w:rsidRPr="00821FB1">
        <w:rPr>
          <w:rFonts w:asciiTheme="majorHAnsi" w:hAnsiTheme="majorHAnsi"/>
          <w:color w:val="17365D" w:themeColor="text2" w:themeShade="BF"/>
        </w:rPr>
        <w:t>:</w:t>
      </w:r>
      <w:r w:rsidR="00DA6930">
        <w:rPr>
          <w:rFonts w:asciiTheme="majorHAnsi" w:hAnsiTheme="majorHAnsi"/>
          <w:color w:val="17365D" w:themeColor="text2" w:themeShade="BF"/>
        </w:rPr>
        <w:t xml:space="preserve"> </w:t>
      </w:r>
      <w:proofErr w:type="spellStart"/>
      <w:r w:rsidR="00DA6930">
        <w:rPr>
          <w:rFonts w:asciiTheme="majorHAnsi" w:hAnsiTheme="majorHAnsi"/>
          <w:color w:val="17365D" w:themeColor="text2" w:themeShade="BF"/>
        </w:rPr>
        <w:t>Koen</w:t>
      </w:r>
      <w:proofErr w:type="spellEnd"/>
      <w:r w:rsidR="00DA6930">
        <w:rPr>
          <w:rFonts w:asciiTheme="majorHAnsi" w:hAnsiTheme="majorHAnsi"/>
          <w:color w:val="17365D" w:themeColor="text2" w:themeShade="BF"/>
        </w:rPr>
        <w:t>, C. “</w:t>
      </w:r>
      <w:proofErr w:type="spellStart"/>
      <w:r w:rsidRPr="00821FB1">
        <w:rPr>
          <w:rFonts w:asciiTheme="majorHAnsi" w:hAnsiTheme="majorHAnsi"/>
          <w:color w:val="17365D" w:themeColor="text2" w:themeShade="BF"/>
        </w:rPr>
        <w:t>Lunaris</w:t>
      </w:r>
      <w:proofErr w:type="spellEnd"/>
      <w:r w:rsidRPr="00821FB1">
        <w:rPr>
          <w:rFonts w:asciiTheme="majorHAnsi" w:hAnsiTheme="majorHAnsi"/>
          <w:color w:val="17365D" w:themeColor="text2" w:themeShade="BF"/>
        </w:rPr>
        <w:t>: Spin-off or Joint Venture?</w:t>
      </w:r>
      <w:r w:rsidR="00DA6930">
        <w:rPr>
          <w:rFonts w:asciiTheme="majorHAnsi" w:hAnsiTheme="majorHAnsi"/>
          <w:color w:val="17365D" w:themeColor="text2" w:themeShade="BF"/>
        </w:rPr>
        <w:t>”</w:t>
      </w:r>
    </w:p>
    <w:p w:rsidR="00D730DB" w:rsidRPr="00821FB1" w:rsidRDefault="00D730DB" w:rsidP="00460B70">
      <w:pPr>
        <w:pStyle w:val="Default"/>
        <w:numPr>
          <w:ilvl w:val="0"/>
          <w:numId w:val="5"/>
        </w:numPr>
        <w:spacing w:line="276" w:lineRule="auto"/>
        <w:rPr>
          <w:rFonts w:asciiTheme="majorHAnsi" w:hAnsiTheme="majorHAnsi"/>
          <w:color w:val="17365D" w:themeColor="text2" w:themeShade="BF"/>
        </w:rPr>
      </w:pPr>
      <w:r w:rsidRPr="00821FB1">
        <w:rPr>
          <w:rFonts w:asciiTheme="majorHAnsi" w:hAnsiTheme="majorHAnsi"/>
          <w:b/>
          <w:color w:val="17365D" w:themeColor="text2" w:themeShade="BF"/>
        </w:rPr>
        <w:t>TEAM 3 &amp; 4</w:t>
      </w:r>
      <w:r w:rsidRPr="00821FB1">
        <w:rPr>
          <w:rFonts w:asciiTheme="majorHAnsi" w:hAnsiTheme="majorHAnsi"/>
          <w:color w:val="17365D" w:themeColor="text2" w:themeShade="BF"/>
        </w:rPr>
        <w:t>:</w:t>
      </w:r>
      <w:r w:rsidR="00DA6930">
        <w:rPr>
          <w:rFonts w:asciiTheme="majorHAnsi" w:hAnsiTheme="majorHAnsi"/>
          <w:color w:val="17365D" w:themeColor="text2" w:themeShade="BF"/>
        </w:rPr>
        <w:t xml:space="preserve"> </w:t>
      </w:r>
      <w:proofErr w:type="spellStart"/>
      <w:r w:rsidR="00DA6930">
        <w:rPr>
          <w:rFonts w:asciiTheme="majorHAnsi" w:hAnsiTheme="majorHAnsi"/>
          <w:color w:val="17365D" w:themeColor="text2" w:themeShade="BF"/>
        </w:rPr>
        <w:t>Koen</w:t>
      </w:r>
      <w:proofErr w:type="spellEnd"/>
      <w:r w:rsidR="00DA6930">
        <w:rPr>
          <w:rFonts w:asciiTheme="majorHAnsi" w:hAnsiTheme="majorHAnsi"/>
          <w:color w:val="17365D" w:themeColor="text2" w:themeShade="BF"/>
        </w:rPr>
        <w:t>, C. “</w:t>
      </w:r>
      <w:proofErr w:type="spellStart"/>
      <w:r w:rsidRPr="00821FB1">
        <w:rPr>
          <w:rFonts w:asciiTheme="majorHAnsi" w:hAnsiTheme="majorHAnsi"/>
          <w:color w:val="17365D" w:themeColor="text2" w:themeShade="BF"/>
        </w:rPr>
        <w:t>Phenom</w:t>
      </w:r>
      <w:proofErr w:type="spellEnd"/>
      <w:r w:rsidRPr="00821FB1">
        <w:rPr>
          <w:rFonts w:asciiTheme="majorHAnsi" w:hAnsiTheme="majorHAnsi"/>
          <w:color w:val="17365D" w:themeColor="text2" w:themeShade="BF"/>
        </w:rPr>
        <w:t>: Collaborative Innovation with Supply Chain Partners.</w:t>
      </w:r>
      <w:r w:rsidR="00DA6930">
        <w:rPr>
          <w:rFonts w:asciiTheme="majorHAnsi" w:hAnsiTheme="majorHAnsi"/>
          <w:color w:val="17365D" w:themeColor="text2" w:themeShade="BF"/>
        </w:rPr>
        <w:t>”</w:t>
      </w:r>
    </w:p>
    <w:p w:rsidR="00D730DB" w:rsidRPr="00821FB1" w:rsidRDefault="00D730DB" w:rsidP="00460B70">
      <w:pPr>
        <w:pStyle w:val="Default"/>
        <w:numPr>
          <w:ilvl w:val="0"/>
          <w:numId w:val="5"/>
        </w:numPr>
        <w:spacing w:line="276" w:lineRule="auto"/>
        <w:rPr>
          <w:rFonts w:asciiTheme="majorHAnsi" w:hAnsiTheme="majorHAnsi" w:cs="Calibri"/>
          <w:b/>
          <w:color w:val="17365D" w:themeColor="text2" w:themeShade="BF"/>
        </w:rPr>
      </w:pPr>
      <w:r w:rsidRPr="00821FB1">
        <w:rPr>
          <w:rFonts w:asciiTheme="majorHAnsi" w:hAnsiTheme="majorHAnsi"/>
          <w:b/>
          <w:color w:val="17365D" w:themeColor="text2" w:themeShade="BF"/>
        </w:rPr>
        <w:t>TEAM 5 &amp; 6</w:t>
      </w:r>
      <w:r w:rsidRPr="00821FB1">
        <w:rPr>
          <w:rFonts w:asciiTheme="majorHAnsi" w:hAnsiTheme="majorHAnsi"/>
          <w:color w:val="17365D" w:themeColor="text2" w:themeShade="BF"/>
        </w:rPr>
        <w:t xml:space="preserve">: </w:t>
      </w:r>
      <w:proofErr w:type="spellStart"/>
      <w:r w:rsidR="00DA6930">
        <w:rPr>
          <w:rFonts w:asciiTheme="majorHAnsi" w:hAnsiTheme="majorHAnsi"/>
          <w:color w:val="17365D" w:themeColor="text2" w:themeShade="BF"/>
        </w:rPr>
        <w:t>Koen</w:t>
      </w:r>
      <w:proofErr w:type="spellEnd"/>
      <w:r w:rsidR="00DA6930">
        <w:rPr>
          <w:rFonts w:asciiTheme="majorHAnsi" w:hAnsiTheme="majorHAnsi"/>
          <w:color w:val="17365D" w:themeColor="text2" w:themeShade="BF"/>
        </w:rPr>
        <w:t>, C. “</w:t>
      </w:r>
      <w:proofErr w:type="spellStart"/>
      <w:r w:rsidRPr="00821FB1">
        <w:rPr>
          <w:rFonts w:asciiTheme="majorHAnsi" w:hAnsiTheme="majorHAnsi"/>
          <w:color w:val="17365D" w:themeColor="text2" w:themeShade="BF"/>
        </w:rPr>
        <w:t>CandelLed</w:t>
      </w:r>
      <w:proofErr w:type="spellEnd"/>
      <w:r w:rsidRPr="00821FB1">
        <w:rPr>
          <w:rFonts w:asciiTheme="majorHAnsi" w:hAnsiTheme="majorHAnsi"/>
          <w:color w:val="17365D" w:themeColor="text2" w:themeShade="BF"/>
        </w:rPr>
        <w:t>: Collaborative Innovation among SMEs”</w:t>
      </w:r>
    </w:p>
    <w:p w:rsidR="00D730DB" w:rsidRPr="00821FB1" w:rsidRDefault="00D730DB" w:rsidP="00460B70">
      <w:pPr>
        <w:pStyle w:val="Default"/>
        <w:numPr>
          <w:ilvl w:val="0"/>
          <w:numId w:val="5"/>
        </w:numPr>
        <w:spacing w:line="276" w:lineRule="auto"/>
        <w:rPr>
          <w:rFonts w:asciiTheme="majorHAnsi" w:hAnsiTheme="majorHAnsi"/>
          <w:bCs/>
          <w:color w:val="17365D" w:themeColor="text2" w:themeShade="BF"/>
        </w:rPr>
      </w:pPr>
      <w:r w:rsidRPr="00821FB1">
        <w:rPr>
          <w:rFonts w:asciiTheme="majorHAnsi" w:hAnsiTheme="majorHAnsi"/>
          <w:b/>
          <w:color w:val="17365D" w:themeColor="text2" w:themeShade="BF"/>
        </w:rPr>
        <w:t>TEAM 7 &amp; 8</w:t>
      </w:r>
      <w:r w:rsidRPr="00821FB1">
        <w:rPr>
          <w:rFonts w:asciiTheme="majorHAnsi" w:hAnsiTheme="majorHAnsi"/>
          <w:color w:val="17365D" w:themeColor="text2" w:themeShade="BF"/>
        </w:rPr>
        <w:t xml:space="preserve">: </w:t>
      </w:r>
      <w:proofErr w:type="spellStart"/>
      <w:r w:rsidR="00DA6930">
        <w:rPr>
          <w:rFonts w:asciiTheme="majorHAnsi" w:hAnsiTheme="majorHAnsi"/>
          <w:color w:val="17365D" w:themeColor="text2" w:themeShade="BF"/>
        </w:rPr>
        <w:t>Koen</w:t>
      </w:r>
      <w:proofErr w:type="spellEnd"/>
      <w:r w:rsidR="00DA6930">
        <w:rPr>
          <w:rFonts w:asciiTheme="majorHAnsi" w:hAnsiTheme="majorHAnsi"/>
          <w:color w:val="17365D" w:themeColor="text2" w:themeShade="BF"/>
        </w:rPr>
        <w:t>, C. “</w:t>
      </w:r>
      <w:r w:rsidRPr="00821FB1">
        <w:rPr>
          <w:rFonts w:asciiTheme="majorHAnsi" w:hAnsiTheme="majorHAnsi"/>
          <w:color w:val="17365D" w:themeColor="text2" w:themeShade="BF"/>
        </w:rPr>
        <w:t>Fokker Elmo: How Partners from Analog Markets can help you protect your Position.</w:t>
      </w:r>
      <w:r w:rsidR="00DA6930">
        <w:rPr>
          <w:rFonts w:asciiTheme="majorHAnsi" w:hAnsiTheme="majorHAnsi"/>
          <w:color w:val="17365D" w:themeColor="text2" w:themeShade="BF"/>
        </w:rPr>
        <w:t>”</w:t>
      </w:r>
    </w:p>
    <w:p w:rsidR="00D730DB" w:rsidRDefault="00D730DB" w:rsidP="00D730DB">
      <w:pPr>
        <w:pStyle w:val="Default"/>
        <w:rPr>
          <w:bCs/>
        </w:rPr>
      </w:pPr>
    </w:p>
    <w:p w:rsidR="00DA6930" w:rsidRPr="00D730DB" w:rsidRDefault="00DA6930" w:rsidP="00DA6930">
      <w:pPr>
        <w:pStyle w:val="Default"/>
        <w:spacing w:line="276" w:lineRule="auto"/>
        <w:ind w:left="720"/>
        <w:rPr>
          <w:rFonts w:asciiTheme="majorHAnsi" w:hAnsiTheme="majorHAnsi"/>
          <w:bCs/>
          <w:color w:val="002060"/>
          <w:u w:val="single"/>
        </w:rPr>
      </w:pPr>
      <w:r w:rsidRPr="00D730DB">
        <w:rPr>
          <w:rFonts w:asciiTheme="majorHAnsi" w:hAnsiTheme="majorHAnsi"/>
          <w:bCs/>
          <w:color w:val="002060"/>
          <w:u w:val="single"/>
        </w:rPr>
        <w:t xml:space="preserve">For session </w:t>
      </w:r>
      <w:r>
        <w:rPr>
          <w:rFonts w:asciiTheme="majorHAnsi" w:hAnsiTheme="majorHAnsi"/>
          <w:bCs/>
          <w:color w:val="002060"/>
          <w:u w:val="single"/>
        </w:rPr>
        <w:t>5, Wednesday 12 March 2014 and session 1 Thursday 13 March 2014</w:t>
      </w:r>
      <w:r w:rsidRPr="00D730DB">
        <w:rPr>
          <w:rFonts w:asciiTheme="majorHAnsi" w:hAnsiTheme="majorHAnsi"/>
          <w:bCs/>
          <w:color w:val="002060"/>
          <w:u w:val="single"/>
        </w:rPr>
        <w:t xml:space="preserve">: Please prepare </w:t>
      </w:r>
      <w:r w:rsidRPr="00D730DB">
        <w:rPr>
          <w:rFonts w:asciiTheme="majorHAnsi" w:hAnsiTheme="majorHAnsi"/>
          <w:b/>
          <w:bCs/>
          <w:color w:val="002060"/>
          <w:u w:val="single"/>
        </w:rPr>
        <w:t>ONE</w:t>
      </w:r>
      <w:r w:rsidRPr="00D730DB">
        <w:rPr>
          <w:rFonts w:asciiTheme="majorHAnsi" w:hAnsiTheme="majorHAnsi"/>
          <w:bCs/>
          <w:color w:val="002060"/>
          <w:u w:val="single"/>
        </w:rPr>
        <w:t xml:space="preserve"> case per team</w:t>
      </w:r>
    </w:p>
    <w:p w:rsidR="00DA6930" w:rsidRPr="008B060D" w:rsidRDefault="00DA6930" w:rsidP="00460B70">
      <w:pPr>
        <w:pStyle w:val="ListParagraph"/>
        <w:numPr>
          <w:ilvl w:val="0"/>
          <w:numId w:val="5"/>
        </w:numPr>
        <w:spacing w:after="0" w:line="240" w:lineRule="auto"/>
        <w:rPr>
          <w:rFonts w:ascii="Times New Roman" w:hAnsi="Times New Roman"/>
        </w:rPr>
      </w:pPr>
      <w:r w:rsidRPr="00821FB1">
        <w:rPr>
          <w:rFonts w:asciiTheme="majorHAnsi" w:hAnsiTheme="majorHAnsi"/>
          <w:b/>
          <w:color w:val="17365D" w:themeColor="text2" w:themeShade="BF"/>
          <w:sz w:val="24"/>
          <w:szCs w:val="24"/>
        </w:rPr>
        <w:t>TEAM 1</w:t>
      </w:r>
      <w:r w:rsidR="009E24B4">
        <w:rPr>
          <w:rFonts w:asciiTheme="majorHAnsi" w:hAnsiTheme="majorHAnsi"/>
          <w:b/>
          <w:color w:val="17365D" w:themeColor="text2" w:themeShade="BF"/>
          <w:sz w:val="24"/>
          <w:szCs w:val="24"/>
        </w:rPr>
        <w:t xml:space="preserve">, </w:t>
      </w:r>
      <w:r w:rsidRPr="00821FB1">
        <w:rPr>
          <w:rFonts w:asciiTheme="majorHAnsi" w:hAnsiTheme="majorHAnsi"/>
          <w:b/>
          <w:color w:val="17365D" w:themeColor="text2" w:themeShade="BF"/>
        </w:rPr>
        <w:t>2</w:t>
      </w:r>
      <w:r w:rsidR="009E24B4">
        <w:rPr>
          <w:rFonts w:asciiTheme="majorHAnsi" w:hAnsiTheme="majorHAnsi"/>
          <w:b/>
          <w:color w:val="17365D" w:themeColor="text2" w:themeShade="BF"/>
        </w:rPr>
        <w:t>, &amp; 3</w:t>
      </w:r>
      <w:r w:rsidRPr="00821FB1">
        <w:rPr>
          <w:rFonts w:asciiTheme="majorHAnsi" w:hAnsiTheme="majorHAnsi"/>
          <w:color w:val="17365D" w:themeColor="text2" w:themeShade="BF"/>
          <w:sz w:val="24"/>
          <w:szCs w:val="24"/>
        </w:rPr>
        <w:t xml:space="preserve">: </w:t>
      </w:r>
      <w:proofErr w:type="spellStart"/>
      <w:r w:rsidR="008B060D" w:rsidRPr="008B060D">
        <w:rPr>
          <w:rFonts w:asciiTheme="majorHAnsi" w:hAnsiTheme="majorHAnsi"/>
          <w:color w:val="17365D" w:themeColor="text2" w:themeShade="BF"/>
          <w:sz w:val="24"/>
          <w:szCs w:val="24"/>
        </w:rPr>
        <w:t>Inxight</w:t>
      </w:r>
      <w:proofErr w:type="spellEnd"/>
      <w:r w:rsidR="008B060D" w:rsidRPr="008B060D">
        <w:rPr>
          <w:rFonts w:asciiTheme="majorHAnsi" w:hAnsiTheme="majorHAnsi"/>
          <w:color w:val="17365D" w:themeColor="text2" w:themeShade="BF"/>
          <w:sz w:val="24"/>
          <w:szCs w:val="24"/>
        </w:rPr>
        <w:t>: Incubating a Xerox technology Spinout. (HBS: N9-699-019).</w:t>
      </w:r>
    </w:p>
    <w:p w:rsidR="00DA6930" w:rsidRPr="008B060D" w:rsidRDefault="00DA6930" w:rsidP="00460B70">
      <w:pPr>
        <w:pStyle w:val="Default"/>
        <w:numPr>
          <w:ilvl w:val="0"/>
          <w:numId w:val="5"/>
        </w:numPr>
        <w:contextualSpacing/>
        <w:rPr>
          <w:rFonts w:asciiTheme="majorHAnsi" w:hAnsiTheme="majorHAnsi" w:cs="Times New Roman"/>
          <w:bCs/>
          <w:color w:val="17365D" w:themeColor="text2" w:themeShade="BF"/>
          <w:u w:val="single"/>
        </w:rPr>
      </w:pPr>
      <w:r w:rsidRPr="00821FB1">
        <w:rPr>
          <w:rFonts w:asciiTheme="majorHAnsi" w:hAnsiTheme="majorHAnsi"/>
          <w:b/>
          <w:color w:val="17365D" w:themeColor="text2" w:themeShade="BF"/>
        </w:rPr>
        <w:t>TEAM 4</w:t>
      </w:r>
      <w:r w:rsidR="008B060D">
        <w:rPr>
          <w:rFonts w:asciiTheme="majorHAnsi" w:hAnsiTheme="majorHAnsi"/>
          <w:b/>
          <w:color w:val="17365D" w:themeColor="text2" w:themeShade="BF"/>
        </w:rPr>
        <w:t xml:space="preserve"> &amp; </w:t>
      </w:r>
      <w:r w:rsidR="009E24B4">
        <w:rPr>
          <w:rFonts w:asciiTheme="majorHAnsi" w:hAnsiTheme="majorHAnsi"/>
          <w:b/>
          <w:color w:val="17365D" w:themeColor="text2" w:themeShade="BF"/>
        </w:rPr>
        <w:t>5</w:t>
      </w:r>
      <w:r w:rsidRPr="00821FB1">
        <w:rPr>
          <w:rFonts w:asciiTheme="majorHAnsi" w:hAnsiTheme="majorHAnsi"/>
          <w:color w:val="17365D" w:themeColor="text2" w:themeShade="BF"/>
        </w:rPr>
        <w:t xml:space="preserve">: </w:t>
      </w:r>
      <w:proofErr w:type="spellStart"/>
      <w:r w:rsidR="00472E4F">
        <w:rPr>
          <w:rFonts w:asciiTheme="majorHAnsi" w:hAnsiTheme="majorHAnsi"/>
          <w:color w:val="17365D" w:themeColor="text2" w:themeShade="BF"/>
        </w:rPr>
        <w:t>Koen</w:t>
      </w:r>
      <w:proofErr w:type="spellEnd"/>
      <w:r w:rsidR="00472E4F">
        <w:rPr>
          <w:rFonts w:asciiTheme="majorHAnsi" w:hAnsiTheme="majorHAnsi"/>
          <w:color w:val="17365D" w:themeColor="text2" w:themeShade="BF"/>
        </w:rPr>
        <w:t>, C. “</w:t>
      </w:r>
      <w:r w:rsidR="008B060D" w:rsidRPr="008B060D">
        <w:rPr>
          <w:rFonts w:asciiTheme="majorHAnsi" w:hAnsiTheme="majorHAnsi" w:cs="Times New Roman"/>
          <w:bCs/>
          <w:color w:val="17365D" w:themeColor="text2" w:themeShade="BF"/>
        </w:rPr>
        <w:t xml:space="preserve">AMP AKZO </w:t>
      </w:r>
      <w:proofErr w:type="spellStart"/>
      <w:r w:rsidR="008B060D" w:rsidRPr="008B060D">
        <w:rPr>
          <w:rFonts w:asciiTheme="majorHAnsi" w:hAnsiTheme="majorHAnsi" w:cs="Times New Roman"/>
          <w:bCs/>
          <w:color w:val="17365D" w:themeColor="text2" w:themeShade="BF"/>
        </w:rPr>
        <w:t>LinLam</w:t>
      </w:r>
      <w:proofErr w:type="spellEnd"/>
      <w:r w:rsidR="008B060D" w:rsidRPr="008B060D">
        <w:rPr>
          <w:rFonts w:asciiTheme="majorHAnsi" w:hAnsiTheme="majorHAnsi" w:cs="Times New Roman"/>
          <w:bCs/>
          <w:color w:val="17365D" w:themeColor="text2" w:themeShade="BF"/>
        </w:rPr>
        <w:t xml:space="preserve"> Products: Incubating an </w:t>
      </w:r>
      <w:proofErr w:type="spellStart"/>
      <w:r w:rsidR="008B060D" w:rsidRPr="008B060D">
        <w:rPr>
          <w:rFonts w:asciiTheme="majorHAnsi" w:hAnsiTheme="majorHAnsi" w:cs="Times New Roman"/>
          <w:bCs/>
          <w:color w:val="17365D" w:themeColor="text2" w:themeShade="BF"/>
        </w:rPr>
        <w:t>AkzoNobel</w:t>
      </w:r>
      <w:proofErr w:type="spellEnd"/>
      <w:r w:rsidR="008B060D" w:rsidRPr="008B060D">
        <w:rPr>
          <w:rFonts w:asciiTheme="majorHAnsi" w:hAnsiTheme="majorHAnsi" w:cs="Times New Roman"/>
          <w:bCs/>
          <w:color w:val="17365D" w:themeColor="text2" w:themeShade="BF"/>
        </w:rPr>
        <w:t>-AMP Venture.</w:t>
      </w:r>
      <w:r w:rsidR="00472E4F">
        <w:rPr>
          <w:rFonts w:asciiTheme="majorHAnsi" w:hAnsiTheme="majorHAnsi" w:cs="Times New Roman"/>
          <w:bCs/>
          <w:color w:val="17365D" w:themeColor="text2" w:themeShade="BF"/>
        </w:rPr>
        <w:t>”</w:t>
      </w:r>
    </w:p>
    <w:p w:rsidR="00DA6930" w:rsidRPr="008B060D" w:rsidRDefault="009E24B4" w:rsidP="00460B70">
      <w:pPr>
        <w:pStyle w:val="Default"/>
        <w:numPr>
          <w:ilvl w:val="0"/>
          <w:numId w:val="5"/>
        </w:numPr>
        <w:contextualSpacing/>
        <w:rPr>
          <w:rFonts w:asciiTheme="majorHAnsi" w:hAnsiTheme="majorHAnsi" w:cs="Times New Roman"/>
          <w:color w:val="17365D" w:themeColor="text2" w:themeShade="BF"/>
        </w:rPr>
      </w:pPr>
      <w:r>
        <w:rPr>
          <w:rFonts w:asciiTheme="majorHAnsi" w:hAnsiTheme="majorHAnsi"/>
          <w:b/>
          <w:color w:val="17365D" w:themeColor="text2" w:themeShade="BF"/>
        </w:rPr>
        <w:t xml:space="preserve">TEAM </w:t>
      </w:r>
      <w:r w:rsidR="00DA6930" w:rsidRPr="008B060D">
        <w:rPr>
          <w:rFonts w:asciiTheme="majorHAnsi" w:hAnsiTheme="majorHAnsi"/>
          <w:b/>
          <w:color w:val="17365D" w:themeColor="text2" w:themeShade="BF"/>
        </w:rPr>
        <w:t>6</w:t>
      </w:r>
      <w:r w:rsidR="008B060D" w:rsidRPr="008B060D">
        <w:rPr>
          <w:rFonts w:asciiTheme="majorHAnsi" w:hAnsiTheme="majorHAnsi"/>
          <w:b/>
          <w:color w:val="17365D" w:themeColor="text2" w:themeShade="BF"/>
        </w:rPr>
        <w:t>,</w:t>
      </w:r>
      <w:r>
        <w:rPr>
          <w:rFonts w:asciiTheme="majorHAnsi" w:hAnsiTheme="majorHAnsi"/>
          <w:b/>
          <w:color w:val="17365D" w:themeColor="text2" w:themeShade="BF"/>
        </w:rPr>
        <w:t xml:space="preserve"> 7,</w:t>
      </w:r>
      <w:r w:rsidR="008B060D" w:rsidRPr="008B060D">
        <w:rPr>
          <w:rFonts w:asciiTheme="majorHAnsi" w:hAnsiTheme="majorHAnsi"/>
          <w:b/>
          <w:color w:val="17365D" w:themeColor="text2" w:themeShade="BF"/>
        </w:rPr>
        <w:t xml:space="preserve"> &amp; 8</w:t>
      </w:r>
      <w:r w:rsidR="00DA6930" w:rsidRPr="008B060D">
        <w:rPr>
          <w:rFonts w:asciiTheme="majorHAnsi" w:hAnsiTheme="majorHAnsi"/>
          <w:color w:val="17365D" w:themeColor="text2" w:themeShade="BF"/>
        </w:rPr>
        <w:t xml:space="preserve">: </w:t>
      </w:r>
      <w:r w:rsidR="008B060D" w:rsidRPr="008B060D">
        <w:rPr>
          <w:rFonts w:asciiTheme="majorHAnsi" w:hAnsiTheme="majorHAnsi" w:cs="Times New Roman"/>
          <w:bCs/>
          <w:color w:val="17365D" w:themeColor="text2" w:themeShade="BF"/>
        </w:rPr>
        <w:t>Lucent Technologies: The future of the new ventures group (HBS: N9-601-102).</w:t>
      </w:r>
    </w:p>
    <w:p w:rsidR="007564B8" w:rsidRDefault="007564B8">
      <w:pPr>
        <w:rPr>
          <w:rFonts w:asciiTheme="majorHAnsi" w:hAnsiTheme="majorHAnsi"/>
          <w:sz w:val="24"/>
          <w:szCs w:val="24"/>
        </w:rPr>
      </w:pPr>
    </w:p>
    <w:p w:rsidR="007564B8" w:rsidRPr="007564B8" w:rsidRDefault="001D3E58">
      <w:pPr>
        <w:rPr>
          <w:rFonts w:asciiTheme="majorHAnsi" w:hAnsiTheme="majorHAnsi"/>
          <w:b/>
          <w:color w:val="002060"/>
          <w:sz w:val="24"/>
          <w:szCs w:val="24"/>
        </w:rPr>
      </w:pPr>
      <w:r>
        <w:rPr>
          <w:rFonts w:asciiTheme="majorHAnsi" w:hAnsiTheme="majorHAnsi"/>
          <w:b/>
          <w:color w:val="002060"/>
          <w:sz w:val="24"/>
          <w:szCs w:val="24"/>
        </w:rPr>
        <w:t xml:space="preserve">TEAM </w:t>
      </w:r>
      <w:r w:rsidR="007564B8">
        <w:rPr>
          <w:rFonts w:asciiTheme="majorHAnsi" w:hAnsiTheme="majorHAnsi"/>
          <w:b/>
          <w:color w:val="002060"/>
          <w:sz w:val="24"/>
          <w:szCs w:val="24"/>
        </w:rPr>
        <w:t>Assignment Case</w:t>
      </w:r>
      <w:r w:rsidR="00E65AE3">
        <w:rPr>
          <w:rFonts w:asciiTheme="majorHAnsi" w:hAnsiTheme="majorHAnsi"/>
          <w:b/>
          <w:color w:val="002060"/>
          <w:sz w:val="24"/>
          <w:szCs w:val="24"/>
        </w:rPr>
        <w:t>s</w:t>
      </w:r>
    </w:p>
    <w:p w:rsidR="008C0893" w:rsidRDefault="007564B8" w:rsidP="007564B8">
      <w:pPr>
        <w:jc w:val="both"/>
        <w:rPr>
          <w:rFonts w:asciiTheme="majorHAnsi" w:hAnsiTheme="majorHAnsi" w:cstheme="minorHAnsi"/>
          <w:color w:val="17365D" w:themeColor="text2" w:themeShade="BF"/>
          <w:sz w:val="24"/>
          <w:szCs w:val="24"/>
        </w:rPr>
      </w:pPr>
      <w:r w:rsidRPr="007564B8">
        <w:rPr>
          <w:rFonts w:asciiTheme="majorHAnsi" w:hAnsiTheme="majorHAnsi" w:cstheme="minorHAnsi"/>
          <w:color w:val="17365D" w:themeColor="text2" w:themeShade="BF"/>
          <w:sz w:val="24"/>
          <w:szCs w:val="24"/>
        </w:rPr>
        <w:t>Below mentioned cases</w:t>
      </w:r>
      <w:r w:rsidR="008C0893">
        <w:rPr>
          <w:rFonts w:asciiTheme="majorHAnsi" w:hAnsiTheme="majorHAnsi" w:cstheme="minorHAnsi"/>
          <w:color w:val="17365D" w:themeColor="text2" w:themeShade="BF"/>
          <w:sz w:val="24"/>
          <w:szCs w:val="24"/>
        </w:rPr>
        <w:t xml:space="preserve"> with </w:t>
      </w:r>
      <w:r w:rsidR="00EA606B">
        <w:rPr>
          <w:rFonts w:asciiTheme="majorHAnsi" w:hAnsiTheme="majorHAnsi" w:cstheme="minorHAnsi"/>
          <w:color w:val="17365D" w:themeColor="text2" w:themeShade="BF"/>
          <w:sz w:val="24"/>
          <w:szCs w:val="24"/>
        </w:rPr>
        <w:t xml:space="preserve">case </w:t>
      </w:r>
      <w:r w:rsidR="008C0893">
        <w:rPr>
          <w:rFonts w:asciiTheme="majorHAnsi" w:hAnsiTheme="majorHAnsi" w:cstheme="minorHAnsi"/>
          <w:color w:val="17365D" w:themeColor="text2" w:themeShade="BF"/>
          <w:sz w:val="24"/>
          <w:szCs w:val="24"/>
        </w:rPr>
        <w:t>questions</w:t>
      </w:r>
      <w:r w:rsidRPr="007564B8">
        <w:rPr>
          <w:rFonts w:asciiTheme="majorHAnsi" w:hAnsiTheme="majorHAnsi" w:cstheme="minorHAnsi"/>
          <w:color w:val="17365D" w:themeColor="text2" w:themeShade="BF"/>
          <w:sz w:val="24"/>
          <w:szCs w:val="24"/>
        </w:rPr>
        <w:t xml:space="preserve"> </w:t>
      </w:r>
      <w:r>
        <w:rPr>
          <w:rFonts w:asciiTheme="majorHAnsi" w:hAnsiTheme="majorHAnsi" w:cstheme="minorHAnsi"/>
          <w:color w:val="17365D" w:themeColor="text2" w:themeShade="BF"/>
          <w:sz w:val="24"/>
          <w:szCs w:val="24"/>
        </w:rPr>
        <w:t xml:space="preserve">form the </w:t>
      </w:r>
      <w:r w:rsidRPr="008C0893">
        <w:rPr>
          <w:rFonts w:asciiTheme="majorHAnsi" w:hAnsiTheme="majorHAnsi" w:cstheme="minorHAnsi"/>
          <w:b/>
          <w:color w:val="17365D" w:themeColor="text2" w:themeShade="BF"/>
          <w:sz w:val="24"/>
          <w:szCs w:val="24"/>
        </w:rPr>
        <w:t xml:space="preserve">team </w:t>
      </w:r>
      <w:r>
        <w:rPr>
          <w:rFonts w:asciiTheme="majorHAnsi" w:hAnsiTheme="majorHAnsi" w:cstheme="minorHAnsi"/>
          <w:color w:val="17365D" w:themeColor="text2" w:themeShade="BF"/>
          <w:sz w:val="24"/>
          <w:szCs w:val="24"/>
        </w:rPr>
        <w:t xml:space="preserve">assignment part of </w:t>
      </w:r>
      <w:r w:rsidRPr="007564B8">
        <w:rPr>
          <w:rFonts w:asciiTheme="majorHAnsi" w:hAnsiTheme="majorHAnsi" w:cstheme="minorHAnsi"/>
          <w:color w:val="17365D" w:themeColor="text2" w:themeShade="BF"/>
          <w:sz w:val="24"/>
          <w:szCs w:val="24"/>
        </w:rPr>
        <w:t>the assessm</w:t>
      </w:r>
      <w:r>
        <w:rPr>
          <w:rFonts w:asciiTheme="majorHAnsi" w:hAnsiTheme="majorHAnsi" w:cstheme="minorHAnsi"/>
          <w:color w:val="17365D" w:themeColor="text2" w:themeShade="BF"/>
          <w:sz w:val="24"/>
          <w:szCs w:val="24"/>
        </w:rPr>
        <w:t>ent of the course. You will be a</w:t>
      </w:r>
      <w:r w:rsidRPr="007564B8">
        <w:rPr>
          <w:rFonts w:asciiTheme="majorHAnsi" w:hAnsiTheme="majorHAnsi" w:cstheme="minorHAnsi"/>
          <w:color w:val="17365D" w:themeColor="text2" w:themeShade="BF"/>
          <w:sz w:val="24"/>
          <w:szCs w:val="24"/>
        </w:rPr>
        <w:t xml:space="preserve">ssigned ONE case to be solved in a </w:t>
      </w:r>
      <w:r w:rsidRPr="007564B8">
        <w:rPr>
          <w:rFonts w:asciiTheme="majorHAnsi" w:hAnsiTheme="majorHAnsi" w:cstheme="minorHAnsi"/>
          <w:b/>
          <w:color w:val="17365D" w:themeColor="text2" w:themeShade="BF"/>
          <w:sz w:val="24"/>
          <w:szCs w:val="24"/>
        </w:rPr>
        <w:t>team</w:t>
      </w:r>
      <w:r w:rsidRPr="007564B8">
        <w:rPr>
          <w:rFonts w:asciiTheme="majorHAnsi" w:hAnsiTheme="majorHAnsi" w:cstheme="minorHAnsi"/>
          <w:color w:val="17365D" w:themeColor="text2" w:themeShade="BF"/>
          <w:sz w:val="24"/>
          <w:szCs w:val="24"/>
        </w:rPr>
        <w:t xml:space="preserve">. Hence, </w:t>
      </w:r>
      <w:r>
        <w:rPr>
          <w:rFonts w:asciiTheme="majorHAnsi" w:hAnsiTheme="majorHAnsi" w:cstheme="minorHAnsi"/>
          <w:color w:val="17365D" w:themeColor="text2" w:themeShade="BF"/>
          <w:sz w:val="24"/>
          <w:szCs w:val="24"/>
        </w:rPr>
        <w:t xml:space="preserve">similar to the above, </w:t>
      </w:r>
      <w:r w:rsidRPr="007564B8">
        <w:rPr>
          <w:rFonts w:asciiTheme="majorHAnsi" w:hAnsiTheme="majorHAnsi" w:cstheme="minorHAnsi"/>
          <w:color w:val="17365D" w:themeColor="text2" w:themeShade="BF"/>
          <w:sz w:val="24"/>
          <w:szCs w:val="24"/>
        </w:rPr>
        <w:t xml:space="preserve">you do </w:t>
      </w:r>
      <w:r w:rsidRPr="007564B8">
        <w:rPr>
          <w:rFonts w:asciiTheme="majorHAnsi" w:hAnsiTheme="majorHAnsi" w:cstheme="minorHAnsi"/>
          <w:b/>
          <w:color w:val="17365D" w:themeColor="text2" w:themeShade="BF"/>
          <w:sz w:val="24"/>
          <w:szCs w:val="24"/>
        </w:rPr>
        <w:t>NOT</w:t>
      </w:r>
      <w:r w:rsidRPr="007564B8">
        <w:rPr>
          <w:rFonts w:asciiTheme="majorHAnsi" w:hAnsiTheme="majorHAnsi" w:cstheme="minorHAnsi"/>
          <w:color w:val="17365D" w:themeColor="text2" w:themeShade="BF"/>
          <w:sz w:val="24"/>
          <w:szCs w:val="24"/>
        </w:rPr>
        <w:t xml:space="preserve"> need to read all cases. </w:t>
      </w:r>
      <w:r w:rsidR="00006F52">
        <w:rPr>
          <w:rFonts w:asciiTheme="majorHAnsi" w:hAnsiTheme="majorHAnsi" w:cstheme="minorHAnsi"/>
          <w:color w:val="17365D" w:themeColor="text2" w:themeShade="BF"/>
          <w:sz w:val="24"/>
          <w:szCs w:val="24"/>
        </w:rPr>
        <w:t xml:space="preserve"> </w:t>
      </w:r>
    </w:p>
    <w:p w:rsidR="00006F52" w:rsidRDefault="00006F52" w:rsidP="007564B8">
      <w:pPr>
        <w:jc w:val="both"/>
        <w:rPr>
          <w:rFonts w:asciiTheme="majorHAnsi" w:hAnsiTheme="majorHAnsi" w:cstheme="minorHAnsi"/>
          <w:color w:val="17365D" w:themeColor="text2" w:themeShade="BF"/>
          <w:sz w:val="24"/>
          <w:szCs w:val="24"/>
        </w:rPr>
      </w:pPr>
      <w:r>
        <w:rPr>
          <w:rFonts w:asciiTheme="majorHAnsi" w:hAnsiTheme="majorHAnsi" w:cstheme="minorHAnsi"/>
          <w:color w:val="17365D" w:themeColor="text2" w:themeShade="BF"/>
          <w:sz w:val="24"/>
          <w:szCs w:val="24"/>
        </w:rPr>
        <w:t xml:space="preserve">The cases </w:t>
      </w:r>
      <w:r w:rsidR="008C0893">
        <w:rPr>
          <w:rFonts w:asciiTheme="majorHAnsi" w:hAnsiTheme="majorHAnsi" w:cstheme="minorHAnsi"/>
          <w:color w:val="17365D" w:themeColor="text2" w:themeShade="BF"/>
          <w:sz w:val="24"/>
          <w:szCs w:val="24"/>
        </w:rPr>
        <w:t xml:space="preserve">are based on existing </w:t>
      </w:r>
      <w:r>
        <w:rPr>
          <w:rFonts w:asciiTheme="majorHAnsi" w:hAnsiTheme="majorHAnsi" w:cstheme="minorHAnsi"/>
          <w:color w:val="17365D" w:themeColor="text2" w:themeShade="BF"/>
          <w:sz w:val="24"/>
          <w:szCs w:val="24"/>
        </w:rPr>
        <w:t xml:space="preserve">start-up companies in different life-cycles, each with </w:t>
      </w:r>
      <w:r w:rsidR="00212820">
        <w:rPr>
          <w:rFonts w:asciiTheme="majorHAnsi" w:hAnsiTheme="majorHAnsi" w:cstheme="minorHAnsi"/>
          <w:color w:val="17365D" w:themeColor="text2" w:themeShade="BF"/>
          <w:sz w:val="24"/>
          <w:szCs w:val="24"/>
        </w:rPr>
        <w:t xml:space="preserve">different </w:t>
      </w:r>
      <w:r>
        <w:rPr>
          <w:rFonts w:asciiTheme="majorHAnsi" w:hAnsiTheme="majorHAnsi" w:cstheme="minorHAnsi"/>
          <w:color w:val="17365D" w:themeColor="text2" w:themeShade="BF"/>
          <w:sz w:val="24"/>
          <w:szCs w:val="24"/>
        </w:rPr>
        <w:t>challenges</w:t>
      </w:r>
      <w:r w:rsidR="00212820">
        <w:rPr>
          <w:rFonts w:asciiTheme="majorHAnsi" w:hAnsiTheme="majorHAnsi" w:cstheme="minorHAnsi"/>
          <w:color w:val="17365D" w:themeColor="text2" w:themeShade="BF"/>
          <w:sz w:val="24"/>
          <w:szCs w:val="24"/>
        </w:rPr>
        <w:t>,</w:t>
      </w:r>
      <w:r>
        <w:rPr>
          <w:rFonts w:asciiTheme="majorHAnsi" w:hAnsiTheme="majorHAnsi" w:cstheme="minorHAnsi"/>
          <w:color w:val="17365D" w:themeColor="text2" w:themeShade="BF"/>
          <w:sz w:val="24"/>
          <w:szCs w:val="24"/>
        </w:rPr>
        <w:t xml:space="preserve"> related to the life-cycle stage</w:t>
      </w:r>
      <w:r w:rsidR="00212820">
        <w:rPr>
          <w:rFonts w:asciiTheme="majorHAnsi" w:hAnsiTheme="majorHAnsi" w:cstheme="minorHAnsi"/>
          <w:color w:val="17365D" w:themeColor="text2" w:themeShade="BF"/>
          <w:sz w:val="24"/>
          <w:szCs w:val="24"/>
        </w:rPr>
        <w:t>.</w:t>
      </w:r>
      <w:r w:rsidR="008B3715">
        <w:rPr>
          <w:rFonts w:asciiTheme="majorHAnsi" w:hAnsiTheme="majorHAnsi" w:cstheme="minorHAnsi"/>
          <w:color w:val="17365D" w:themeColor="text2" w:themeShade="BF"/>
          <w:sz w:val="24"/>
          <w:szCs w:val="24"/>
        </w:rPr>
        <w:t xml:space="preserve"> T</w:t>
      </w:r>
      <w:r w:rsidR="00B669BF">
        <w:rPr>
          <w:rFonts w:asciiTheme="majorHAnsi" w:hAnsiTheme="majorHAnsi" w:cstheme="minorHAnsi"/>
          <w:color w:val="17365D" w:themeColor="text2" w:themeShade="BF"/>
          <w:sz w:val="24"/>
          <w:szCs w:val="24"/>
        </w:rPr>
        <w:t>he</w:t>
      </w:r>
      <w:r w:rsidR="004D1C89">
        <w:rPr>
          <w:rFonts w:asciiTheme="majorHAnsi" w:hAnsiTheme="majorHAnsi" w:cstheme="minorHAnsi"/>
          <w:color w:val="17365D" w:themeColor="text2" w:themeShade="BF"/>
          <w:sz w:val="24"/>
          <w:szCs w:val="24"/>
        </w:rPr>
        <w:t xml:space="preserve"> case companies are also operating in </w:t>
      </w:r>
      <w:r w:rsidR="008B3715">
        <w:rPr>
          <w:rFonts w:asciiTheme="majorHAnsi" w:hAnsiTheme="majorHAnsi" w:cstheme="minorHAnsi"/>
          <w:color w:val="17365D" w:themeColor="text2" w:themeShade="BF"/>
          <w:sz w:val="24"/>
          <w:szCs w:val="24"/>
        </w:rPr>
        <w:t>different sectors</w:t>
      </w:r>
      <w:r w:rsidR="00B669BF">
        <w:rPr>
          <w:rFonts w:asciiTheme="majorHAnsi" w:hAnsiTheme="majorHAnsi" w:cstheme="minorHAnsi"/>
          <w:color w:val="17365D" w:themeColor="text2" w:themeShade="BF"/>
          <w:sz w:val="24"/>
          <w:szCs w:val="24"/>
        </w:rPr>
        <w:t xml:space="preserve"> and different economies, w</w:t>
      </w:r>
      <w:r w:rsidR="008B3715">
        <w:rPr>
          <w:rFonts w:asciiTheme="majorHAnsi" w:hAnsiTheme="majorHAnsi" w:cstheme="minorHAnsi"/>
          <w:color w:val="17365D" w:themeColor="text2" w:themeShade="BF"/>
          <w:sz w:val="24"/>
          <w:szCs w:val="24"/>
        </w:rPr>
        <w:t>estern a</w:t>
      </w:r>
      <w:r w:rsidR="00B669BF">
        <w:rPr>
          <w:rFonts w:asciiTheme="majorHAnsi" w:hAnsiTheme="majorHAnsi" w:cstheme="minorHAnsi"/>
          <w:color w:val="17365D" w:themeColor="text2" w:themeShade="BF"/>
          <w:sz w:val="24"/>
          <w:szCs w:val="24"/>
        </w:rPr>
        <w:t>nd</w:t>
      </w:r>
      <w:r w:rsidR="008B3715">
        <w:rPr>
          <w:rFonts w:asciiTheme="majorHAnsi" w:hAnsiTheme="majorHAnsi" w:cstheme="minorHAnsi"/>
          <w:color w:val="17365D" w:themeColor="text2" w:themeShade="BF"/>
          <w:sz w:val="24"/>
          <w:szCs w:val="24"/>
        </w:rPr>
        <w:t xml:space="preserve"> emerging economies.</w:t>
      </w:r>
      <w:r w:rsidR="004D1C89">
        <w:rPr>
          <w:rFonts w:asciiTheme="majorHAnsi" w:hAnsiTheme="majorHAnsi" w:cstheme="minorHAnsi"/>
          <w:color w:val="17365D" w:themeColor="text2" w:themeShade="BF"/>
          <w:sz w:val="24"/>
          <w:szCs w:val="24"/>
        </w:rPr>
        <w:t xml:space="preserve"> The purpose is to learn about challenges in different sectors and countries.</w:t>
      </w:r>
    </w:p>
    <w:p w:rsidR="007564B8" w:rsidRPr="007564B8" w:rsidRDefault="007564B8" w:rsidP="007564B8">
      <w:pPr>
        <w:jc w:val="both"/>
        <w:rPr>
          <w:rFonts w:asciiTheme="majorHAnsi" w:hAnsiTheme="majorHAnsi" w:cstheme="minorHAnsi"/>
          <w:color w:val="17365D" w:themeColor="text2" w:themeShade="BF"/>
          <w:sz w:val="24"/>
          <w:szCs w:val="24"/>
        </w:rPr>
      </w:pPr>
      <w:r w:rsidRPr="007564B8">
        <w:rPr>
          <w:rFonts w:asciiTheme="majorHAnsi" w:hAnsiTheme="majorHAnsi" w:cstheme="minorHAnsi"/>
          <w:color w:val="17365D" w:themeColor="text2" w:themeShade="BF"/>
          <w:sz w:val="24"/>
          <w:szCs w:val="24"/>
        </w:rPr>
        <w:t>All sessions</w:t>
      </w:r>
      <w:r w:rsidR="008B3715">
        <w:rPr>
          <w:rFonts w:asciiTheme="majorHAnsi" w:hAnsiTheme="majorHAnsi" w:cstheme="minorHAnsi"/>
          <w:color w:val="17365D" w:themeColor="text2" w:themeShade="BF"/>
          <w:sz w:val="24"/>
          <w:szCs w:val="24"/>
        </w:rPr>
        <w:t xml:space="preserve"> (and readings)</w:t>
      </w:r>
      <w:r w:rsidRPr="007564B8">
        <w:rPr>
          <w:rFonts w:asciiTheme="majorHAnsi" w:hAnsiTheme="majorHAnsi" w:cstheme="minorHAnsi"/>
          <w:color w:val="17365D" w:themeColor="text2" w:themeShade="BF"/>
          <w:sz w:val="24"/>
          <w:szCs w:val="24"/>
        </w:rPr>
        <w:t xml:space="preserve"> of th</w:t>
      </w:r>
      <w:r w:rsidR="00212820">
        <w:rPr>
          <w:rFonts w:asciiTheme="majorHAnsi" w:hAnsiTheme="majorHAnsi" w:cstheme="minorHAnsi"/>
          <w:color w:val="17365D" w:themeColor="text2" w:themeShade="BF"/>
          <w:sz w:val="24"/>
          <w:szCs w:val="24"/>
        </w:rPr>
        <w:t>e Innovation Management C</w:t>
      </w:r>
      <w:r w:rsidRPr="007564B8">
        <w:rPr>
          <w:rFonts w:asciiTheme="majorHAnsi" w:hAnsiTheme="majorHAnsi" w:cstheme="minorHAnsi"/>
          <w:color w:val="17365D" w:themeColor="text2" w:themeShade="BF"/>
          <w:sz w:val="24"/>
          <w:szCs w:val="24"/>
        </w:rPr>
        <w:t xml:space="preserve">ourse will help you to answer the case questions. </w:t>
      </w:r>
      <w:r w:rsidR="00B76538">
        <w:rPr>
          <w:rFonts w:asciiTheme="majorHAnsi" w:hAnsiTheme="majorHAnsi" w:cstheme="minorHAnsi"/>
          <w:color w:val="17365D" w:themeColor="text2" w:themeShade="BF"/>
          <w:sz w:val="24"/>
          <w:szCs w:val="24"/>
        </w:rPr>
        <w:t xml:space="preserve">You will get ONE session </w:t>
      </w:r>
      <w:r w:rsidR="00212820">
        <w:rPr>
          <w:rFonts w:asciiTheme="majorHAnsi" w:hAnsiTheme="majorHAnsi" w:cstheme="minorHAnsi"/>
          <w:color w:val="17365D" w:themeColor="text2" w:themeShade="BF"/>
          <w:sz w:val="24"/>
          <w:szCs w:val="24"/>
        </w:rPr>
        <w:t xml:space="preserve">of 1.5 hours, </w:t>
      </w:r>
      <w:r w:rsidR="00B76538">
        <w:rPr>
          <w:rFonts w:asciiTheme="majorHAnsi" w:hAnsiTheme="majorHAnsi" w:cstheme="minorHAnsi"/>
          <w:color w:val="17365D" w:themeColor="text2" w:themeShade="BF"/>
          <w:sz w:val="24"/>
          <w:szCs w:val="24"/>
        </w:rPr>
        <w:t>on Thursday 13 March 2014</w:t>
      </w:r>
      <w:r w:rsidR="004D1C89">
        <w:rPr>
          <w:rFonts w:asciiTheme="majorHAnsi" w:hAnsiTheme="majorHAnsi" w:cstheme="minorHAnsi"/>
          <w:color w:val="17365D" w:themeColor="text2" w:themeShade="BF"/>
          <w:sz w:val="24"/>
          <w:szCs w:val="24"/>
        </w:rPr>
        <w:t xml:space="preserve"> (session 2)</w:t>
      </w:r>
      <w:r w:rsidR="00B76538">
        <w:rPr>
          <w:rFonts w:asciiTheme="majorHAnsi" w:hAnsiTheme="majorHAnsi" w:cstheme="minorHAnsi"/>
          <w:color w:val="17365D" w:themeColor="text2" w:themeShade="BF"/>
          <w:sz w:val="24"/>
          <w:szCs w:val="24"/>
        </w:rPr>
        <w:t xml:space="preserve"> to fin</w:t>
      </w:r>
      <w:r w:rsidR="00B27663">
        <w:rPr>
          <w:rFonts w:asciiTheme="majorHAnsi" w:hAnsiTheme="majorHAnsi" w:cstheme="minorHAnsi"/>
          <w:color w:val="17365D" w:themeColor="text2" w:themeShade="BF"/>
          <w:sz w:val="24"/>
          <w:szCs w:val="24"/>
        </w:rPr>
        <w:t>e-tune</w:t>
      </w:r>
      <w:r w:rsidR="00B76538">
        <w:rPr>
          <w:rFonts w:asciiTheme="majorHAnsi" w:hAnsiTheme="majorHAnsi" w:cstheme="minorHAnsi"/>
          <w:color w:val="17365D" w:themeColor="text2" w:themeShade="BF"/>
          <w:sz w:val="24"/>
          <w:szCs w:val="24"/>
        </w:rPr>
        <w:t xml:space="preserve"> </w:t>
      </w:r>
      <w:r w:rsidR="008B3715">
        <w:rPr>
          <w:rFonts w:asciiTheme="majorHAnsi" w:hAnsiTheme="majorHAnsi" w:cstheme="minorHAnsi"/>
          <w:color w:val="17365D" w:themeColor="text2" w:themeShade="BF"/>
          <w:sz w:val="24"/>
          <w:szCs w:val="24"/>
        </w:rPr>
        <w:t>your answers</w:t>
      </w:r>
      <w:r w:rsidR="00B76538">
        <w:rPr>
          <w:rFonts w:asciiTheme="majorHAnsi" w:hAnsiTheme="majorHAnsi" w:cstheme="minorHAnsi"/>
          <w:color w:val="17365D" w:themeColor="text2" w:themeShade="BF"/>
          <w:sz w:val="24"/>
          <w:szCs w:val="24"/>
        </w:rPr>
        <w:t xml:space="preserve"> before the presentations </w:t>
      </w:r>
      <w:r w:rsidR="004D1C89">
        <w:rPr>
          <w:rFonts w:asciiTheme="majorHAnsi" w:hAnsiTheme="majorHAnsi" w:cstheme="minorHAnsi"/>
          <w:color w:val="17365D" w:themeColor="text2" w:themeShade="BF"/>
          <w:sz w:val="24"/>
          <w:szCs w:val="24"/>
        </w:rPr>
        <w:t xml:space="preserve">and discussions </w:t>
      </w:r>
      <w:r w:rsidR="00B76538">
        <w:rPr>
          <w:rFonts w:asciiTheme="majorHAnsi" w:hAnsiTheme="majorHAnsi" w:cstheme="minorHAnsi"/>
          <w:color w:val="17365D" w:themeColor="text2" w:themeShade="BF"/>
          <w:sz w:val="24"/>
          <w:szCs w:val="24"/>
        </w:rPr>
        <w:t>start.</w:t>
      </w:r>
      <w:r w:rsidR="005651CF">
        <w:rPr>
          <w:rFonts w:asciiTheme="majorHAnsi" w:hAnsiTheme="majorHAnsi" w:cstheme="minorHAnsi"/>
          <w:color w:val="17365D" w:themeColor="text2" w:themeShade="BF"/>
          <w:sz w:val="24"/>
          <w:szCs w:val="24"/>
        </w:rPr>
        <w:t xml:space="preserve"> I would encourage you to start preparing the assignment questions </w:t>
      </w:r>
      <w:r w:rsidR="00453A37">
        <w:rPr>
          <w:rFonts w:asciiTheme="majorHAnsi" w:hAnsiTheme="majorHAnsi" w:cstheme="minorHAnsi"/>
          <w:color w:val="17365D" w:themeColor="text2" w:themeShade="BF"/>
          <w:sz w:val="24"/>
          <w:szCs w:val="24"/>
        </w:rPr>
        <w:t>in advance</w:t>
      </w:r>
      <w:r w:rsidR="005651CF">
        <w:rPr>
          <w:rFonts w:asciiTheme="majorHAnsi" w:hAnsiTheme="majorHAnsi" w:cstheme="minorHAnsi"/>
          <w:color w:val="17365D" w:themeColor="text2" w:themeShade="BF"/>
          <w:sz w:val="24"/>
          <w:szCs w:val="24"/>
        </w:rPr>
        <w:t>.</w:t>
      </w:r>
      <w:r w:rsidR="00B27663">
        <w:rPr>
          <w:rFonts w:asciiTheme="majorHAnsi" w:hAnsiTheme="majorHAnsi" w:cstheme="minorHAnsi"/>
          <w:color w:val="17365D" w:themeColor="text2" w:themeShade="BF"/>
          <w:sz w:val="24"/>
          <w:szCs w:val="24"/>
        </w:rPr>
        <w:t xml:space="preserve"> </w:t>
      </w:r>
      <w:r w:rsidR="006608BE">
        <w:rPr>
          <w:rFonts w:asciiTheme="majorHAnsi" w:hAnsiTheme="majorHAnsi" w:cstheme="minorHAnsi"/>
          <w:color w:val="17365D" w:themeColor="text2" w:themeShade="BF"/>
          <w:sz w:val="24"/>
          <w:szCs w:val="24"/>
        </w:rPr>
        <w:t>A</w:t>
      </w:r>
      <w:r w:rsidR="00B27663">
        <w:rPr>
          <w:rFonts w:asciiTheme="majorHAnsi" w:hAnsiTheme="majorHAnsi" w:cstheme="minorHAnsi"/>
          <w:color w:val="17365D" w:themeColor="text2" w:themeShade="BF"/>
          <w:sz w:val="24"/>
          <w:szCs w:val="24"/>
        </w:rPr>
        <w:t>ll</w:t>
      </w:r>
      <w:r w:rsidR="006608BE">
        <w:rPr>
          <w:rFonts w:asciiTheme="majorHAnsi" w:hAnsiTheme="majorHAnsi" w:cstheme="minorHAnsi"/>
          <w:color w:val="17365D" w:themeColor="text2" w:themeShade="BF"/>
          <w:sz w:val="24"/>
          <w:szCs w:val="24"/>
        </w:rPr>
        <w:t xml:space="preserve"> course</w:t>
      </w:r>
      <w:r w:rsidR="00B27663">
        <w:rPr>
          <w:rFonts w:asciiTheme="majorHAnsi" w:hAnsiTheme="majorHAnsi" w:cstheme="minorHAnsi"/>
          <w:color w:val="17365D" w:themeColor="text2" w:themeShade="BF"/>
          <w:sz w:val="24"/>
          <w:szCs w:val="24"/>
        </w:rPr>
        <w:t xml:space="preserve"> readings, as well as other </w:t>
      </w:r>
      <w:r w:rsidR="006608BE">
        <w:rPr>
          <w:rFonts w:asciiTheme="majorHAnsi" w:hAnsiTheme="majorHAnsi" w:cstheme="minorHAnsi"/>
          <w:color w:val="17365D" w:themeColor="text2" w:themeShade="BF"/>
          <w:sz w:val="24"/>
          <w:szCs w:val="24"/>
        </w:rPr>
        <w:t xml:space="preserve">knowledge and </w:t>
      </w:r>
      <w:r w:rsidR="00B27663">
        <w:rPr>
          <w:rFonts w:asciiTheme="majorHAnsi" w:hAnsiTheme="majorHAnsi" w:cstheme="minorHAnsi"/>
          <w:color w:val="17365D" w:themeColor="text2" w:themeShade="BF"/>
          <w:sz w:val="24"/>
          <w:szCs w:val="24"/>
        </w:rPr>
        <w:t xml:space="preserve">courses </w:t>
      </w:r>
      <w:r w:rsidR="006608BE">
        <w:rPr>
          <w:rFonts w:asciiTheme="majorHAnsi" w:hAnsiTheme="majorHAnsi" w:cstheme="minorHAnsi"/>
          <w:color w:val="17365D" w:themeColor="text2" w:themeShade="BF"/>
          <w:sz w:val="24"/>
          <w:szCs w:val="24"/>
        </w:rPr>
        <w:t>on, i.e.</w:t>
      </w:r>
      <w:r w:rsidR="00B27663">
        <w:rPr>
          <w:rFonts w:asciiTheme="majorHAnsi" w:hAnsiTheme="majorHAnsi" w:cstheme="minorHAnsi"/>
          <w:color w:val="17365D" w:themeColor="text2" w:themeShade="BF"/>
          <w:sz w:val="24"/>
          <w:szCs w:val="24"/>
        </w:rPr>
        <w:t xml:space="preserve"> marketing</w:t>
      </w:r>
      <w:r w:rsidR="006608BE">
        <w:rPr>
          <w:rFonts w:asciiTheme="majorHAnsi" w:hAnsiTheme="majorHAnsi" w:cstheme="minorHAnsi"/>
          <w:color w:val="17365D" w:themeColor="text2" w:themeShade="BF"/>
          <w:sz w:val="24"/>
          <w:szCs w:val="24"/>
        </w:rPr>
        <w:t xml:space="preserve"> and</w:t>
      </w:r>
      <w:r w:rsidR="00B27663">
        <w:rPr>
          <w:rFonts w:asciiTheme="majorHAnsi" w:hAnsiTheme="majorHAnsi" w:cstheme="minorHAnsi"/>
          <w:color w:val="17365D" w:themeColor="text2" w:themeShade="BF"/>
          <w:sz w:val="24"/>
          <w:szCs w:val="24"/>
        </w:rPr>
        <w:t xml:space="preserve"> strategy, will help you with th</w:t>
      </w:r>
      <w:r w:rsidR="008B3715">
        <w:rPr>
          <w:rFonts w:asciiTheme="majorHAnsi" w:hAnsiTheme="majorHAnsi" w:cstheme="minorHAnsi"/>
          <w:color w:val="17365D" w:themeColor="text2" w:themeShade="BF"/>
          <w:sz w:val="24"/>
          <w:szCs w:val="24"/>
        </w:rPr>
        <w:t>is team</w:t>
      </w:r>
      <w:r w:rsidR="00B27663">
        <w:rPr>
          <w:rFonts w:asciiTheme="majorHAnsi" w:hAnsiTheme="majorHAnsi" w:cstheme="minorHAnsi"/>
          <w:color w:val="17365D" w:themeColor="text2" w:themeShade="BF"/>
          <w:sz w:val="24"/>
          <w:szCs w:val="24"/>
        </w:rPr>
        <w:t xml:space="preserve"> assignment.</w:t>
      </w:r>
    </w:p>
    <w:p w:rsidR="00D730DB" w:rsidRDefault="00D730DB">
      <w:pPr>
        <w:rPr>
          <w:rFonts w:asciiTheme="majorHAnsi" w:hAnsiTheme="majorHAnsi"/>
          <w:sz w:val="24"/>
          <w:szCs w:val="24"/>
        </w:rPr>
      </w:pPr>
    </w:p>
    <w:p w:rsidR="00AA59A5" w:rsidRPr="00D730DB" w:rsidRDefault="00AA59A5" w:rsidP="00AA59A5">
      <w:pPr>
        <w:pStyle w:val="Default"/>
        <w:spacing w:line="276" w:lineRule="auto"/>
        <w:ind w:left="720"/>
        <w:rPr>
          <w:rFonts w:asciiTheme="majorHAnsi" w:hAnsiTheme="majorHAnsi"/>
          <w:bCs/>
          <w:color w:val="002060"/>
          <w:u w:val="single"/>
        </w:rPr>
      </w:pPr>
      <w:r w:rsidRPr="00D730DB">
        <w:rPr>
          <w:rFonts w:asciiTheme="majorHAnsi" w:hAnsiTheme="majorHAnsi"/>
          <w:bCs/>
          <w:color w:val="002060"/>
          <w:u w:val="single"/>
        </w:rPr>
        <w:t xml:space="preserve">For session </w:t>
      </w:r>
      <w:r>
        <w:rPr>
          <w:rFonts w:asciiTheme="majorHAnsi" w:hAnsiTheme="majorHAnsi"/>
          <w:bCs/>
          <w:color w:val="002060"/>
          <w:u w:val="single"/>
        </w:rPr>
        <w:t>3, 4, &amp; 5 Thursday 13 March 2014</w:t>
      </w:r>
      <w:r w:rsidRPr="00D730DB">
        <w:rPr>
          <w:rFonts w:asciiTheme="majorHAnsi" w:hAnsiTheme="majorHAnsi"/>
          <w:bCs/>
          <w:color w:val="002060"/>
          <w:u w:val="single"/>
        </w:rPr>
        <w:t xml:space="preserve">: Please prepare </w:t>
      </w:r>
      <w:r w:rsidRPr="00D730DB">
        <w:rPr>
          <w:rFonts w:asciiTheme="majorHAnsi" w:hAnsiTheme="majorHAnsi"/>
          <w:b/>
          <w:bCs/>
          <w:color w:val="002060"/>
          <w:u w:val="single"/>
        </w:rPr>
        <w:t>ONE</w:t>
      </w:r>
      <w:r w:rsidRPr="00D730DB">
        <w:rPr>
          <w:rFonts w:asciiTheme="majorHAnsi" w:hAnsiTheme="majorHAnsi"/>
          <w:bCs/>
          <w:color w:val="002060"/>
          <w:u w:val="single"/>
        </w:rPr>
        <w:t xml:space="preserve"> case per team</w:t>
      </w:r>
    </w:p>
    <w:p w:rsidR="00AA59A5" w:rsidRPr="00AA59A5" w:rsidRDefault="00AA59A5" w:rsidP="00460B70">
      <w:pPr>
        <w:pStyle w:val="ListParagraph"/>
        <w:numPr>
          <w:ilvl w:val="0"/>
          <w:numId w:val="5"/>
        </w:numPr>
        <w:spacing w:after="0" w:line="240" w:lineRule="auto"/>
        <w:rPr>
          <w:rFonts w:asciiTheme="majorHAnsi" w:hAnsiTheme="majorHAnsi"/>
          <w:color w:val="17365D" w:themeColor="text2" w:themeShade="BF"/>
          <w:sz w:val="24"/>
          <w:szCs w:val="24"/>
        </w:rPr>
      </w:pPr>
      <w:r w:rsidRPr="00AA59A5">
        <w:rPr>
          <w:rFonts w:asciiTheme="majorHAnsi" w:hAnsiTheme="majorHAnsi"/>
          <w:b/>
          <w:color w:val="17365D" w:themeColor="text2" w:themeShade="BF"/>
          <w:sz w:val="24"/>
          <w:szCs w:val="24"/>
        </w:rPr>
        <w:t xml:space="preserve">TEAM </w:t>
      </w:r>
      <w:r w:rsidR="00346BAB">
        <w:rPr>
          <w:rFonts w:asciiTheme="majorHAnsi" w:hAnsiTheme="majorHAnsi"/>
          <w:b/>
          <w:color w:val="17365D" w:themeColor="text2" w:themeShade="BF"/>
          <w:sz w:val="24"/>
          <w:szCs w:val="24"/>
        </w:rPr>
        <w:t>1</w:t>
      </w:r>
      <w:r w:rsidRPr="00AA59A5">
        <w:rPr>
          <w:rFonts w:asciiTheme="majorHAnsi" w:hAnsiTheme="majorHAnsi"/>
          <w:b/>
          <w:color w:val="17365D" w:themeColor="text2" w:themeShade="BF"/>
          <w:sz w:val="24"/>
          <w:szCs w:val="24"/>
        </w:rPr>
        <w:t xml:space="preserve">: </w:t>
      </w:r>
      <w:r w:rsidRPr="00AA59A5">
        <w:rPr>
          <w:rFonts w:asciiTheme="majorHAnsi" w:hAnsiTheme="majorHAnsi"/>
          <w:color w:val="17365D" w:themeColor="text2" w:themeShade="BF"/>
          <w:sz w:val="24"/>
          <w:szCs w:val="24"/>
        </w:rPr>
        <w:t>Optima Environment SA: Turning a Wonder Tree into an Eco-business.</w:t>
      </w:r>
    </w:p>
    <w:p w:rsidR="00AA59A5" w:rsidRPr="00AA59A5" w:rsidRDefault="00AA59A5" w:rsidP="00460B70">
      <w:pPr>
        <w:pStyle w:val="Default"/>
        <w:numPr>
          <w:ilvl w:val="0"/>
          <w:numId w:val="5"/>
        </w:numPr>
        <w:rPr>
          <w:rFonts w:asciiTheme="majorHAnsi" w:hAnsiTheme="majorHAnsi" w:cs="Times New Roman"/>
          <w:color w:val="17365D" w:themeColor="text2" w:themeShade="BF"/>
          <w:u w:val="single"/>
        </w:rPr>
      </w:pPr>
      <w:r w:rsidRPr="00AA59A5">
        <w:rPr>
          <w:rFonts w:asciiTheme="majorHAnsi" w:hAnsiTheme="majorHAnsi" w:cs="Times New Roman"/>
          <w:b/>
          <w:color w:val="17365D" w:themeColor="text2" w:themeShade="BF"/>
        </w:rPr>
        <w:t xml:space="preserve">TEAM </w:t>
      </w:r>
      <w:r w:rsidR="008B3715">
        <w:rPr>
          <w:rFonts w:asciiTheme="majorHAnsi" w:hAnsiTheme="majorHAnsi" w:cs="Times New Roman"/>
          <w:b/>
          <w:color w:val="17365D" w:themeColor="text2" w:themeShade="BF"/>
        </w:rPr>
        <w:t>2</w:t>
      </w:r>
      <w:r w:rsidRPr="00AA59A5">
        <w:rPr>
          <w:rFonts w:asciiTheme="majorHAnsi" w:hAnsiTheme="majorHAnsi" w:cs="Times New Roman"/>
          <w:b/>
          <w:color w:val="17365D" w:themeColor="text2" w:themeShade="BF"/>
        </w:rPr>
        <w:t xml:space="preserve">: </w:t>
      </w:r>
      <w:r w:rsidRPr="00AA59A5">
        <w:rPr>
          <w:rFonts w:asciiTheme="majorHAnsi" w:hAnsiTheme="majorHAnsi" w:cs="Times New Roman"/>
          <w:color w:val="17365D" w:themeColor="text2" w:themeShade="BF"/>
        </w:rPr>
        <w:t>Electronic Arts in 2005: The next generation of convergence (HBS: SM-24D)</w:t>
      </w:r>
    </w:p>
    <w:p w:rsidR="00AA59A5" w:rsidRPr="0091099A" w:rsidRDefault="00AA59A5" w:rsidP="00460B70">
      <w:pPr>
        <w:pStyle w:val="Default"/>
        <w:numPr>
          <w:ilvl w:val="0"/>
          <w:numId w:val="5"/>
        </w:numPr>
        <w:rPr>
          <w:rFonts w:asciiTheme="majorHAnsi" w:hAnsiTheme="majorHAnsi" w:cs="Times New Roman"/>
          <w:bCs/>
          <w:color w:val="17365D" w:themeColor="text2" w:themeShade="BF"/>
        </w:rPr>
      </w:pPr>
      <w:r w:rsidRPr="00AA59A5">
        <w:rPr>
          <w:rFonts w:asciiTheme="majorHAnsi" w:hAnsiTheme="majorHAnsi" w:cs="Times New Roman"/>
          <w:b/>
          <w:color w:val="17365D" w:themeColor="text2" w:themeShade="BF"/>
        </w:rPr>
        <w:t xml:space="preserve">TEAM </w:t>
      </w:r>
      <w:r w:rsidR="008B3715">
        <w:rPr>
          <w:rFonts w:asciiTheme="majorHAnsi" w:hAnsiTheme="majorHAnsi" w:cs="Times New Roman"/>
          <w:b/>
          <w:color w:val="17365D" w:themeColor="text2" w:themeShade="BF"/>
        </w:rPr>
        <w:t>3</w:t>
      </w:r>
      <w:r w:rsidRPr="00AA59A5">
        <w:rPr>
          <w:rFonts w:asciiTheme="majorHAnsi" w:hAnsiTheme="majorHAnsi" w:cs="Times New Roman"/>
          <w:b/>
          <w:color w:val="17365D" w:themeColor="text2" w:themeShade="BF"/>
        </w:rPr>
        <w:t xml:space="preserve">: </w:t>
      </w:r>
      <w:proofErr w:type="spellStart"/>
      <w:r w:rsidRPr="00AA59A5">
        <w:rPr>
          <w:rFonts w:asciiTheme="majorHAnsi" w:hAnsiTheme="majorHAnsi" w:cs="Times New Roman"/>
          <w:color w:val="17365D" w:themeColor="text2" w:themeShade="BF"/>
        </w:rPr>
        <w:t>StubHub</w:t>
      </w:r>
      <w:proofErr w:type="spellEnd"/>
      <w:r w:rsidRPr="00AA59A5">
        <w:rPr>
          <w:rFonts w:asciiTheme="majorHAnsi" w:hAnsiTheme="majorHAnsi" w:cs="Times New Roman"/>
          <w:color w:val="17365D" w:themeColor="text2" w:themeShade="BF"/>
        </w:rPr>
        <w:t xml:space="preserve"> (A): January 2004 (HBS: SM-132A)</w:t>
      </w:r>
    </w:p>
    <w:p w:rsidR="0091099A" w:rsidRPr="008B3715" w:rsidRDefault="0091099A" w:rsidP="00460B70">
      <w:pPr>
        <w:pStyle w:val="Default"/>
        <w:numPr>
          <w:ilvl w:val="0"/>
          <w:numId w:val="5"/>
        </w:numPr>
        <w:rPr>
          <w:rFonts w:asciiTheme="majorHAnsi" w:hAnsiTheme="majorHAnsi"/>
          <w:bCs/>
          <w:color w:val="17365D" w:themeColor="text2" w:themeShade="BF"/>
        </w:rPr>
      </w:pPr>
      <w:r>
        <w:rPr>
          <w:rFonts w:asciiTheme="majorHAnsi" w:hAnsiTheme="majorHAnsi" w:cs="Times New Roman"/>
          <w:b/>
          <w:color w:val="17365D" w:themeColor="text2" w:themeShade="BF"/>
        </w:rPr>
        <w:lastRenderedPageBreak/>
        <w:t xml:space="preserve">TEAM </w:t>
      </w:r>
      <w:r w:rsidR="008B3715">
        <w:rPr>
          <w:rFonts w:asciiTheme="majorHAnsi" w:hAnsiTheme="majorHAnsi" w:cs="Times New Roman"/>
          <w:b/>
          <w:color w:val="17365D" w:themeColor="text2" w:themeShade="BF"/>
        </w:rPr>
        <w:t>4</w:t>
      </w:r>
      <w:r w:rsidRPr="0091099A">
        <w:rPr>
          <w:rFonts w:asciiTheme="majorHAnsi" w:hAnsiTheme="majorHAnsi" w:cs="Times New Roman"/>
          <w:b/>
          <w:color w:val="17365D" w:themeColor="text2" w:themeShade="BF"/>
        </w:rPr>
        <w:t>:</w:t>
      </w:r>
      <w:r w:rsidRPr="0091099A">
        <w:rPr>
          <w:rFonts w:asciiTheme="majorHAnsi" w:hAnsiTheme="majorHAnsi" w:cs="Times New Roman"/>
          <w:bCs/>
          <w:color w:val="17365D" w:themeColor="text2" w:themeShade="BF"/>
        </w:rPr>
        <w:t xml:space="preserve"> </w:t>
      </w:r>
      <w:proofErr w:type="spellStart"/>
      <w:r w:rsidRPr="0091099A">
        <w:rPr>
          <w:rFonts w:asciiTheme="majorHAnsi" w:hAnsiTheme="majorHAnsi"/>
          <w:color w:val="17365D" w:themeColor="text2" w:themeShade="BF"/>
        </w:rPr>
        <w:t>Pixim</w:t>
      </w:r>
      <w:proofErr w:type="spellEnd"/>
      <w:r w:rsidRPr="0091099A">
        <w:rPr>
          <w:rFonts w:asciiTheme="majorHAnsi" w:hAnsiTheme="majorHAnsi"/>
          <w:color w:val="17365D" w:themeColor="text2" w:themeShade="BF"/>
        </w:rPr>
        <w:t xml:space="preserve"> (A): August 2001 (HBS: SM-118A)</w:t>
      </w:r>
    </w:p>
    <w:p w:rsidR="008B3715" w:rsidRDefault="008B3715" w:rsidP="00460B70">
      <w:pPr>
        <w:pStyle w:val="Default"/>
        <w:numPr>
          <w:ilvl w:val="0"/>
          <w:numId w:val="5"/>
        </w:numPr>
        <w:rPr>
          <w:rFonts w:asciiTheme="majorHAnsi" w:hAnsiTheme="majorHAnsi"/>
          <w:bCs/>
          <w:color w:val="17365D" w:themeColor="text2" w:themeShade="BF"/>
        </w:rPr>
      </w:pPr>
      <w:r>
        <w:rPr>
          <w:rFonts w:asciiTheme="majorHAnsi" w:hAnsiTheme="majorHAnsi" w:cs="Times New Roman"/>
          <w:b/>
          <w:color w:val="17365D" w:themeColor="text2" w:themeShade="BF"/>
        </w:rPr>
        <w:t>TEAM 5:</w:t>
      </w:r>
      <w:r w:rsidR="00C8395E">
        <w:rPr>
          <w:rFonts w:asciiTheme="majorHAnsi" w:hAnsiTheme="majorHAnsi" w:cs="Times New Roman"/>
          <w:color w:val="17365D" w:themeColor="text2" w:themeShade="BF"/>
        </w:rPr>
        <w:t xml:space="preserve"> CX Technology, MIT Sloan Management, 09-092</w:t>
      </w:r>
    </w:p>
    <w:p w:rsidR="008B3715" w:rsidRPr="008B3715" w:rsidRDefault="008B3715" w:rsidP="00460B70">
      <w:pPr>
        <w:pStyle w:val="Default"/>
        <w:numPr>
          <w:ilvl w:val="0"/>
          <w:numId w:val="5"/>
        </w:numPr>
        <w:rPr>
          <w:rFonts w:asciiTheme="majorHAnsi" w:hAnsiTheme="majorHAnsi"/>
          <w:bCs/>
          <w:color w:val="17365D" w:themeColor="text2" w:themeShade="BF"/>
        </w:rPr>
      </w:pPr>
      <w:r>
        <w:rPr>
          <w:rFonts w:asciiTheme="majorHAnsi" w:hAnsiTheme="majorHAnsi" w:cs="Times New Roman"/>
          <w:b/>
          <w:color w:val="17365D" w:themeColor="text2" w:themeShade="BF"/>
        </w:rPr>
        <w:t>TEAM 6:</w:t>
      </w:r>
      <w:r w:rsidR="00C8395E">
        <w:rPr>
          <w:rFonts w:asciiTheme="majorHAnsi" w:hAnsiTheme="majorHAnsi" w:cs="Times New Roman"/>
          <w:color w:val="17365D" w:themeColor="text2" w:themeShade="BF"/>
        </w:rPr>
        <w:t>E-commerce at Yunnan Lucky Air, MIT Sloan Management, 08-076</w:t>
      </w:r>
    </w:p>
    <w:p w:rsidR="008B3715" w:rsidRPr="008B3715" w:rsidRDefault="008B3715" w:rsidP="00460B70">
      <w:pPr>
        <w:pStyle w:val="Default"/>
        <w:numPr>
          <w:ilvl w:val="0"/>
          <w:numId w:val="5"/>
        </w:numPr>
        <w:rPr>
          <w:rFonts w:asciiTheme="majorHAnsi" w:hAnsiTheme="majorHAnsi"/>
          <w:bCs/>
          <w:color w:val="17365D" w:themeColor="text2" w:themeShade="BF"/>
        </w:rPr>
      </w:pPr>
      <w:r>
        <w:rPr>
          <w:rFonts w:asciiTheme="majorHAnsi" w:hAnsiTheme="majorHAnsi" w:cs="Times New Roman"/>
          <w:b/>
          <w:color w:val="17365D" w:themeColor="text2" w:themeShade="BF"/>
        </w:rPr>
        <w:t>TEAM 7:</w:t>
      </w:r>
      <w:r w:rsidR="00C10B82">
        <w:rPr>
          <w:rFonts w:asciiTheme="majorHAnsi" w:hAnsiTheme="majorHAnsi" w:cs="Times New Roman"/>
          <w:b/>
          <w:color w:val="17365D" w:themeColor="text2" w:themeShade="BF"/>
        </w:rPr>
        <w:t xml:space="preserve"> </w:t>
      </w:r>
      <w:proofErr w:type="spellStart"/>
      <w:r w:rsidR="00F21A0C">
        <w:rPr>
          <w:rFonts w:asciiTheme="majorHAnsi" w:hAnsiTheme="majorHAnsi" w:cs="Times New Roman"/>
          <w:color w:val="17365D" w:themeColor="text2" w:themeShade="BF"/>
        </w:rPr>
        <w:t>Compsis</w:t>
      </w:r>
      <w:proofErr w:type="spellEnd"/>
      <w:r w:rsidR="00F21A0C">
        <w:rPr>
          <w:rFonts w:asciiTheme="majorHAnsi" w:hAnsiTheme="majorHAnsi" w:cs="Times New Roman"/>
          <w:color w:val="17365D" w:themeColor="text2" w:themeShade="BF"/>
        </w:rPr>
        <w:t xml:space="preserve"> at a Crossroads, MIT Sloan Management, 07-044</w:t>
      </w:r>
    </w:p>
    <w:p w:rsidR="008B3715" w:rsidRPr="0091099A" w:rsidRDefault="008B3715" w:rsidP="00460B70">
      <w:pPr>
        <w:pStyle w:val="Default"/>
        <w:numPr>
          <w:ilvl w:val="0"/>
          <w:numId w:val="5"/>
        </w:numPr>
        <w:rPr>
          <w:rFonts w:asciiTheme="majorHAnsi" w:hAnsiTheme="majorHAnsi"/>
          <w:bCs/>
          <w:color w:val="17365D" w:themeColor="text2" w:themeShade="BF"/>
        </w:rPr>
      </w:pPr>
      <w:r>
        <w:rPr>
          <w:rFonts w:asciiTheme="majorHAnsi" w:hAnsiTheme="majorHAnsi" w:cs="Times New Roman"/>
          <w:b/>
          <w:color w:val="17365D" w:themeColor="text2" w:themeShade="BF"/>
        </w:rPr>
        <w:t>TEAM 8:</w:t>
      </w:r>
      <w:r w:rsidR="00F21A0C">
        <w:rPr>
          <w:rFonts w:asciiTheme="majorHAnsi" w:hAnsiTheme="majorHAnsi" w:cs="Times New Roman"/>
          <w:b/>
          <w:color w:val="17365D" w:themeColor="text2" w:themeShade="BF"/>
        </w:rPr>
        <w:t xml:space="preserve"> </w:t>
      </w:r>
      <w:r w:rsidR="00C66B5E">
        <w:rPr>
          <w:rFonts w:asciiTheme="majorHAnsi" w:hAnsiTheme="majorHAnsi" w:cs="Times New Roman"/>
          <w:color w:val="17365D" w:themeColor="text2" w:themeShade="BF"/>
        </w:rPr>
        <w:t>PPS.tv and China’s online Video distribution market, MIT Sloan Management, 08-074</w:t>
      </w:r>
    </w:p>
    <w:p w:rsidR="0091099A" w:rsidRPr="00AA59A5" w:rsidRDefault="0091099A" w:rsidP="0091099A">
      <w:pPr>
        <w:pStyle w:val="Default"/>
        <w:rPr>
          <w:rFonts w:asciiTheme="majorHAnsi" w:hAnsiTheme="majorHAnsi" w:cs="Times New Roman"/>
          <w:bCs/>
          <w:color w:val="17365D" w:themeColor="text2" w:themeShade="BF"/>
        </w:rPr>
      </w:pPr>
    </w:p>
    <w:p w:rsidR="00453A37" w:rsidRDefault="00453A37">
      <w:pPr>
        <w:rPr>
          <w:rFonts w:asciiTheme="majorHAnsi" w:hAnsiTheme="majorHAnsi"/>
          <w:sz w:val="24"/>
          <w:szCs w:val="24"/>
        </w:rPr>
      </w:pPr>
      <w:r>
        <w:rPr>
          <w:rFonts w:asciiTheme="majorHAnsi" w:hAnsiTheme="majorHAnsi"/>
          <w:sz w:val="24"/>
          <w:szCs w:val="24"/>
        </w:rPr>
        <w:br w:type="page"/>
      </w:r>
    </w:p>
    <w:p w:rsidR="00787837" w:rsidRDefault="007A70E2" w:rsidP="005E1F92">
      <w:pPr>
        <w:pStyle w:val="Heading2"/>
        <w:spacing w:after="240"/>
        <w:rPr>
          <w:sz w:val="28"/>
          <w:szCs w:val="28"/>
        </w:rPr>
      </w:pPr>
      <w:r>
        <w:rPr>
          <w:sz w:val="28"/>
          <w:szCs w:val="28"/>
        </w:rPr>
        <w:lastRenderedPageBreak/>
        <w:t xml:space="preserve">Detailed </w:t>
      </w:r>
      <w:r w:rsidR="008A6DDB" w:rsidRPr="006537BF">
        <w:rPr>
          <w:sz w:val="28"/>
          <w:szCs w:val="28"/>
        </w:rPr>
        <w:t xml:space="preserve">Course </w:t>
      </w:r>
      <w:r>
        <w:rPr>
          <w:sz w:val="28"/>
          <w:szCs w:val="28"/>
        </w:rPr>
        <w:t>Outline</w:t>
      </w:r>
    </w:p>
    <w:p w:rsidR="00723F3B" w:rsidRDefault="00723F3B" w:rsidP="005E1F92">
      <w:pPr>
        <w:spacing w:after="240"/>
        <w:rPr>
          <w:rFonts w:asciiTheme="majorHAnsi" w:hAnsiTheme="majorHAnsi"/>
          <w:color w:val="002060"/>
          <w:sz w:val="24"/>
          <w:szCs w:val="24"/>
        </w:rPr>
      </w:pPr>
      <w:r w:rsidRPr="006537BF">
        <w:rPr>
          <w:rFonts w:asciiTheme="majorHAnsi" w:hAnsiTheme="majorHAnsi"/>
          <w:color w:val="002060"/>
          <w:sz w:val="24"/>
          <w:szCs w:val="24"/>
        </w:rPr>
        <w:t>All sessions are mandatory and essential parts of the overall course and learning.</w:t>
      </w:r>
    </w:p>
    <w:p w:rsidR="00EF6889" w:rsidRPr="00EF6889" w:rsidRDefault="00EF6889" w:rsidP="00EF6889">
      <w:pPr>
        <w:pStyle w:val="Default"/>
        <w:rPr>
          <w:rFonts w:asciiTheme="majorHAnsi" w:hAnsiTheme="majorHAnsi" w:cs="Times New Roman"/>
          <w:color w:val="17365D" w:themeColor="text2" w:themeShade="BF"/>
          <w:lang w:val="en-GB"/>
        </w:rPr>
      </w:pPr>
    </w:p>
    <w:p w:rsidR="00EF6889" w:rsidRPr="00EF6889" w:rsidRDefault="00EF6889" w:rsidP="00EF6889">
      <w:pPr>
        <w:pStyle w:val="Default"/>
        <w:jc w:val="right"/>
        <w:rPr>
          <w:rFonts w:asciiTheme="majorHAnsi" w:hAnsiTheme="majorHAnsi" w:cs="Times New Roman"/>
          <w:color w:val="17365D" w:themeColor="text2" w:themeShade="BF"/>
          <w:u w:val="single"/>
          <w:lang w:val="en-GB"/>
        </w:rPr>
      </w:pPr>
      <w:r>
        <w:rPr>
          <w:rFonts w:asciiTheme="majorHAnsi" w:hAnsiTheme="majorHAnsi" w:cs="Times New Roman"/>
          <w:color w:val="17365D" w:themeColor="text2" w:themeShade="BF"/>
          <w:u w:val="single"/>
          <w:lang w:val="en-GB"/>
        </w:rPr>
        <w:t>Mon</w:t>
      </w:r>
      <w:r w:rsidRPr="00EF6889">
        <w:rPr>
          <w:rFonts w:asciiTheme="majorHAnsi" w:hAnsiTheme="majorHAnsi" w:cs="Times New Roman"/>
          <w:color w:val="17365D" w:themeColor="text2" w:themeShade="BF"/>
          <w:u w:val="single"/>
          <w:lang w:val="en-GB"/>
        </w:rPr>
        <w:t>day 1</w:t>
      </w:r>
      <w:r>
        <w:rPr>
          <w:rFonts w:asciiTheme="majorHAnsi" w:hAnsiTheme="majorHAnsi" w:cs="Times New Roman"/>
          <w:color w:val="17365D" w:themeColor="text2" w:themeShade="BF"/>
          <w:u w:val="single"/>
          <w:lang w:val="en-GB"/>
        </w:rPr>
        <w:t>0</w:t>
      </w:r>
      <w:r w:rsidRPr="00EF6889">
        <w:rPr>
          <w:rFonts w:asciiTheme="majorHAnsi" w:hAnsiTheme="majorHAnsi" w:cs="Times New Roman"/>
          <w:color w:val="17365D" w:themeColor="text2" w:themeShade="BF"/>
          <w:u w:val="single"/>
          <w:lang w:val="en-GB"/>
        </w:rPr>
        <w:t xml:space="preserve"> </w:t>
      </w:r>
      <w:r>
        <w:rPr>
          <w:rFonts w:asciiTheme="majorHAnsi" w:hAnsiTheme="majorHAnsi" w:cs="Times New Roman"/>
          <w:color w:val="17365D" w:themeColor="text2" w:themeShade="BF"/>
          <w:u w:val="single"/>
          <w:lang w:val="en-GB"/>
        </w:rPr>
        <w:t>March</w:t>
      </w:r>
      <w:r w:rsidRPr="00EF6889">
        <w:rPr>
          <w:rFonts w:asciiTheme="majorHAnsi" w:hAnsiTheme="majorHAnsi" w:cs="Times New Roman"/>
          <w:color w:val="17365D" w:themeColor="text2" w:themeShade="BF"/>
          <w:u w:val="single"/>
          <w:lang w:val="en-GB"/>
        </w:rPr>
        <w:t xml:space="preserve"> 201</w:t>
      </w:r>
      <w:r>
        <w:rPr>
          <w:rFonts w:asciiTheme="majorHAnsi" w:hAnsiTheme="majorHAnsi" w:cs="Times New Roman"/>
          <w:color w:val="17365D" w:themeColor="text2" w:themeShade="BF"/>
          <w:u w:val="single"/>
          <w:lang w:val="en-GB"/>
        </w:rPr>
        <w:t>4</w:t>
      </w:r>
    </w:p>
    <w:p w:rsidR="00EF6889" w:rsidRPr="00D7261C" w:rsidRDefault="00EF6889" w:rsidP="00EF6889">
      <w:pPr>
        <w:pStyle w:val="Default"/>
        <w:rPr>
          <w:rFonts w:asciiTheme="majorHAnsi" w:hAnsiTheme="majorHAnsi" w:cs="Times New Roman"/>
          <w:b/>
          <w:color w:val="17365D" w:themeColor="text2" w:themeShade="BF"/>
          <w:u w:val="single"/>
          <w:lang w:val="en-GB"/>
        </w:rPr>
      </w:pPr>
    </w:p>
    <w:p w:rsidR="00EF6889" w:rsidRPr="00EF6889" w:rsidRDefault="00EF6889" w:rsidP="00EF6889">
      <w:pPr>
        <w:pStyle w:val="Default"/>
        <w:rPr>
          <w:rFonts w:asciiTheme="majorHAnsi" w:hAnsiTheme="majorHAnsi" w:cs="Times New Roman"/>
          <w:b/>
          <w:bCs/>
          <w:color w:val="002060"/>
          <w:u w:val="single"/>
        </w:rPr>
      </w:pPr>
      <w:r w:rsidRPr="00EF6889">
        <w:rPr>
          <w:rFonts w:asciiTheme="majorHAnsi" w:hAnsiTheme="majorHAnsi" w:cs="Times New Roman"/>
          <w:b/>
          <w:bCs/>
          <w:color w:val="002060"/>
          <w:u w:val="single"/>
        </w:rPr>
        <w:t xml:space="preserve"> Session 1 (</w:t>
      </w:r>
      <w:r>
        <w:rPr>
          <w:rFonts w:asciiTheme="majorHAnsi" w:hAnsiTheme="majorHAnsi" w:cs="Times New Roman"/>
          <w:b/>
          <w:bCs/>
          <w:color w:val="002060"/>
          <w:u w:val="single"/>
        </w:rPr>
        <w:t>09</w:t>
      </w:r>
      <w:r w:rsidRPr="00EF6889">
        <w:rPr>
          <w:rFonts w:asciiTheme="majorHAnsi" w:hAnsiTheme="majorHAnsi" w:cs="Times New Roman"/>
          <w:b/>
          <w:bCs/>
          <w:color w:val="002060"/>
          <w:u w:val="single"/>
        </w:rPr>
        <w:t>.</w:t>
      </w:r>
      <w:r>
        <w:rPr>
          <w:rFonts w:asciiTheme="majorHAnsi" w:hAnsiTheme="majorHAnsi" w:cs="Times New Roman"/>
          <w:b/>
          <w:bCs/>
          <w:color w:val="002060"/>
          <w:u w:val="single"/>
        </w:rPr>
        <w:t>45</w:t>
      </w:r>
      <w:r w:rsidRPr="00EF6889">
        <w:rPr>
          <w:rFonts w:asciiTheme="majorHAnsi" w:hAnsiTheme="majorHAnsi" w:cs="Times New Roman"/>
          <w:b/>
          <w:bCs/>
          <w:color w:val="002060"/>
          <w:u w:val="single"/>
        </w:rPr>
        <w:t>-</w:t>
      </w:r>
      <w:r>
        <w:rPr>
          <w:rFonts w:asciiTheme="majorHAnsi" w:hAnsiTheme="majorHAnsi" w:cs="Times New Roman"/>
          <w:b/>
          <w:bCs/>
          <w:color w:val="002060"/>
          <w:u w:val="single"/>
        </w:rPr>
        <w:t>11</w:t>
      </w:r>
      <w:r w:rsidRPr="00EF6889">
        <w:rPr>
          <w:rFonts w:asciiTheme="majorHAnsi" w:hAnsiTheme="majorHAnsi" w:cs="Times New Roman"/>
          <w:b/>
          <w:bCs/>
          <w:color w:val="002060"/>
          <w:u w:val="single"/>
        </w:rPr>
        <w:t>.</w:t>
      </w:r>
      <w:r>
        <w:rPr>
          <w:rFonts w:asciiTheme="majorHAnsi" w:hAnsiTheme="majorHAnsi" w:cs="Times New Roman"/>
          <w:b/>
          <w:bCs/>
          <w:color w:val="002060"/>
          <w:u w:val="single"/>
        </w:rPr>
        <w:t>15</w:t>
      </w:r>
      <w:r w:rsidRPr="00EF6889">
        <w:rPr>
          <w:rFonts w:asciiTheme="majorHAnsi" w:hAnsiTheme="majorHAnsi" w:cs="Times New Roman"/>
          <w:b/>
          <w:bCs/>
          <w:color w:val="002060"/>
          <w:u w:val="single"/>
        </w:rPr>
        <w:t>) Understanding Technological Change</w:t>
      </w:r>
    </w:p>
    <w:p w:rsidR="00EF6889" w:rsidRPr="00EF6889" w:rsidRDefault="00EF6889" w:rsidP="00D7261C">
      <w:pPr>
        <w:pStyle w:val="Default"/>
        <w:spacing w:line="276" w:lineRule="auto"/>
        <w:rPr>
          <w:rFonts w:asciiTheme="majorHAnsi" w:hAnsiTheme="majorHAnsi" w:cs="Times New Roman"/>
          <w:b/>
          <w:bCs/>
          <w:color w:val="17365D" w:themeColor="text2" w:themeShade="BF"/>
          <w:u w:val="single"/>
        </w:rPr>
      </w:pPr>
    </w:p>
    <w:p w:rsidR="00EF6889" w:rsidRPr="00EF6889" w:rsidRDefault="00EF6889" w:rsidP="00D7261C">
      <w:pPr>
        <w:pStyle w:val="CM17"/>
        <w:spacing w:line="276" w:lineRule="auto"/>
        <w:rPr>
          <w:rFonts w:asciiTheme="majorHAnsi" w:hAnsiTheme="majorHAnsi"/>
          <w:color w:val="17365D" w:themeColor="text2" w:themeShade="BF"/>
          <w:u w:val="single"/>
        </w:rPr>
      </w:pPr>
      <w:r w:rsidRPr="00EF6889">
        <w:rPr>
          <w:rFonts w:asciiTheme="majorHAnsi" w:hAnsiTheme="majorHAnsi"/>
          <w:color w:val="17365D" w:themeColor="text2" w:themeShade="BF"/>
          <w:u w:val="single"/>
        </w:rPr>
        <w:t>Session Purpose</w:t>
      </w:r>
    </w:p>
    <w:p w:rsidR="00EF6889" w:rsidRPr="00EF6889" w:rsidRDefault="00EF6889" w:rsidP="00460B70">
      <w:pPr>
        <w:pStyle w:val="CM17"/>
        <w:numPr>
          <w:ilvl w:val="0"/>
          <w:numId w:val="7"/>
        </w:numPr>
        <w:spacing w:line="276" w:lineRule="auto"/>
        <w:rPr>
          <w:rFonts w:asciiTheme="majorHAnsi" w:hAnsiTheme="majorHAnsi"/>
          <w:color w:val="17365D" w:themeColor="text2" w:themeShade="BF"/>
        </w:rPr>
      </w:pPr>
      <w:r w:rsidRPr="00EF6889">
        <w:rPr>
          <w:rFonts w:asciiTheme="majorHAnsi" w:hAnsiTheme="majorHAnsi"/>
          <w:color w:val="17365D" w:themeColor="text2" w:themeShade="BF"/>
        </w:rPr>
        <w:t>Introducing the topic of technology strategy</w:t>
      </w:r>
    </w:p>
    <w:p w:rsidR="00EF6889" w:rsidRPr="00EF6889" w:rsidRDefault="00EF6889" w:rsidP="00460B70">
      <w:pPr>
        <w:pStyle w:val="CM17"/>
        <w:numPr>
          <w:ilvl w:val="0"/>
          <w:numId w:val="7"/>
        </w:numPr>
        <w:spacing w:line="276" w:lineRule="auto"/>
        <w:rPr>
          <w:rFonts w:asciiTheme="majorHAnsi" w:hAnsiTheme="majorHAnsi"/>
          <w:color w:val="17365D" w:themeColor="text2" w:themeShade="BF"/>
        </w:rPr>
      </w:pPr>
      <w:r w:rsidRPr="00EF6889">
        <w:rPr>
          <w:rFonts w:asciiTheme="majorHAnsi" w:hAnsiTheme="majorHAnsi"/>
          <w:color w:val="17365D" w:themeColor="text2" w:themeShade="BF"/>
        </w:rPr>
        <w:t>Understanding why technological change is an important aspect of corporate and business strategy</w:t>
      </w:r>
    </w:p>
    <w:p w:rsidR="00EF6889" w:rsidRPr="00EF6889" w:rsidRDefault="00EF6889" w:rsidP="00460B70">
      <w:pPr>
        <w:pStyle w:val="CM17"/>
        <w:numPr>
          <w:ilvl w:val="0"/>
          <w:numId w:val="7"/>
        </w:numPr>
        <w:spacing w:line="276" w:lineRule="auto"/>
        <w:rPr>
          <w:rFonts w:asciiTheme="majorHAnsi" w:hAnsiTheme="majorHAnsi"/>
          <w:color w:val="17365D" w:themeColor="text2" w:themeShade="BF"/>
          <w:u w:val="single"/>
        </w:rPr>
      </w:pPr>
      <w:r w:rsidRPr="00EF6889">
        <w:rPr>
          <w:rFonts w:asciiTheme="majorHAnsi" w:hAnsiTheme="majorHAnsi"/>
          <w:color w:val="17365D" w:themeColor="text2" w:themeShade="BF"/>
        </w:rPr>
        <w:t>Evaluating methods that help to understand technology change</w:t>
      </w:r>
    </w:p>
    <w:p w:rsidR="00EF6889" w:rsidRPr="00EF6889" w:rsidRDefault="00EF6889" w:rsidP="00D7261C">
      <w:pPr>
        <w:pStyle w:val="Default"/>
        <w:spacing w:line="276" w:lineRule="auto"/>
        <w:rPr>
          <w:rFonts w:asciiTheme="majorHAnsi" w:hAnsiTheme="majorHAnsi" w:cs="Times New Roman"/>
          <w:color w:val="17365D" w:themeColor="text2" w:themeShade="BF"/>
        </w:rPr>
      </w:pPr>
    </w:p>
    <w:p w:rsidR="00EF6889" w:rsidRPr="00EF6889" w:rsidRDefault="00EF6889" w:rsidP="00D7261C">
      <w:pPr>
        <w:pStyle w:val="Default"/>
        <w:spacing w:line="276" w:lineRule="auto"/>
        <w:rPr>
          <w:rFonts w:asciiTheme="majorHAnsi" w:hAnsiTheme="majorHAnsi" w:cs="Times New Roman"/>
          <w:color w:val="17365D" w:themeColor="text2" w:themeShade="BF"/>
          <w:u w:val="single"/>
        </w:rPr>
      </w:pPr>
      <w:r w:rsidRPr="00EF6889">
        <w:rPr>
          <w:rFonts w:asciiTheme="majorHAnsi" w:hAnsiTheme="majorHAnsi" w:cs="Times New Roman"/>
          <w:color w:val="17365D" w:themeColor="text2" w:themeShade="BF"/>
          <w:u w:val="single"/>
        </w:rPr>
        <w:t>Discussion Topics</w:t>
      </w:r>
    </w:p>
    <w:p w:rsidR="00EF6889" w:rsidRPr="00EF6889" w:rsidRDefault="00EF6889" w:rsidP="00460B70">
      <w:pPr>
        <w:pStyle w:val="Default"/>
        <w:numPr>
          <w:ilvl w:val="0"/>
          <w:numId w:val="8"/>
        </w:numPr>
        <w:spacing w:line="276" w:lineRule="auto"/>
        <w:rPr>
          <w:rFonts w:asciiTheme="majorHAnsi" w:hAnsiTheme="majorHAnsi" w:cs="Times New Roman"/>
          <w:color w:val="17365D" w:themeColor="text2" w:themeShade="BF"/>
          <w:u w:val="single"/>
        </w:rPr>
      </w:pPr>
      <w:r w:rsidRPr="00EF6889">
        <w:rPr>
          <w:rFonts w:asciiTheme="majorHAnsi" w:hAnsiTheme="majorHAnsi" w:cs="Times New Roman"/>
          <w:color w:val="17365D" w:themeColor="text2" w:themeShade="BF"/>
        </w:rPr>
        <w:t>the usefulness of the S-curve</w:t>
      </w:r>
    </w:p>
    <w:p w:rsidR="00EF6889" w:rsidRPr="00EF6889" w:rsidRDefault="00EF6889" w:rsidP="00460B70">
      <w:pPr>
        <w:pStyle w:val="Default"/>
        <w:numPr>
          <w:ilvl w:val="0"/>
          <w:numId w:val="8"/>
        </w:numPr>
        <w:spacing w:line="276" w:lineRule="auto"/>
        <w:rPr>
          <w:rFonts w:asciiTheme="majorHAnsi" w:hAnsiTheme="majorHAnsi" w:cs="Times New Roman"/>
          <w:color w:val="17365D" w:themeColor="text2" w:themeShade="BF"/>
          <w:u w:val="single"/>
        </w:rPr>
      </w:pPr>
      <w:r w:rsidRPr="00EF6889">
        <w:rPr>
          <w:rFonts w:asciiTheme="majorHAnsi" w:hAnsiTheme="majorHAnsi" w:cs="Times New Roman"/>
          <w:color w:val="17365D" w:themeColor="text2" w:themeShade="BF"/>
        </w:rPr>
        <w:t>limits of the S-curve</w:t>
      </w:r>
    </w:p>
    <w:p w:rsidR="00EF6889" w:rsidRPr="00EF6889" w:rsidRDefault="00EF6889" w:rsidP="00460B70">
      <w:pPr>
        <w:pStyle w:val="Default"/>
        <w:numPr>
          <w:ilvl w:val="0"/>
          <w:numId w:val="8"/>
        </w:numPr>
        <w:spacing w:line="276" w:lineRule="auto"/>
        <w:rPr>
          <w:rFonts w:asciiTheme="majorHAnsi" w:hAnsiTheme="majorHAnsi" w:cs="Times New Roman"/>
          <w:color w:val="17365D" w:themeColor="text2" w:themeShade="BF"/>
          <w:u w:val="single"/>
        </w:rPr>
      </w:pPr>
      <w:r w:rsidRPr="00EF6889">
        <w:rPr>
          <w:rFonts w:asciiTheme="majorHAnsi" w:hAnsiTheme="majorHAnsi" w:cs="Times New Roman"/>
          <w:color w:val="17365D" w:themeColor="text2" w:themeShade="BF"/>
        </w:rPr>
        <w:t>determinants of technological performance</w:t>
      </w:r>
    </w:p>
    <w:p w:rsidR="00EF6889" w:rsidRPr="00EF6889" w:rsidRDefault="00EF6889" w:rsidP="00460B70">
      <w:pPr>
        <w:pStyle w:val="Default"/>
        <w:numPr>
          <w:ilvl w:val="0"/>
          <w:numId w:val="8"/>
        </w:numPr>
        <w:spacing w:line="276" w:lineRule="auto"/>
        <w:rPr>
          <w:rFonts w:asciiTheme="majorHAnsi" w:hAnsiTheme="majorHAnsi" w:cs="Times New Roman"/>
          <w:color w:val="17365D" w:themeColor="text2" w:themeShade="BF"/>
          <w:u w:val="single"/>
        </w:rPr>
      </w:pPr>
      <w:r w:rsidRPr="00EF6889">
        <w:rPr>
          <w:rFonts w:asciiTheme="majorHAnsi" w:hAnsiTheme="majorHAnsi" w:cs="Times New Roman"/>
          <w:color w:val="17365D" w:themeColor="text2" w:themeShade="BF"/>
        </w:rPr>
        <w:t>natural limits of a technology and its consequences</w:t>
      </w:r>
    </w:p>
    <w:p w:rsidR="00EF6889" w:rsidRPr="00EF6889" w:rsidRDefault="00EF6889" w:rsidP="00460B70">
      <w:pPr>
        <w:pStyle w:val="Default"/>
        <w:numPr>
          <w:ilvl w:val="0"/>
          <w:numId w:val="8"/>
        </w:numPr>
        <w:spacing w:line="276" w:lineRule="auto"/>
        <w:rPr>
          <w:rFonts w:asciiTheme="majorHAnsi" w:hAnsiTheme="majorHAnsi" w:cs="Times New Roman"/>
          <w:color w:val="17365D" w:themeColor="text2" w:themeShade="BF"/>
          <w:u w:val="single"/>
        </w:rPr>
      </w:pPr>
      <w:r w:rsidRPr="00EF6889">
        <w:rPr>
          <w:rFonts w:asciiTheme="majorHAnsi" w:hAnsiTheme="majorHAnsi" w:cs="Times New Roman"/>
          <w:color w:val="17365D" w:themeColor="text2" w:themeShade="BF"/>
        </w:rPr>
        <w:t>evolution of customer characteristics as technologies move along the S-curve</w:t>
      </w:r>
    </w:p>
    <w:p w:rsidR="00EF6889" w:rsidRPr="00EF6889" w:rsidRDefault="00EF6889" w:rsidP="00D7261C">
      <w:pPr>
        <w:pStyle w:val="CM17"/>
        <w:spacing w:line="276" w:lineRule="auto"/>
        <w:rPr>
          <w:rFonts w:asciiTheme="majorHAnsi" w:hAnsiTheme="majorHAnsi"/>
          <w:color w:val="17365D" w:themeColor="text2" w:themeShade="BF"/>
          <w:u w:val="single"/>
        </w:rPr>
      </w:pPr>
    </w:p>
    <w:p w:rsidR="00EF6889" w:rsidRPr="00EF6889" w:rsidRDefault="00EF6889" w:rsidP="00D7261C">
      <w:pPr>
        <w:pStyle w:val="CM17"/>
        <w:spacing w:line="276" w:lineRule="auto"/>
        <w:rPr>
          <w:rFonts w:asciiTheme="majorHAnsi" w:hAnsiTheme="majorHAnsi"/>
          <w:color w:val="17365D" w:themeColor="text2" w:themeShade="BF"/>
        </w:rPr>
      </w:pPr>
      <w:r w:rsidRPr="00EF6889">
        <w:rPr>
          <w:rFonts w:asciiTheme="majorHAnsi" w:hAnsiTheme="majorHAnsi"/>
          <w:color w:val="17365D" w:themeColor="text2" w:themeShade="BF"/>
          <w:u w:val="single"/>
        </w:rPr>
        <w:t xml:space="preserve">Session preparation </w:t>
      </w:r>
    </w:p>
    <w:p w:rsidR="00EF6889" w:rsidRPr="00DA1E2F" w:rsidRDefault="00EF6889" w:rsidP="00460B70">
      <w:pPr>
        <w:pStyle w:val="ListParagraph"/>
        <w:numPr>
          <w:ilvl w:val="0"/>
          <w:numId w:val="3"/>
        </w:numPr>
        <w:spacing w:after="0"/>
        <w:rPr>
          <w:rFonts w:asciiTheme="majorHAnsi" w:hAnsiTheme="majorHAnsi" w:cstheme="minorHAnsi"/>
          <w:color w:val="17365D" w:themeColor="text2" w:themeShade="BF"/>
          <w:sz w:val="24"/>
          <w:szCs w:val="24"/>
        </w:rPr>
      </w:pPr>
      <w:r w:rsidRPr="00821FB1">
        <w:rPr>
          <w:rFonts w:asciiTheme="majorHAnsi" w:hAnsiTheme="majorHAnsi" w:cstheme="minorHAnsi"/>
          <w:color w:val="17365D" w:themeColor="text2" w:themeShade="BF"/>
          <w:sz w:val="24"/>
          <w:szCs w:val="24"/>
        </w:rPr>
        <w:t>Foster</w:t>
      </w:r>
      <w:r>
        <w:rPr>
          <w:rFonts w:asciiTheme="majorHAnsi" w:hAnsiTheme="majorHAnsi" w:cstheme="minorHAnsi"/>
          <w:color w:val="17365D" w:themeColor="text2" w:themeShade="BF"/>
          <w:sz w:val="24"/>
          <w:szCs w:val="24"/>
        </w:rPr>
        <w:t xml:space="preserve">, R. “Timing technological transitions.” </w:t>
      </w:r>
      <w:r w:rsidRPr="00DA1E2F">
        <w:rPr>
          <w:rFonts w:asciiTheme="majorHAnsi" w:hAnsiTheme="majorHAnsi" w:cs="Arial Black"/>
          <w:bCs/>
          <w:color w:val="17365D" w:themeColor="text2" w:themeShade="BF"/>
          <w:sz w:val="24"/>
          <w:szCs w:val="24"/>
        </w:rPr>
        <w:t>Te</w:t>
      </w:r>
      <w:r>
        <w:rPr>
          <w:rFonts w:asciiTheme="majorHAnsi" w:hAnsiTheme="majorHAnsi" w:cs="Arial Black"/>
          <w:bCs/>
          <w:color w:val="17365D" w:themeColor="text2" w:themeShade="BF"/>
          <w:sz w:val="24"/>
          <w:szCs w:val="24"/>
        </w:rPr>
        <w:t>chnology in S</w:t>
      </w:r>
      <w:r w:rsidRPr="00DA1E2F">
        <w:rPr>
          <w:rFonts w:asciiTheme="majorHAnsi" w:hAnsiTheme="majorHAnsi" w:cs="Arial Black"/>
          <w:bCs/>
          <w:color w:val="17365D" w:themeColor="text2" w:themeShade="BF"/>
          <w:sz w:val="24"/>
          <w:szCs w:val="24"/>
        </w:rPr>
        <w:t>o</w:t>
      </w:r>
      <w:r>
        <w:rPr>
          <w:rFonts w:asciiTheme="majorHAnsi" w:hAnsiTheme="majorHAnsi" w:cs="Arial Black"/>
          <w:bCs/>
          <w:color w:val="17365D" w:themeColor="text2" w:themeShade="BF"/>
          <w:sz w:val="24"/>
          <w:szCs w:val="24"/>
        </w:rPr>
        <w:t>ciety</w:t>
      </w:r>
      <w:r w:rsidRPr="00DA1E2F">
        <w:rPr>
          <w:rFonts w:asciiTheme="majorHAnsi" w:hAnsiTheme="majorHAnsi" w:cs="Arial Black"/>
          <w:bCs/>
          <w:color w:val="17365D" w:themeColor="text2" w:themeShade="BF"/>
          <w:sz w:val="24"/>
          <w:szCs w:val="24"/>
        </w:rPr>
        <w:t xml:space="preserve">, Vol. 7. </w:t>
      </w:r>
      <w:r>
        <w:rPr>
          <w:rFonts w:asciiTheme="majorHAnsi" w:hAnsiTheme="majorHAnsi" w:cs="Times New Roman"/>
          <w:bCs/>
          <w:color w:val="17365D" w:themeColor="text2" w:themeShade="BF"/>
          <w:sz w:val="24"/>
          <w:szCs w:val="24"/>
        </w:rPr>
        <w:t>pp. 127-141(1985</w:t>
      </w:r>
      <w:r w:rsidRPr="00DA1E2F">
        <w:rPr>
          <w:rFonts w:asciiTheme="majorHAnsi" w:hAnsiTheme="majorHAnsi" w:cs="Times New Roman"/>
          <w:bCs/>
          <w:color w:val="17365D" w:themeColor="text2" w:themeShade="BF"/>
          <w:sz w:val="24"/>
          <w:szCs w:val="24"/>
        </w:rPr>
        <w:t>)</w:t>
      </w:r>
      <w:r>
        <w:rPr>
          <w:rFonts w:asciiTheme="majorHAnsi" w:hAnsiTheme="majorHAnsi" w:cs="Times New Roman"/>
          <w:bCs/>
          <w:color w:val="17365D" w:themeColor="text2" w:themeShade="BF"/>
          <w:sz w:val="24"/>
          <w:szCs w:val="24"/>
        </w:rPr>
        <w:t>.</w:t>
      </w:r>
    </w:p>
    <w:p w:rsidR="00EF6889" w:rsidRPr="00EF6889" w:rsidRDefault="00EF6889" w:rsidP="00D7261C">
      <w:pPr>
        <w:pStyle w:val="Default"/>
        <w:spacing w:line="276" w:lineRule="auto"/>
        <w:rPr>
          <w:rFonts w:asciiTheme="majorHAnsi" w:hAnsiTheme="majorHAnsi" w:cs="Times New Roman"/>
          <w:color w:val="17365D" w:themeColor="text2" w:themeShade="BF"/>
        </w:rPr>
      </w:pPr>
    </w:p>
    <w:p w:rsidR="00EF6889" w:rsidRPr="00EF6889" w:rsidRDefault="00EF6889" w:rsidP="00D7261C">
      <w:pPr>
        <w:pStyle w:val="Default"/>
        <w:spacing w:line="276" w:lineRule="auto"/>
        <w:rPr>
          <w:rFonts w:asciiTheme="majorHAnsi" w:hAnsiTheme="majorHAnsi" w:cs="Times New Roman"/>
          <w:color w:val="17365D" w:themeColor="text2" w:themeShade="BF"/>
        </w:rPr>
      </w:pPr>
    </w:p>
    <w:p w:rsidR="00EF6889" w:rsidRPr="00EF6889" w:rsidRDefault="00EF6889" w:rsidP="00D7261C">
      <w:pPr>
        <w:pStyle w:val="Default"/>
        <w:spacing w:line="276" w:lineRule="auto"/>
        <w:rPr>
          <w:rFonts w:asciiTheme="majorHAnsi" w:hAnsiTheme="majorHAnsi" w:cs="Times New Roman"/>
          <w:color w:val="17365D" w:themeColor="text2" w:themeShade="BF"/>
        </w:rPr>
      </w:pPr>
      <w:r w:rsidRPr="00EF6889">
        <w:rPr>
          <w:rFonts w:asciiTheme="majorHAnsi" w:hAnsiTheme="majorHAnsi" w:cs="Times New Roman"/>
          <w:b/>
          <w:bCs/>
          <w:color w:val="17365D" w:themeColor="text2" w:themeShade="BF"/>
          <w:u w:val="single"/>
        </w:rPr>
        <w:t>Session 2</w:t>
      </w:r>
      <w:r>
        <w:rPr>
          <w:rFonts w:asciiTheme="majorHAnsi" w:hAnsiTheme="majorHAnsi" w:cs="Times New Roman"/>
          <w:b/>
          <w:bCs/>
          <w:color w:val="17365D" w:themeColor="text2" w:themeShade="BF"/>
          <w:u w:val="single"/>
        </w:rPr>
        <w:t xml:space="preserve"> &amp; 3</w:t>
      </w:r>
      <w:r w:rsidRPr="00EF6889">
        <w:rPr>
          <w:rFonts w:asciiTheme="majorHAnsi" w:hAnsiTheme="majorHAnsi" w:cs="Times New Roman"/>
          <w:b/>
          <w:bCs/>
          <w:color w:val="17365D" w:themeColor="text2" w:themeShade="BF"/>
          <w:u w:val="single"/>
        </w:rPr>
        <w:t xml:space="preserve"> (1</w:t>
      </w:r>
      <w:r>
        <w:rPr>
          <w:rFonts w:asciiTheme="majorHAnsi" w:hAnsiTheme="majorHAnsi" w:cs="Times New Roman"/>
          <w:b/>
          <w:bCs/>
          <w:color w:val="17365D" w:themeColor="text2" w:themeShade="BF"/>
          <w:u w:val="single"/>
        </w:rPr>
        <w:t>1</w:t>
      </w:r>
      <w:r w:rsidRPr="00EF6889">
        <w:rPr>
          <w:rFonts w:asciiTheme="majorHAnsi" w:hAnsiTheme="majorHAnsi" w:cs="Times New Roman"/>
          <w:b/>
          <w:bCs/>
          <w:color w:val="17365D" w:themeColor="text2" w:themeShade="BF"/>
          <w:u w:val="single"/>
        </w:rPr>
        <w:t>.</w:t>
      </w:r>
      <w:r>
        <w:rPr>
          <w:rFonts w:asciiTheme="majorHAnsi" w:hAnsiTheme="majorHAnsi" w:cs="Times New Roman"/>
          <w:b/>
          <w:bCs/>
          <w:color w:val="17365D" w:themeColor="text2" w:themeShade="BF"/>
          <w:u w:val="single"/>
        </w:rPr>
        <w:t>3</w:t>
      </w:r>
      <w:r w:rsidRPr="00EF6889">
        <w:rPr>
          <w:rFonts w:asciiTheme="majorHAnsi" w:hAnsiTheme="majorHAnsi" w:cs="Times New Roman"/>
          <w:b/>
          <w:bCs/>
          <w:color w:val="17365D" w:themeColor="text2" w:themeShade="BF"/>
          <w:u w:val="single"/>
        </w:rPr>
        <w:t>0-</w:t>
      </w:r>
      <w:r>
        <w:rPr>
          <w:rFonts w:asciiTheme="majorHAnsi" w:hAnsiTheme="majorHAnsi" w:cs="Times New Roman"/>
          <w:b/>
          <w:bCs/>
          <w:color w:val="17365D" w:themeColor="text2" w:themeShade="BF"/>
          <w:u w:val="single"/>
        </w:rPr>
        <w:t>0</w:t>
      </w:r>
      <w:r w:rsidRPr="00EF6889">
        <w:rPr>
          <w:rFonts w:asciiTheme="majorHAnsi" w:hAnsiTheme="majorHAnsi" w:cs="Times New Roman"/>
          <w:b/>
          <w:bCs/>
          <w:color w:val="17365D" w:themeColor="text2" w:themeShade="BF"/>
          <w:u w:val="single"/>
        </w:rPr>
        <w:t>1.00) (</w:t>
      </w:r>
      <w:r>
        <w:rPr>
          <w:rFonts w:asciiTheme="majorHAnsi" w:hAnsiTheme="majorHAnsi" w:cs="Times New Roman"/>
          <w:b/>
          <w:bCs/>
          <w:color w:val="17365D" w:themeColor="text2" w:themeShade="BF"/>
          <w:u w:val="single"/>
        </w:rPr>
        <w:t>02</w:t>
      </w:r>
      <w:r w:rsidR="00D7261C">
        <w:rPr>
          <w:rFonts w:asciiTheme="majorHAnsi" w:hAnsiTheme="majorHAnsi" w:cs="Times New Roman"/>
          <w:b/>
          <w:bCs/>
          <w:color w:val="17365D" w:themeColor="text2" w:themeShade="BF"/>
          <w:u w:val="single"/>
        </w:rPr>
        <w:t>.3</w:t>
      </w:r>
      <w:r w:rsidRPr="00EF6889">
        <w:rPr>
          <w:rFonts w:asciiTheme="majorHAnsi" w:hAnsiTheme="majorHAnsi" w:cs="Times New Roman"/>
          <w:b/>
          <w:bCs/>
          <w:color w:val="17365D" w:themeColor="text2" w:themeShade="BF"/>
          <w:u w:val="single"/>
        </w:rPr>
        <w:t>0-0</w:t>
      </w:r>
      <w:r>
        <w:rPr>
          <w:rFonts w:asciiTheme="majorHAnsi" w:hAnsiTheme="majorHAnsi" w:cs="Times New Roman"/>
          <w:b/>
          <w:bCs/>
          <w:color w:val="17365D" w:themeColor="text2" w:themeShade="BF"/>
          <w:u w:val="single"/>
        </w:rPr>
        <w:t>4</w:t>
      </w:r>
      <w:r w:rsidRPr="00EF6889">
        <w:rPr>
          <w:rFonts w:asciiTheme="majorHAnsi" w:hAnsiTheme="majorHAnsi" w:cs="Times New Roman"/>
          <w:b/>
          <w:bCs/>
          <w:color w:val="17365D" w:themeColor="text2" w:themeShade="BF"/>
          <w:u w:val="single"/>
        </w:rPr>
        <w:t>.00</w:t>
      </w:r>
      <w:r>
        <w:rPr>
          <w:rFonts w:asciiTheme="majorHAnsi" w:hAnsiTheme="majorHAnsi" w:cs="Times New Roman"/>
          <w:b/>
          <w:bCs/>
          <w:color w:val="17365D" w:themeColor="text2" w:themeShade="BF"/>
          <w:u w:val="single"/>
        </w:rPr>
        <w:t>)</w:t>
      </w:r>
      <w:r w:rsidRPr="00EF6889">
        <w:rPr>
          <w:rFonts w:asciiTheme="majorHAnsi" w:hAnsiTheme="majorHAnsi" w:cs="Times New Roman"/>
          <w:b/>
          <w:bCs/>
          <w:color w:val="17365D" w:themeColor="text2" w:themeShade="BF"/>
          <w:u w:val="single"/>
        </w:rPr>
        <w:t xml:space="preserve"> The challenge of disruptive innovation</w:t>
      </w:r>
    </w:p>
    <w:p w:rsidR="00EF6889" w:rsidRPr="00EF6889" w:rsidRDefault="00EF6889" w:rsidP="00D7261C">
      <w:pPr>
        <w:pStyle w:val="CM17"/>
        <w:spacing w:line="276" w:lineRule="auto"/>
        <w:rPr>
          <w:rFonts w:asciiTheme="majorHAnsi" w:hAnsiTheme="majorHAnsi"/>
          <w:color w:val="17365D" w:themeColor="text2" w:themeShade="BF"/>
          <w:u w:val="single"/>
        </w:rPr>
      </w:pPr>
    </w:p>
    <w:p w:rsidR="00EF6889" w:rsidRPr="00EF6889" w:rsidRDefault="00EF6889" w:rsidP="00D7261C">
      <w:pPr>
        <w:pStyle w:val="CM17"/>
        <w:spacing w:line="276" w:lineRule="auto"/>
        <w:rPr>
          <w:rFonts w:asciiTheme="majorHAnsi" w:hAnsiTheme="majorHAnsi"/>
          <w:color w:val="17365D" w:themeColor="text2" w:themeShade="BF"/>
        </w:rPr>
      </w:pPr>
      <w:r w:rsidRPr="00EF6889">
        <w:rPr>
          <w:rFonts w:asciiTheme="majorHAnsi" w:hAnsiTheme="majorHAnsi"/>
          <w:color w:val="17365D" w:themeColor="text2" w:themeShade="BF"/>
          <w:u w:val="single"/>
        </w:rPr>
        <w:t>Session Purpose</w:t>
      </w:r>
    </w:p>
    <w:p w:rsidR="00EF6889" w:rsidRPr="00EF6889" w:rsidRDefault="00EF6889" w:rsidP="00460B70">
      <w:pPr>
        <w:pStyle w:val="Default"/>
        <w:numPr>
          <w:ilvl w:val="0"/>
          <w:numId w:val="9"/>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Understanding the concept and importance of disruptive innovation in a service sector environment</w:t>
      </w:r>
    </w:p>
    <w:p w:rsidR="00EF6889" w:rsidRPr="00EF6889" w:rsidRDefault="00EF6889" w:rsidP="00460B70">
      <w:pPr>
        <w:pStyle w:val="Default"/>
        <w:numPr>
          <w:ilvl w:val="0"/>
          <w:numId w:val="9"/>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Assessing the impact of disruptive innovation on established organizations</w:t>
      </w:r>
    </w:p>
    <w:p w:rsidR="00EF6889" w:rsidRPr="00EF6889" w:rsidRDefault="00EF6889" w:rsidP="00D7261C">
      <w:pPr>
        <w:pStyle w:val="Default"/>
        <w:spacing w:line="276" w:lineRule="auto"/>
        <w:rPr>
          <w:rFonts w:asciiTheme="majorHAnsi" w:hAnsiTheme="majorHAnsi" w:cs="Times New Roman"/>
          <w:color w:val="17365D" w:themeColor="text2" w:themeShade="BF"/>
        </w:rPr>
      </w:pPr>
    </w:p>
    <w:p w:rsidR="00EF6889" w:rsidRPr="00EF6889" w:rsidRDefault="00EF6889" w:rsidP="00D7261C">
      <w:pPr>
        <w:pStyle w:val="CM17"/>
        <w:spacing w:line="276" w:lineRule="auto"/>
        <w:rPr>
          <w:rFonts w:asciiTheme="majorHAnsi" w:hAnsiTheme="majorHAnsi"/>
          <w:color w:val="17365D" w:themeColor="text2" w:themeShade="BF"/>
          <w:u w:val="single"/>
        </w:rPr>
      </w:pPr>
      <w:r w:rsidRPr="00EF6889">
        <w:rPr>
          <w:rFonts w:asciiTheme="majorHAnsi" w:hAnsiTheme="majorHAnsi"/>
          <w:color w:val="17365D" w:themeColor="text2" w:themeShade="BF"/>
          <w:u w:val="single"/>
        </w:rPr>
        <w:t>Discussion Topics</w:t>
      </w:r>
    </w:p>
    <w:p w:rsidR="00EF6889" w:rsidRPr="00EF6889" w:rsidRDefault="00EF6889" w:rsidP="00460B70">
      <w:pPr>
        <w:pStyle w:val="CM17"/>
        <w:numPr>
          <w:ilvl w:val="0"/>
          <w:numId w:val="10"/>
        </w:numPr>
        <w:spacing w:line="276" w:lineRule="auto"/>
        <w:rPr>
          <w:rFonts w:asciiTheme="majorHAnsi" w:hAnsiTheme="majorHAnsi"/>
          <w:color w:val="17365D" w:themeColor="text2" w:themeShade="BF"/>
        </w:rPr>
      </w:pPr>
      <w:r w:rsidRPr="00EF6889">
        <w:rPr>
          <w:rFonts w:asciiTheme="majorHAnsi" w:hAnsiTheme="majorHAnsi"/>
          <w:color w:val="17365D" w:themeColor="text2" w:themeShade="BF"/>
        </w:rPr>
        <w:t>The challenge of disruptive innovation for existing organizations</w:t>
      </w:r>
    </w:p>
    <w:p w:rsidR="00EF6889" w:rsidRPr="00EF6889" w:rsidRDefault="00EF6889" w:rsidP="00460B70">
      <w:pPr>
        <w:pStyle w:val="CM17"/>
        <w:numPr>
          <w:ilvl w:val="0"/>
          <w:numId w:val="10"/>
        </w:numPr>
        <w:spacing w:line="276" w:lineRule="auto"/>
        <w:rPr>
          <w:rFonts w:asciiTheme="majorHAnsi" w:hAnsiTheme="majorHAnsi"/>
          <w:color w:val="17365D" w:themeColor="text2" w:themeShade="BF"/>
        </w:rPr>
      </w:pPr>
      <w:r w:rsidRPr="00EF6889">
        <w:rPr>
          <w:rFonts w:asciiTheme="majorHAnsi" w:hAnsiTheme="majorHAnsi"/>
          <w:color w:val="17365D" w:themeColor="text2" w:themeShade="BF"/>
        </w:rPr>
        <w:t>The role of disruptive innovation in changing value propositions and sectors</w:t>
      </w:r>
    </w:p>
    <w:p w:rsidR="00EF6889" w:rsidRPr="00EF6889" w:rsidRDefault="00EF6889" w:rsidP="00D7261C">
      <w:pPr>
        <w:pStyle w:val="Default"/>
        <w:spacing w:line="276" w:lineRule="auto"/>
        <w:rPr>
          <w:rFonts w:asciiTheme="majorHAnsi" w:hAnsiTheme="majorHAnsi" w:cs="Times New Roman"/>
          <w:color w:val="17365D" w:themeColor="text2" w:themeShade="BF"/>
        </w:rPr>
      </w:pPr>
    </w:p>
    <w:p w:rsidR="00EF6889" w:rsidRPr="00EF6889" w:rsidRDefault="00EF6889" w:rsidP="00D7261C">
      <w:pPr>
        <w:pStyle w:val="Default"/>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 xml:space="preserve"> </w:t>
      </w:r>
      <w:r w:rsidRPr="00EF6889">
        <w:rPr>
          <w:rFonts w:asciiTheme="majorHAnsi" w:hAnsiTheme="majorHAnsi" w:cs="Times New Roman"/>
          <w:color w:val="17365D" w:themeColor="text2" w:themeShade="BF"/>
          <w:u w:val="single"/>
        </w:rPr>
        <w:t>Session preparation</w:t>
      </w:r>
    </w:p>
    <w:p w:rsidR="00FE4292" w:rsidRPr="00FB4ACC" w:rsidRDefault="00FE4292" w:rsidP="00460B70">
      <w:pPr>
        <w:pStyle w:val="ListParagraph"/>
        <w:numPr>
          <w:ilvl w:val="0"/>
          <w:numId w:val="3"/>
        </w:numPr>
        <w:spacing w:after="0"/>
        <w:rPr>
          <w:rFonts w:asciiTheme="majorHAnsi" w:hAnsiTheme="majorHAnsi" w:cstheme="minorHAnsi"/>
          <w:i/>
          <w:color w:val="17365D" w:themeColor="text2" w:themeShade="BF"/>
          <w:sz w:val="24"/>
          <w:szCs w:val="24"/>
        </w:rPr>
      </w:pPr>
      <w:r w:rsidRPr="00FB4ACC">
        <w:rPr>
          <w:rFonts w:asciiTheme="majorHAnsi" w:hAnsiTheme="majorHAnsi" w:cstheme="minorHAnsi"/>
          <w:color w:val="17365D" w:themeColor="text2" w:themeShade="BF"/>
          <w:sz w:val="24"/>
          <w:szCs w:val="24"/>
        </w:rPr>
        <w:t xml:space="preserve">Bower, J. and Clayton, Christensen "Disruptive Technologies: Catching the Wave," </w:t>
      </w:r>
      <w:r w:rsidRPr="00FB4ACC">
        <w:rPr>
          <w:rFonts w:asciiTheme="majorHAnsi" w:hAnsiTheme="majorHAnsi" w:cstheme="minorHAnsi"/>
          <w:i/>
          <w:iCs/>
          <w:color w:val="17365D" w:themeColor="text2" w:themeShade="BF"/>
          <w:sz w:val="24"/>
          <w:szCs w:val="24"/>
        </w:rPr>
        <w:t xml:space="preserve">Harvard Business Review, </w:t>
      </w:r>
      <w:r w:rsidRPr="00FB4ACC">
        <w:rPr>
          <w:rFonts w:asciiTheme="majorHAnsi" w:hAnsiTheme="majorHAnsi" w:cstheme="minorHAnsi"/>
          <w:color w:val="17365D" w:themeColor="text2" w:themeShade="BF"/>
          <w:sz w:val="24"/>
          <w:szCs w:val="24"/>
        </w:rPr>
        <w:t>January-February 1995.</w:t>
      </w:r>
    </w:p>
    <w:p w:rsidR="00FE4292" w:rsidRPr="00D730DB" w:rsidRDefault="00FE4292" w:rsidP="00460B70">
      <w:pPr>
        <w:pStyle w:val="CM17"/>
        <w:numPr>
          <w:ilvl w:val="0"/>
          <w:numId w:val="3"/>
        </w:numPr>
        <w:spacing w:line="276" w:lineRule="auto"/>
        <w:rPr>
          <w:rFonts w:asciiTheme="majorHAnsi" w:hAnsiTheme="majorHAnsi" w:cs="Arial"/>
          <w:color w:val="17365D" w:themeColor="text2" w:themeShade="BF"/>
        </w:rPr>
      </w:pPr>
      <w:proofErr w:type="spellStart"/>
      <w:r w:rsidRPr="00D730DB">
        <w:rPr>
          <w:rFonts w:asciiTheme="majorHAnsi" w:hAnsiTheme="majorHAnsi" w:cs="Arial"/>
          <w:color w:val="17365D" w:themeColor="text2" w:themeShade="BF"/>
        </w:rPr>
        <w:t>Zopa</w:t>
      </w:r>
      <w:proofErr w:type="spellEnd"/>
      <w:r w:rsidRPr="00D730DB">
        <w:rPr>
          <w:rFonts w:asciiTheme="majorHAnsi" w:hAnsiTheme="majorHAnsi" w:cs="Arial"/>
          <w:color w:val="17365D" w:themeColor="text2" w:themeShade="BF"/>
        </w:rPr>
        <w:t>. com (ECCH case)</w:t>
      </w:r>
    </w:p>
    <w:p w:rsidR="00EF6889" w:rsidRPr="00EF6889" w:rsidRDefault="00EF6889" w:rsidP="00EF6889">
      <w:pPr>
        <w:pStyle w:val="Default"/>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br w:type="page"/>
      </w:r>
    </w:p>
    <w:p w:rsidR="00EF6889" w:rsidRPr="00EF6889" w:rsidRDefault="00EF6889" w:rsidP="00EF6889">
      <w:pPr>
        <w:pStyle w:val="Default"/>
        <w:rPr>
          <w:rFonts w:asciiTheme="majorHAnsi" w:hAnsiTheme="majorHAnsi" w:cs="Times New Roman"/>
          <w:color w:val="17365D" w:themeColor="text2" w:themeShade="BF"/>
          <w:lang w:val="en-GB"/>
        </w:rPr>
      </w:pPr>
    </w:p>
    <w:p w:rsidR="00EF6889" w:rsidRPr="00EF6889" w:rsidRDefault="00EF6889" w:rsidP="00D7261C">
      <w:pPr>
        <w:pStyle w:val="CM17"/>
        <w:spacing w:after="213" w:line="276" w:lineRule="auto"/>
        <w:rPr>
          <w:rFonts w:asciiTheme="majorHAnsi" w:hAnsiTheme="majorHAnsi"/>
          <w:b/>
          <w:bCs/>
          <w:color w:val="17365D" w:themeColor="text2" w:themeShade="BF"/>
          <w:u w:val="single"/>
        </w:rPr>
      </w:pPr>
      <w:r w:rsidRPr="00EF6889">
        <w:rPr>
          <w:rFonts w:asciiTheme="majorHAnsi" w:hAnsiTheme="majorHAnsi"/>
          <w:b/>
          <w:bCs/>
          <w:color w:val="17365D" w:themeColor="text2" w:themeShade="BF"/>
          <w:u w:val="single"/>
        </w:rPr>
        <w:t xml:space="preserve">Session </w:t>
      </w:r>
      <w:r w:rsidR="00A24961">
        <w:rPr>
          <w:rFonts w:asciiTheme="majorHAnsi" w:hAnsiTheme="majorHAnsi"/>
          <w:b/>
          <w:bCs/>
          <w:color w:val="17365D" w:themeColor="text2" w:themeShade="BF"/>
          <w:u w:val="single"/>
        </w:rPr>
        <w:t>4</w:t>
      </w:r>
      <w:r w:rsidRPr="00EF6889">
        <w:rPr>
          <w:rFonts w:asciiTheme="majorHAnsi" w:hAnsiTheme="majorHAnsi"/>
          <w:b/>
          <w:bCs/>
          <w:color w:val="17365D" w:themeColor="text2" w:themeShade="BF"/>
          <w:u w:val="single"/>
        </w:rPr>
        <w:t xml:space="preserve"> (0</w:t>
      </w:r>
      <w:r w:rsidR="00A24961">
        <w:rPr>
          <w:rFonts w:asciiTheme="majorHAnsi" w:hAnsiTheme="majorHAnsi"/>
          <w:b/>
          <w:bCs/>
          <w:color w:val="17365D" w:themeColor="text2" w:themeShade="BF"/>
          <w:u w:val="single"/>
        </w:rPr>
        <w:t>4</w:t>
      </w:r>
      <w:r w:rsidRPr="00EF6889">
        <w:rPr>
          <w:rFonts w:asciiTheme="majorHAnsi" w:hAnsiTheme="majorHAnsi"/>
          <w:b/>
          <w:bCs/>
          <w:color w:val="17365D" w:themeColor="text2" w:themeShade="BF"/>
          <w:u w:val="single"/>
        </w:rPr>
        <w:t>.</w:t>
      </w:r>
      <w:r w:rsidR="00A24961">
        <w:rPr>
          <w:rFonts w:asciiTheme="majorHAnsi" w:hAnsiTheme="majorHAnsi"/>
          <w:b/>
          <w:bCs/>
          <w:color w:val="17365D" w:themeColor="text2" w:themeShade="BF"/>
          <w:u w:val="single"/>
        </w:rPr>
        <w:t>15</w:t>
      </w:r>
      <w:r w:rsidRPr="00EF6889">
        <w:rPr>
          <w:rFonts w:asciiTheme="majorHAnsi" w:hAnsiTheme="majorHAnsi"/>
          <w:b/>
          <w:bCs/>
          <w:color w:val="17365D" w:themeColor="text2" w:themeShade="BF"/>
          <w:u w:val="single"/>
        </w:rPr>
        <w:t>-</w:t>
      </w:r>
      <w:r w:rsidR="00A24961">
        <w:rPr>
          <w:rFonts w:asciiTheme="majorHAnsi" w:hAnsiTheme="majorHAnsi"/>
          <w:b/>
          <w:bCs/>
          <w:color w:val="17365D" w:themeColor="text2" w:themeShade="BF"/>
          <w:u w:val="single"/>
        </w:rPr>
        <w:t>05</w:t>
      </w:r>
      <w:r w:rsidRPr="00EF6889">
        <w:rPr>
          <w:rFonts w:asciiTheme="majorHAnsi" w:hAnsiTheme="majorHAnsi"/>
          <w:b/>
          <w:bCs/>
          <w:color w:val="17365D" w:themeColor="text2" w:themeShade="BF"/>
          <w:u w:val="single"/>
        </w:rPr>
        <w:t>.</w:t>
      </w:r>
      <w:r w:rsidR="00A24961">
        <w:rPr>
          <w:rFonts w:asciiTheme="majorHAnsi" w:hAnsiTheme="majorHAnsi"/>
          <w:b/>
          <w:bCs/>
          <w:color w:val="17365D" w:themeColor="text2" w:themeShade="BF"/>
          <w:u w:val="single"/>
        </w:rPr>
        <w:t>45</w:t>
      </w:r>
      <w:r w:rsidRPr="00EF6889">
        <w:rPr>
          <w:rFonts w:asciiTheme="majorHAnsi" w:hAnsiTheme="majorHAnsi"/>
          <w:b/>
          <w:bCs/>
          <w:color w:val="17365D" w:themeColor="text2" w:themeShade="BF"/>
          <w:u w:val="single"/>
        </w:rPr>
        <w:t>) Understanding Market Evolution</w:t>
      </w:r>
    </w:p>
    <w:p w:rsidR="00EF6889" w:rsidRPr="00EF6889" w:rsidRDefault="00EF6889" w:rsidP="00D7261C">
      <w:pPr>
        <w:pStyle w:val="CM17"/>
        <w:spacing w:line="276" w:lineRule="auto"/>
        <w:rPr>
          <w:rFonts w:asciiTheme="majorHAnsi" w:hAnsiTheme="majorHAnsi"/>
          <w:color w:val="17365D" w:themeColor="text2" w:themeShade="BF"/>
        </w:rPr>
      </w:pPr>
      <w:r w:rsidRPr="00EF6889">
        <w:rPr>
          <w:rFonts w:asciiTheme="majorHAnsi" w:hAnsiTheme="majorHAnsi"/>
          <w:color w:val="17365D" w:themeColor="text2" w:themeShade="BF"/>
          <w:u w:val="single"/>
        </w:rPr>
        <w:t>Session Purpose</w:t>
      </w:r>
    </w:p>
    <w:p w:rsidR="00EF6889" w:rsidRPr="00EF6889" w:rsidRDefault="00EF6889" w:rsidP="00460B70">
      <w:pPr>
        <w:pStyle w:val="Default"/>
        <w:numPr>
          <w:ilvl w:val="0"/>
          <w:numId w:val="11"/>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Understand why forecasting demand is important</w:t>
      </w:r>
    </w:p>
    <w:p w:rsidR="00EF6889" w:rsidRPr="00EF6889" w:rsidRDefault="00EF6889" w:rsidP="00460B70">
      <w:pPr>
        <w:pStyle w:val="Default"/>
        <w:numPr>
          <w:ilvl w:val="0"/>
          <w:numId w:val="11"/>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Evaluate different methods that are instrumental in forecasting demand</w:t>
      </w:r>
    </w:p>
    <w:p w:rsidR="00EF6889" w:rsidRPr="00EF6889" w:rsidRDefault="00EF6889" w:rsidP="00460B70">
      <w:pPr>
        <w:pStyle w:val="Default"/>
        <w:numPr>
          <w:ilvl w:val="0"/>
          <w:numId w:val="11"/>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Identify different groups of adopters of new technology products and services</w:t>
      </w:r>
    </w:p>
    <w:p w:rsidR="00EF6889" w:rsidRPr="00EF6889" w:rsidRDefault="00EF6889" w:rsidP="00460B70">
      <w:pPr>
        <w:pStyle w:val="Default"/>
        <w:numPr>
          <w:ilvl w:val="0"/>
          <w:numId w:val="11"/>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Understanding the “crossing the chasm” concept</w:t>
      </w:r>
    </w:p>
    <w:p w:rsidR="00EF6889" w:rsidRPr="00EF6889" w:rsidRDefault="00EF6889" w:rsidP="00D7261C">
      <w:pPr>
        <w:pStyle w:val="Default"/>
        <w:spacing w:line="276" w:lineRule="auto"/>
        <w:rPr>
          <w:rFonts w:asciiTheme="majorHAnsi" w:hAnsiTheme="majorHAnsi" w:cs="Times New Roman"/>
          <w:color w:val="17365D" w:themeColor="text2" w:themeShade="BF"/>
        </w:rPr>
      </w:pPr>
    </w:p>
    <w:p w:rsidR="00EF6889" w:rsidRPr="00EF6889" w:rsidRDefault="00EF6889" w:rsidP="00D7261C">
      <w:pPr>
        <w:pStyle w:val="Default"/>
        <w:spacing w:line="276" w:lineRule="auto"/>
        <w:rPr>
          <w:rFonts w:asciiTheme="majorHAnsi" w:hAnsiTheme="majorHAnsi" w:cs="Times New Roman"/>
          <w:color w:val="17365D" w:themeColor="text2" w:themeShade="BF"/>
          <w:u w:val="single"/>
        </w:rPr>
      </w:pPr>
      <w:r w:rsidRPr="00EF6889">
        <w:rPr>
          <w:rFonts w:asciiTheme="majorHAnsi" w:hAnsiTheme="majorHAnsi" w:cs="Times New Roman"/>
          <w:color w:val="17365D" w:themeColor="text2" w:themeShade="BF"/>
          <w:u w:val="single"/>
        </w:rPr>
        <w:t>Discussion Topics</w:t>
      </w:r>
    </w:p>
    <w:p w:rsidR="00EF6889" w:rsidRPr="00EF6889" w:rsidRDefault="00EF6889" w:rsidP="00460B70">
      <w:pPr>
        <w:pStyle w:val="Default"/>
        <w:numPr>
          <w:ilvl w:val="0"/>
          <w:numId w:val="12"/>
        </w:numPr>
        <w:spacing w:line="276" w:lineRule="auto"/>
        <w:rPr>
          <w:rFonts w:asciiTheme="majorHAnsi" w:hAnsiTheme="majorHAnsi" w:cs="Times New Roman"/>
          <w:color w:val="17365D" w:themeColor="text2" w:themeShade="BF"/>
          <w:u w:val="single"/>
        </w:rPr>
      </w:pPr>
      <w:r w:rsidRPr="00EF6889">
        <w:rPr>
          <w:rFonts w:asciiTheme="majorHAnsi" w:hAnsiTheme="majorHAnsi" w:cs="Times New Roman"/>
          <w:color w:val="17365D" w:themeColor="text2" w:themeShade="BF"/>
        </w:rPr>
        <w:t>Shapes of adoption curves</w:t>
      </w:r>
    </w:p>
    <w:p w:rsidR="00EF6889" w:rsidRPr="00EF6889" w:rsidRDefault="00EF6889" w:rsidP="00460B70">
      <w:pPr>
        <w:pStyle w:val="Default"/>
        <w:numPr>
          <w:ilvl w:val="0"/>
          <w:numId w:val="12"/>
        </w:numPr>
        <w:spacing w:line="276" w:lineRule="auto"/>
        <w:rPr>
          <w:rFonts w:asciiTheme="majorHAnsi" w:hAnsiTheme="majorHAnsi" w:cs="Times New Roman"/>
          <w:color w:val="17365D" w:themeColor="text2" w:themeShade="BF"/>
          <w:u w:val="single"/>
        </w:rPr>
      </w:pPr>
      <w:r w:rsidRPr="00EF6889">
        <w:rPr>
          <w:rFonts w:asciiTheme="majorHAnsi" w:hAnsiTheme="majorHAnsi" w:cs="Times New Roman"/>
          <w:color w:val="17365D" w:themeColor="text2" w:themeShade="BF"/>
        </w:rPr>
        <w:t>Reasons for different groups of customers to adopt a product</w:t>
      </w:r>
    </w:p>
    <w:p w:rsidR="00EF6889" w:rsidRPr="00EF6889" w:rsidRDefault="00EF6889" w:rsidP="00460B70">
      <w:pPr>
        <w:pStyle w:val="Default"/>
        <w:numPr>
          <w:ilvl w:val="0"/>
          <w:numId w:val="12"/>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The usefulness of different market forecasting techniques</w:t>
      </w:r>
    </w:p>
    <w:p w:rsidR="00EF6889" w:rsidRPr="00EF6889" w:rsidRDefault="00EF6889" w:rsidP="00D7261C">
      <w:pPr>
        <w:pStyle w:val="Default"/>
        <w:spacing w:line="276" w:lineRule="auto"/>
        <w:rPr>
          <w:rFonts w:asciiTheme="majorHAnsi" w:hAnsiTheme="majorHAnsi" w:cs="Times New Roman"/>
          <w:color w:val="17365D" w:themeColor="text2" w:themeShade="BF"/>
        </w:rPr>
      </w:pPr>
    </w:p>
    <w:p w:rsidR="00EF6889" w:rsidRPr="00EF6889" w:rsidRDefault="00EF6889" w:rsidP="00D7261C">
      <w:pPr>
        <w:pStyle w:val="CM17"/>
        <w:spacing w:line="276" w:lineRule="auto"/>
        <w:rPr>
          <w:rFonts w:asciiTheme="majorHAnsi" w:hAnsiTheme="majorHAnsi"/>
          <w:color w:val="17365D" w:themeColor="text2" w:themeShade="BF"/>
          <w:u w:val="single"/>
        </w:rPr>
      </w:pPr>
      <w:r w:rsidRPr="00EF6889">
        <w:rPr>
          <w:rFonts w:asciiTheme="majorHAnsi" w:hAnsiTheme="majorHAnsi"/>
          <w:color w:val="17365D" w:themeColor="text2" w:themeShade="BF"/>
          <w:u w:val="single"/>
        </w:rPr>
        <w:t xml:space="preserve">Session preparation </w:t>
      </w:r>
    </w:p>
    <w:p w:rsidR="00215B83" w:rsidRPr="00FB4ACC" w:rsidRDefault="00215B83" w:rsidP="00460B70">
      <w:pPr>
        <w:pStyle w:val="ListParagraph"/>
        <w:numPr>
          <w:ilvl w:val="0"/>
          <w:numId w:val="13"/>
        </w:numPr>
        <w:spacing w:after="0"/>
        <w:rPr>
          <w:rFonts w:asciiTheme="majorHAnsi" w:hAnsiTheme="majorHAnsi" w:cstheme="minorHAnsi"/>
          <w:i/>
          <w:color w:val="17365D" w:themeColor="text2" w:themeShade="BF"/>
          <w:sz w:val="24"/>
          <w:szCs w:val="24"/>
        </w:rPr>
      </w:pPr>
      <w:proofErr w:type="spellStart"/>
      <w:r>
        <w:rPr>
          <w:rFonts w:asciiTheme="majorHAnsi" w:hAnsiTheme="majorHAnsi" w:cstheme="minorHAnsi"/>
          <w:color w:val="17365D" w:themeColor="text2" w:themeShade="BF"/>
          <w:sz w:val="24"/>
          <w:szCs w:val="24"/>
        </w:rPr>
        <w:t>Linowes</w:t>
      </w:r>
      <w:proofErr w:type="spellEnd"/>
      <w:r>
        <w:rPr>
          <w:rFonts w:asciiTheme="majorHAnsi" w:hAnsiTheme="majorHAnsi" w:cstheme="minorHAnsi"/>
          <w:color w:val="17365D" w:themeColor="text2" w:themeShade="BF"/>
          <w:sz w:val="24"/>
          <w:szCs w:val="24"/>
        </w:rPr>
        <w:t>, J, S. “A summary of crossing the chasm.”</w:t>
      </w:r>
    </w:p>
    <w:p w:rsidR="00EF6889" w:rsidRPr="00EF6889" w:rsidRDefault="00EF6889" w:rsidP="00D7261C">
      <w:pPr>
        <w:pStyle w:val="CM17"/>
        <w:spacing w:line="276" w:lineRule="auto"/>
        <w:rPr>
          <w:rFonts w:asciiTheme="majorHAnsi" w:hAnsiTheme="majorHAnsi"/>
          <w:bCs/>
          <w:color w:val="17365D" w:themeColor="text2" w:themeShade="BF"/>
        </w:rPr>
      </w:pPr>
    </w:p>
    <w:p w:rsidR="00EF6889" w:rsidRPr="00EF6889" w:rsidRDefault="00EF6889" w:rsidP="00D7261C">
      <w:pPr>
        <w:pStyle w:val="CM17"/>
        <w:spacing w:line="276" w:lineRule="auto"/>
        <w:rPr>
          <w:rFonts w:asciiTheme="majorHAnsi" w:hAnsiTheme="majorHAnsi"/>
          <w:b/>
          <w:bCs/>
          <w:color w:val="17365D" w:themeColor="text2" w:themeShade="BF"/>
          <w:u w:val="single"/>
        </w:rPr>
      </w:pPr>
    </w:p>
    <w:p w:rsidR="00EF6889" w:rsidRPr="00EF6889" w:rsidRDefault="00EF6889" w:rsidP="00D7261C">
      <w:pPr>
        <w:pStyle w:val="CM17"/>
        <w:spacing w:after="213" w:line="276" w:lineRule="auto"/>
        <w:rPr>
          <w:rFonts w:asciiTheme="majorHAnsi" w:hAnsiTheme="majorHAnsi"/>
          <w:b/>
          <w:bCs/>
          <w:color w:val="17365D" w:themeColor="text2" w:themeShade="BF"/>
          <w:u w:val="single"/>
        </w:rPr>
      </w:pPr>
      <w:r w:rsidRPr="00EF6889">
        <w:rPr>
          <w:rFonts w:asciiTheme="majorHAnsi" w:hAnsiTheme="majorHAnsi"/>
          <w:b/>
          <w:bCs/>
          <w:color w:val="17365D" w:themeColor="text2" w:themeShade="BF"/>
          <w:u w:val="single"/>
        </w:rPr>
        <w:t xml:space="preserve">Session </w:t>
      </w:r>
      <w:r w:rsidR="004A38B7">
        <w:rPr>
          <w:rFonts w:asciiTheme="majorHAnsi" w:hAnsiTheme="majorHAnsi"/>
          <w:b/>
          <w:bCs/>
          <w:color w:val="17365D" w:themeColor="text2" w:themeShade="BF"/>
          <w:u w:val="single"/>
        </w:rPr>
        <w:t>5</w:t>
      </w:r>
      <w:r w:rsidRPr="00EF6889">
        <w:rPr>
          <w:rFonts w:asciiTheme="majorHAnsi" w:hAnsiTheme="majorHAnsi"/>
          <w:b/>
          <w:bCs/>
          <w:color w:val="17365D" w:themeColor="text2" w:themeShade="BF"/>
          <w:u w:val="single"/>
        </w:rPr>
        <w:t xml:space="preserve"> (</w:t>
      </w:r>
      <w:r w:rsidR="004A38B7">
        <w:rPr>
          <w:rFonts w:asciiTheme="majorHAnsi" w:hAnsiTheme="majorHAnsi"/>
          <w:b/>
          <w:bCs/>
          <w:color w:val="17365D" w:themeColor="text2" w:themeShade="BF"/>
          <w:u w:val="single"/>
        </w:rPr>
        <w:t>06</w:t>
      </w:r>
      <w:r w:rsidRPr="00EF6889">
        <w:rPr>
          <w:rFonts w:asciiTheme="majorHAnsi" w:hAnsiTheme="majorHAnsi"/>
          <w:b/>
          <w:bCs/>
          <w:color w:val="17365D" w:themeColor="text2" w:themeShade="BF"/>
          <w:u w:val="single"/>
        </w:rPr>
        <w:t>.00-</w:t>
      </w:r>
      <w:r w:rsidR="004A38B7">
        <w:rPr>
          <w:rFonts w:asciiTheme="majorHAnsi" w:hAnsiTheme="majorHAnsi"/>
          <w:b/>
          <w:bCs/>
          <w:color w:val="17365D" w:themeColor="text2" w:themeShade="BF"/>
          <w:u w:val="single"/>
        </w:rPr>
        <w:t>07</w:t>
      </w:r>
      <w:r w:rsidRPr="00EF6889">
        <w:rPr>
          <w:rFonts w:asciiTheme="majorHAnsi" w:hAnsiTheme="majorHAnsi"/>
          <w:b/>
          <w:bCs/>
          <w:color w:val="17365D" w:themeColor="text2" w:themeShade="BF"/>
          <w:u w:val="single"/>
        </w:rPr>
        <w:t>.30) Selectin</w:t>
      </w:r>
      <w:r w:rsidR="004A38B7">
        <w:rPr>
          <w:rFonts w:asciiTheme="majorHAnsi" w:hAnsiTheme="majorHAnsi"/>
          <w:b/>
          <w:bCs/>
          <w:color w:val="17365D" w:themeColor="text2" w:themeShade="BF"/>
          <w:u w:val="single"/>
        </w:rPr>
        <w:t>g Innovation Projects</w:t>
      </w:r>
      <w:r w:rsidRPr="00EF6889">
        <w:rPr>
          <w:rFonts w:asciiTheme="majorHAnsi" w:hAnsiTheme="majorHAnsi"/>
          <w:b/>
          <w:bCs/>
          <w:color w:val="17365D" w:themeColor="text2" w:themeShade="BF"/>
          <w:u w:val="single"/>
        </w:rPr>
        <w:t xml:space="preserve"> </w:t>
      </w:r>
    </w:p>
    <w:p w:rsidR="00EF6889" w:rsidRPr="00EF6889" w:rsidRDefault="00EF6889" w:rsidP="00D7261C">
      <w:pPr>
        <w:pStyle w:val="CM17"/>
        <w:spacing w:line="276" w:lineRule="auto"/>
        <w:rPr>
          <w:rFonts w:asciiTheme="majorHAnsi" w:hAnsiTheme="majorHAnsi"/>
          <w:color w:val="17365D" w:themeColor="text2" w:themeShade="BF"/>
        </w:rPr>
      </w:pPr>
      <w:r w:rsidRPr="00EF6889">
        <w:rPr>
          <w:rFonts w:asciiTheme="majorHAnsi" w:hAnsiTheme="majorHAnsi"/>
          <w:color w:val="17365D" w:themeColor="text2" w:themeShade="BF"/>
          <w:u w:val="single"/>
        </w:rPr>
        <w:t>Session Purpose</w:t>
      </w:r>
    </w:p>
    <w:p w:rsidR="00EF6889" w:rsidRPr="00EF6889" w:rsidRDefault="00EF6889" w:rsidP="00460B70">
      <w:pPr>
        <w:pStyle w:val="Default"/>
        <w:numPr>
          <w:ilvl w:val="0"/>
          <w:numId w:val="14"/>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Understanding the need for and role of (product/service) innovation &amp; technology strategy</w:t>
      </w:r>
    </w:p>
    <w:p w:rsidR="00EF6889" w:rsidRPr="00EF6889" w:rsidRDefault="00EF6889" w:rsidP="00460B70">
      <w:pPr>
        <w:pStyle w:val="Default"/>
        <w:numPr>
          <w:ilvl w:val="0"/>
          <w:numId w:val="14"/>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Understanding the difference between risk and uncertainty</w:t>
      </w:r>
    </w:p>
    <w:p w:rsidR="00EF6889" w:rsidRPr="00EF6889" w:rsidRDefault="00EF6889" w:rsidP="00460B70">
      <w:pPr>
        <w:pStyle w:val="Default"/>
        <w:numPr>
          <w:ilvl w:val="0"/>
          <w:numId w:val="14"/>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Learn how to reduce risk and uncertainty</w:t>
      </w:r>
    </w:p>
    <w:p w:rsidR="00EF6889" w:rsidRPr="00EF6889" w:rsidRDefault="00EF6889" w:rsidP="00D7261C">
      <w:pPr>
        <w:pStyle w:val="Default"/>
        <w:spacing w:line="276" w:lineRule="auto"/>
        <w:rPr>
          <w:rFonts w:asciiTheme="majorHAnsi" w:hAnsiTheme="majorHAnsi" w:cs="Times New Roman"/>
          <w:color w:val="17365D" w:themeColor="text2" w:themeShade="BF"/>
          <w:u w:val="single"/>
        </w:rPr>
      </w:pPr>
    </w:p>
    <w:p w:rsidR="00EF6889" w:rsidRPr="00EF6889" w:rsidRDefault="00EF6889" w:rsidP="00D7261C">
      <w:pPr>
        <w:pStyle w:val="Default"/>
        <w:spacing w:line="276" w:lineRule="auto"/>
        <w:rPr>
          <w:rFonts w:asciiTheme="majorHAnsi" w:hAnsiTheme="majorHAnsi" w:cs="Times New Roman"/>
          <w:color w:val="17365D" w:themeColor="text2" w:themeShade="BF"/>
          <w:u w:val="single"/>
        </w:rPr>
      </w:pPr>
      <w:r w:rsidRPr="00EF6889">
        <w:rPr>
          <w:rFonts w:asciiTheme="majorHAnsi" w:hAnsiTheme="majorHAnsi" w:cs="Times New Roman"/>
          <w:color w:val="17365D" w:themeColor="text2" w:themeShade="BF"/>
          <w:u w:val="single"/>
        </w:rPr>
        <w:t>Discussion Topics</w:t>
      </w:r>
    </w:p>
    <w:p w:rsidR="00EF6889" w:rsidRPr="00EF6889" w:rsidRDefault="00EF6889" w:rsidP="00460B70">
      <w:pPr>
        <w:pStyle w:val="Default"/>
        <w:numPr>
          <w:ilvl w:val="0"/>
          <w:numId w:val="15"/>
        </w:numPr>
        <w:spacing w:line="276" w:lineRule="auto"/>
        <w:rPr>
          <w:rFonts w:asciiTheme="majorHAnsi" w:hAnsiTheme="majorHAnsi" w:cs="Times New Roman"/>
          <w:color w:val="17365D" w:themeColor="text2" w:themeShade="BF"/>
          <w:u w:val="single"/>
        </w:rPr>
      </w:pPr>
      <w:r w:rsidRPr="00EF6889">
        <w:rPr>
          <w:rFonts w:asciiTheme="majorHAnsi" w:hAnsiTheme="majorHAnsi" w:cs="Times New Roman"/>
          <w:color w:val="17365D" w:themeColor="text2" w:themeShade="BF"/>
        </w:rPr>
        <w:t>How does one develop a technology and (product/service) innovation strategy</w:t>
      </w:r>
    </w:p>
    <w:p w:rsidR="00EF6889" w:rsidRPr="00EF6889" w:rsidRDefault="00EF6889" w:rsidP="00460B70">
      <w:pPr>
        <w:pStyle w:val="Default"/>
        <w:numPr>
          <w:ilvl w:val="0"/>
          <w:numId w:val="15"/>
        </w:numPr>
        <w:spacing w:line="276" w:lineRule="auto"/>
        <w:rPr>
          <w:rFonts w:asciiTheme="majorHAnsi" w:hAnsiTheme="majorHAnsi" w:cs="Times New Roman"/>
          <w:color w:val="17365D" w:themeColor="text2" w:themeShade="BF"/>
          <w:u w:val="single"/>
        </w:rPr>
      </w:pPr>
      <w:r w:rsidRPr="00EF6889">
        <w:rPr>
          <w:rFonts w:asciiTheme="majorHAnsi" w:hAnsiTheme="majorHAnsi" w:cs="Times New Roman"/>
          <w:color w:val="17365D" w:themeColor="text2" w:themeShade="BF"/>
        </w:rPr>
        <w:t>Can one reduce risk when going for breakthrough innovation</w:t>
      </w:r>
    </w:p>
    <w:p w:rsidR="00EF6889" w:rsidRPr="00EF6889" w:rsidRDefault="00EF6889" w:rsidP="00D7261C">
      <w:pPr>
        <w:pStyle w:val="Default"/>
        <w:spacing w:line="276" w:lineRule="auto"/>
        <w:rPr>
          <w:rFonts w:asciiTheme="majorHAnsi" w:hAnsiTheme="majorHAnsi" w:cs="Times New Roman"/>
          <w:color w:val="17365D" w:themeColor="text2" w:themeShade="BF"/>
          <w:u w:val="single"/>
        </w:rPr>
      </w:pPr>
    </w:p>
    <w:p w:rsidR="00EF6889" w:rsidRPr="00EF6889" w:rsidRDefault="00EF6889" w:rsidP="00D7261C">
      <w:pPr>
        <w:pStyle w:val="CM17"/>
        <w:spacing w:line="276" w:lineRule="auto"/>
        <w:rPr>
          <w:rFonts w:asciiTheme="majorHAnsi" w:hAnsiTheme="majorHAnsi"/>
          <w:color w:val="17365D" w:themeColor="text2" w:themeShade="BF"/>
          <w:u w:val="single"/>
        </w:rPr>
      </w:pPr>
      <w:r w:rsidRPr="00EF6889">
        <w:rPr>
          <w:rFonts w:asciiTheme="majorHAnsi" w:hAnsiTheme="majorHAnsi"/>
          <w:color w:val="17365D" w:themeColor="text2" w:themeShade="BF"/>
          <w:u w:val="single"/>
        </w:rPr>
        <w:t xml:space="preserve">Session preparation </w:t>
      </w:r>
    </w:p>
    <w:p w:rsidR="004A38B7" w:rsidRPr="006908A2" w:rsidRDefault="006908A2" w:rsidP="00460B70">
      <w:pPr>
        <w:pStyle w:val="ListParagraph"/>
        <w:numPr>
          <w:ilvl w:val="0"/>
          <w:numId w:val="16"/>
        </w:numPr>
        <w:spacing w:after="0"/>
        <w:rPr>
          <w:rFonts w:asciiTheme="majorHAnsi" w:hAnsiTheme="majorHAnsi" w:cstheme="minorHAnsi"/>
          <w:i/>
          <w:color w:val="17365D" w:themeColor="text2" w:themeShade="BF"/>
          <w:sz w:val="24"/>
          <w:szCs w:val="24"/>
        </w:rPr>
      </w:pPr>
      <w:r w:rsidRPr="00FB4ACC">
        <w:rPr>
          <w:rFonts w:asciiTheme="majorHAnsi" w:hAnsiTheme="majorHAnsi" w:cstheme="minorHAnsi"/>
          <w:color w:val="17365D" w:themeColor="text2" w:themeShade="BF"/>
          <w:sz w:val="24"/>
          <w:szCs w:val="24"/>
        </w:rPr>
        <w:t xml:space="preserve">Wheelwright, S. and Kim B. Clark (1992) </w:t>
      </w:r>
      <w:r w:rsidRPr="00FB4ACC">
        <w:rPr>
          <w:rFonts w:asciiTheme="majorHAnsi" w:hAnsiTheme="majorHAnsi" w:cstheme="minorHAnsi"/>
          <w:i/>
          <w:iCs/>
          <w:color w:val="17365D" w:themeColor="text2" w:themeShade="BF"/>
          <w:sz w:val="24"/>
          <w:szCs w:val="24"/>
        </w:rPr>
        <w:t>Revolutionizing Product Development</w:t>
      </w:r>
      <w:r w:rsidRPr="00FB4ACC">
        <w:rPr>
          <w:rFonts w:asciiTheme="majorHAnsi" w:hAnsiTheme="majorHAnsi" w:cstheme="minorHAnsi"/>
          <w:color w:val="17365D" w:themeColor="text2" w:themeShade="BF"/>
          <w:sz w:val="24"/>
          <w:szCs w:val="24"/>
        </w:rPr>
        <w:t>, Chapter 5 “Structuring the Development Funnel,” pp. 111-132.</w:t>
      </w:r>
    </w:p>
    <w:p w:rsidR="00EF6889" w:rsidRPr="00EF6889" w:rsidRDefault="00EF6889" w:rsidP="00460B70">
      <w:pPr>
        <w:numPr>
          <w:ilvl w:val="0"/>
          <w:numId w:val="16"/>
        </w:numPr>
        <w:tabs>
          <w:tab w:val="left" w:pos="0"/>
          <w:tab w:val="left" w:pos="720"/>
          <w:tab w:val="right" w:pos="9360"/>
        </w:tabs>
        <w:suppressAutoHyphens/>
        <w:spacing w:after="0"/>
        <w:rPr>
          <w:rFonts w:asciiTheme="majorHAnsi" w:hAnsiTheme="majorHAnsi"/>
          <w:color w:val="17365D" w:themeColor="text2" w:themeShade="BF"/>
          <w:sz w:val="24"/>
          <w:szCs w:val="24"/>
          <w:lang w:val="en-GB"/>
        </w:rPr>
      </w:pPr>
      <w:r w:rsidRPr="00EF6889">
        <w:rPr>
          <w:rFonts w:asciiTheme="majorHAnsi" w:hAnsiTheme="majorHAnsi"/>
          <w:color w:val="17365D" w:themeColor="text2" w:themeShade="BF"/>
          <w:sz w:val="24"/>
          <w:szCs w:val="24"/>
          <w:lang w:val="en-GB"/>
        </w:rPr>
        <w:t>We've got Rhythm! Medtronic Corporation's Cardiac Pacemaker Business (HBS: N9-698-004)</w:t>
      </w:r>
    </w:p>
    <w:p w:rsidR="00EF6889" w:rsidRPr="00EF6889" w:rsidRDefault="00EF6889" w:rsidP="00D7261C">
      <w:pPr>
        <w:pStyle w:val="Default"/>
        <w:spacing w:line="276" w:lineRule="auto"/>
        <w:rPr>
          <w:rFonts w:asciiTheme="majorHAnsi" w:hAnsiTheme="majorHAnsi" w:cs="Times New Roman"/>
          <w:color w:val="17365D" w:themeColor="text2" w:themeShade="BF"/>
        </w:rPr>
      </w:pPr>
    </w:p>
    <w:p w:rsidR="00EF6889" w:rsidRPr="00EF6889" w:rsidRDefault="00EF6889" w:rsidP="00EF6889">
      <w:pPr>
        <w:pStyle w:val="Default"/>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br w:type="page"/>
      </w:r>
    </w:p>
    <w:p w:rsidR="00D7261C" w:rsidRPr="00EF6889" w:rsidRDefault="00D7261C" w:rsidP="00D7261C">
      <w:pPr>
        <w:pStyle w:val="Default"/>
        <w:jc w:val="right"/>
        <w:rPr>
          <w:rFonts w:asciiTheme="majorHAnsi" w:hAnsiTheme="majorHAnsi" w:cs="Times New Roman"/>
          <w:color w:val="17365D" w:themeColor="text2" w:themeShade="BF"/>
          <w:u w:val="single"/>
          <w:lang w:val="en-GB"/>
        </w:rPr>
      </w:pPr>
      <w:r>
        <w:rPr>
          <w:rFonts w:asciiTheme="majorHAnsi" w:hAnsiTheme="majorHAnsi" w:cs="Times New Roman"/>
          <w:color w:val="17365D" w:themeColor="text2" w:themeShade="BF"/>
          <w:u w:val="single"/>
          <w:lang w:val="en-GB"/>
        </w:rPr>
        <w:lastRenderedPageBreak/>
        <w:t>Tues</w:t>
      </w:r>
      <w:r w:rsidRPr="00EF6889">
        <w:rPr>
          <w:rFonts w:asciiTheme="majorHAnsi" w:hAnsiTheme="majorHAnsi" w:cs="Times New Roman"/>
          <w:color w:val="17365D" w:themeColor="text2" w:themeShade="BF"/>
          <w:u w:val="single"/>
          <w:lang w:val="en-GB"/>
        </w:rPr>
        <w:t>day 1</w:t>
      </w:r>
      <w:r>
        <w:rPr>
          <w:rFonts w:asciiTheme="majorHAnsi" w:hAnsiTheme="majorHAnsi" w:cs="Times New Roman"/>
          <w:color w:val="17365D" w:themeColor="text2" w:themeShade="BF"/>
          <w:u w:val="single"/>
          <w:lang w:val="en-GB"/>
        </w:rPr>
        <w:t>1</w:t>
      </w:r>
      <w:r w:rsidRPr="00EF6889">
        <w:rPr>
          <w:rFonts w:asciiTheme="majorHAnsi" w:hAnsiTheme="majorHAnsi" w:cs="Times New Roman"/>
          <w:color w:val="17365D" w:themeColor="text2" w:themeShade="BF"/>
          <w:u w:val="single"/>
          <w:lang w:val="en-GB"/>
        </w:rPr>
        <w:t xml:space="preserve"> </w:t>
      </w:r>
      <w:r>
        <w:rPr>
          <w:rFonts w:asciiTheme="majorHAnsi" w:hAnsiTheme="majorHAnsi" w:cs="Times New Roman"/>
          <w:color w:val="17365D" w:themeColor="text2" w:themeShade="BF"/>
          <w:u w:val="single"/>
          <w:lang w:val="en-GB"/>
        </w:rPr>
        <w:t>March</w:t>
      </w:r>
      <w:r w:rsidRPr="00EF6889">
        <w:rPr>
          <w:rFonts w:asciiTheme="majorHAnsi" w:hAnsiTheme="majorHAnsi" w:cs="Times New Roman"/>
          <w:color w:val="17365D" w:themeColor="text2" w:themeShade="BF"/>
          <w:u w:val="single"/>
          <w:lang w:val="en-GB"/>
        </w:rPr>
        <w:t xml:space="preserve"> 201</w:t>
      </w:r>
      <w:r>
        <w:rPr>
          <w:rFonts w:asciiTheme="majorHAnsi" w:hAnsiTheme="majorHAnsi" w:cs="Times New Roman"/>
          <w:color w:val="17365D" w:themeColor="text2" w:themeShade="BF"/>
          <w:u w:val="single"/>
          <w:lang w:val="en-GB"/>
        </w:rPr>
        <w:t>4</w:t>
      </w:r>
    </w:p>
    <w:p w:rsidR="00D7261C" w:rsidRDefault="00D7261C" w:rsidP="00D7261C">
      <w:pPr>
        <w:pStyle w:val="CM17"/>
        <w:spacing w:after="213"/>
        <w:rPr>
          <w:rFonts w:asciiTheme="majorHAnsi" w:hAnsiTheme="majorHAnsi"/>
          <w:b/>
          <w:bCs/>
          <w:color w:val="17365D" w:themeColor="text2" w:themeShade="BF"/>
          <w:u w:val="single"/>
          <w:lang w:val="en-GB"/>
        </w:rPr>
      </w:pPr>
    </w:p>
    <w:p w:rsidR="00D7261C" w:rsidRPr="00EF6889" w:rsidRDefault="00D7261C" w:rsidP="00D7261C">
      <w:pPr>
        <w:pStyle w:val="CM17"/>
        <w:spacing w:after="213"/>
        <w:rPr>
          <w:rFonts w:asciiTheme="majorHAnsi" w:hAnsiTheme="majorHAnsi"/>
          <w:b/>
          <w:bCs/>
          <w:color w:val="17365D" w:themeColor="text2" w:themeShade="BF"/>
          <w:u w:val="single"/>
        </w:rPr>
      </w:pPr>
      <w:r w:rsidRPr="00EF6889">
        <w:rPr>
          <w:rFonts w:asciiTheme="majorHAnsi" w:hAnsiTheme="majorHAnsi"/>
          <w:b/>
          <w:bCs/>
          <w:color w:val="17365D" w:themeColor="text2" w:themeShade="BF"/>
          <w:u w:val="single"/>
        </w:rPr>
        <w:t xml:space="preserve">Session </w:t>
      </w:r>
      <w:r>
        <w:rPr>
          <w:rFonts w:asciiTheme="majorHAnsi" w:hAnsiTheme="majorHAnsi"/>
          <w:b/>
          <w:bCs/>
          <w:color w:val="17365D" w:themeColor="text2" w:themeShade="BF"/>
          <w:u w:val="single"/>
        </w:rPr>
        <w:t>1</w:t>
      </w:r>
      <w:r w:rsidRPr="00EF6889">
        <w:rPr>
          <w:rFonts w:asciiTheme="majorHAnsi" w:hAnsiTheme="majorHAnsi"/>
          <w:b/>
          <w:bCs/>
          <w:color w:val="17365D" w:themeColor="text2" w:themeShade="BF"/>
          <w:u w:val="single"/>
        </w:rPr>
        <w:t xml:space="preserve"> (</w:t>
      </w:r>
      <w:r>
        <w:rPr>
          <w:rFonts w:asciiTheme="majorHAnsi" w:hAnsiTheme="majorHAnsi"/>
          <w:b/>
          <w:bCs/>
          <w:color w:val="17365D" w:themeColor="text2" w:themeShade="BF"/>
          <w:u w:val="single"/>
        </w:rPr>
        <w:t>09</w:t>
      </w:r>
      <w:r w:rsidRPr="00EF6889">
        <w:rPr>
          <w:rFonts w:asciiTheme="majorHAnsi" w:hAnsiTheme="majorHAnsi"/>
          <w:b/>
          <w:bCs/>
          <w:color w:val="17365D" w:themeColor="text2" w:themeShade="BF"/>
          <w:u w:val="single"/>
        </w:rPr>
        <w:t>.</w:t>
      </w:r>
      <w:r>
        <w:rPr>
          <w:rFonts w:asciiTheme="majorHAnsi" w:hAnsiTheme="majorHAnsi"/>
          <w:b/>
          <w:bCs/>
          <w:color w:val="17365D" w:themeColor="text2" w:themeShade="BF"/>
          <w:u w:val="single"/>
        </w:rPr>
        <w:t>45</w:t>
      </w:r>
      <w:r w:rsidRPr="00EF6889">
        <w:rPr>
          <w:rFonts w:asciiTheme="majorHAnsi" w:hAnsiTheme="majorHAnsi"/>
          <w:b/>
          <w:bCs/>
          <w:color w:val="17365D" w:themeColor="text2" w:themeShade="BF"/>
          <w:u w:val="single"/>
        </w:rPr>
        <w:t>-</w:t>
      </w:r>
      <w:r>
        <w:rPr>
          <w:rFonts w:asciiTheme="majorHAnsi" w:hAnsiTheme="majorHAnsi"/>
          <w:b/>
          <w:bCs/>
          <w:color w:val="17365D" w:themeColor="text2" w:themeShade="BF"/>
          <w:u w:val="single"/>
        </w:rPr>
        <w:t>11</w:t>
      </w:r>
      <w:r w:rsidRPr="00EF6889">
        <w:rPr>
          <w:rFonts w:asciiTheme="majorHAnsi" w:hAnsiTheme="majorHAnsi"/>
          <w:b/>
          <w:bCs/>
          <w:color w:val="17365D" w:themeColor="text2" w:themeShade="BF"/>
          <w:u w:val="single"/>
        </w:rPr>
        <w:t>.</w:t>
      </w:r>
      <w:r>
        <w:rPr>
          <w:rFonts w:asciiTheme="majorHAnsi" w:hAnsiTheme="majorHAnsi"/>
          <w:b/>
          <w:bCs/>
          <w:color w:val="17365D" w:themeColor="text2" w:themeShade="BF"/>
          <w:u w:val="single"/>
        </w:rPr>
        <w:t>15</w:t>
      </w:r>
      <w:r w:rsidRPr="00EF6889">
        <w:rPr>
          <w:rFonts w:asciiTheme="majorHAnsi" w:hAnsiTheme="majorHAnsi"/>
          <w:b/>
          <w:bCs/>
          <w:color w:val="17365D" w:themeColor="text2" w:themeShade="BF"/>
          <w:u w:val="single"/>
        </w:rPr>
        <w:t>) Selectin</w:t>
      </w:r>
      <w:r>
        <w:rPr>
          <w:rFonts w:asciiTheme="majorHAnsi" w:hAnsiTheme="majorHAnsi"/>
          <w:b/>
          <w:bCs/>
          <w:color w:val="17365D" w:themeColor="text2" w:themeShade="BF"/>
          <w:u w:val="single"/>
        </w:rPr>
        <w:t>g Innovation Projects (continued)</w:t>
      </w:r>
      <w:r w:rsidRPr="00EF6889">
        <w:rPr>
          <w:rFonts w:asciiTheme="majorHAnsi" w:hAnsiTheme="majorHAnsi"/>
          <w:b/>
          <w:bCs/>
          <w:color w:val="17365D" w:themeColor="text2" w:themeShade="BF"/>
          <w:u w:val="single"/>
        </w:rPr>
        <w:t xml:space="preserve"> </w:t>
      </w:r>
    </w:p>
    <w:p w:rsidR="00D7261C" w:rsidRDefault="00D7261C" w:rsidP="00EF6889">
      <w:pPr>
        <w:pStyle w:val="Default"/>
        <w:spacing w:after="213"/>
        <w:rPr>
          <w:rFonts w:asciiTheme="majorHAnsi" w:hAnsiTheme="majorHAnsi" w:cs="Times New Roman"/>
          <w:b/>
          <w:bCs/>
          <w:color w:val="17365D" w:themeColor="text2" w:themeShade="BF"/>
          <w:u w:val="single"/>
        </w:rPr>
      </w:pPr>
    </w:p>
    <w:p w:rsidR="00D7261C" w:rsidRDefault="00EF6889" w:rsidP="00EF6889">
      <w:pPr>
        <w:pStyle w:val="Default"/>
        <w:spacing w:after="213"/>
        <w:rPr>
          <w:rFonts w:asciiTheme="majorHAnsi" w:hAnsiTheme="majorHAnsi" w:cs="Times New Roman"/>
          <w:b/>
          <w:bCs/>
          <w:color w:val="17365D" w:themeColor="text2" w:themeShade="BF"/>
          <w:u w:val="single"/>
        </w:rPr>
      </w:pPr>
      <w:r w:rsidRPr="00EF6889">
        <w:rPr>
          <w:rFonts w:asciiTheme="majorHAnsi" w:hAnsiTheme="majorHAnsi" w:cs="Times New Roman"/>
          <w:b/>
          <w:bCs/>
          <w:color w:val="17365D" w:themeColor="text2" w:themeShade="BF"/>
          <w:u w:val="single"/>
        </w:rPr>
        <w:t xml:space="preserve">Session </w:t>
      </w:r>
      <w:r w:rsidR="00D7261C">
        <w:rPr>
          <w:rFonts w:asciiTheme="majorHAnsi" w:hAnsiTheme="majorHAnsi" w:cs="Times New Roman"/>
          <w:b/>
          <w:bCs/>
          <w:color w:val="17365D" w:themeColor="text2" w:themeShade="BF"/>
          <w:u w:val="single"/>
        </w:rPr>
        <w:t>2 &amp; 3</w:t>
      </w:r>
      <w:r w:rsidRPr="00EF6889">
        <w:rPr>
          <w:rFonts w:asciiTheme="majorHAnsi" w:hAnsiTheme="majorHAnsi" w:cs="Times New Roman"/>
          <w:b/>
          <w:bCs/>
          <w:color w:val="17365D" w:themeColor="text2" w:themeShade="BF"/>
          <w:u w:val="single"/>
        </w:rPr>
        <w:t xml:space="preserve"> </w:t>
      </w:r>
      <w:r w:rsidR="00D7261C" w:rsidRPr="00EF6889">
        <w:rPr>
          <w:rFonts w:asciiTheme="majorHAnsi" w:hAnsiTheme="majorHAnsi" w:cs="Times New Roman"/>
          <w:b/>
          <w:bCs/>
          <w:color w:val="17365D" w:themeColor="text2" w:themeShade="BF"/>
          <w:u w:val="single"/>
        </w:rPr>
        <w:t>(1</w:t>
      </w:r>
      <w:r w:rsidR="00D7261C">
        <w:rPr>
          <w:rFonts w:asciiTheme="majorHAnsi" w:hAnsiTheme="majorHAnsi" w:cs="Times New Roman"/>
          <w:b/>
          <w:bCs/>
          <w:color w:val="17365D" w:themeColor="text2" w:themeShade="BF"/>
          <w:u w:val="single"/>
        </w:rPr>
        <w:t>1</w:t>
      </w:r>
      <w:r w:rsidR="00D7261C" w:rsidRPr="00EF6889">
        <w:rPr>
          <w:rFonts w:asciiTheme="majorHAnsi" w:hAnsiTheme="majorHAnsi" w:cs="Times New Roman"/>
          <w:b/>
          <w:bCs/>
          <w:color w:val="17365D" w:themeColor="text2" w:themeShade="BF"/>
          <w:u w:val="single"/>
        </w:rPr>
        <w:t>.</w:t>
      </w:r>
      <w:r w:rsidR="00D7261C">
        <w:rPr>
          <w:rFonts w:asciiTheme="majorHAnsi" w:hAnsiTheme="majorHAnsi" w:cs="Times New Roman"/>
          <w:b/>
          <w:bCs/>
          <w:color w:val="17365D" w:themeColor="text2" w:themeShade="BF"/>
          <w:u w:val="single"/>
        </w:rPr>
        <w:t>3</w:t>
      </w:r>
      <w:r w:rsidR="00D7261C" w:rsidRPr="00EF6889">
        <w:rPr>
          <w:rFonts w:asciiTheme="majorHAnsi" w:hAnsiTheme="majorHAnsi" w:cs="Times New Roman"/>
          <w:b/>
          <w:bCs/>
          <w:color w:val="17365D" w:themeColor="text2" w:themeShade="BF"/>
          <w:u w:val="single"/>
        </w:rPr>
        <w:t>0-</w:t>
      </w:r>
      <w:r w:rsidR="00D7261C">
        <w:rPr>
          <w:rFonts w:asciiTheme="majorHAnsi" w:hAnsiTheme="majorHAnsi" w:cs="Times New Roman"/>
          <w:b/>
          <w:bCs/>
          <w:color w:val="17365D" w:themeColor="text2" w:themeShade="BF"/>
          <w:u w:val="single"/>
        </w:rPr>
        <w:t>0</w:t>
      </w:r>
      <w:r w:rsidR="00D7261C" w:rsidRPr="00EF6889">
        <w:rPr>
          <w:rFonts w:asciiTheme="majorHAnsi" w:hAnsiTheme="majorHAnsi" w:cs="Times New Roman"/>
          <w:b/>
          <w:bCs/>
          <w:color w:val="17365D" w:themeColor="text2" w:themeShade="BF"/>
          <w:u w:val="single"/>
        </w:rPr>
        <w:t>1.00) (</w:t>
      </w:r>
      <w:r w:rsidR="00D7261C">
        <w:rPr>
          <w:rFonts w:asciiTheme="majorHAnsi" w:hAnsiTheme="majorHAnsi" w:cs="Times New Roman"/>
          <w:b/>
          <w:bCs/>
          <w:color w:val="17365D" w:themeColor="text2" w:themeShade="BF"/>
          <w:u w:val="single"/>
        </w:rPr>
        <w:t>02.3</w:t>
      </w:r>
      <w:r w:rsidR="00D7261C" w:rsidRPr="00EF6889">
        <w:rPr>
          <w:rFonts w:asciiTheme="majorHAnsi" w:hAnsiTheme="majorHAnsi" w:cs="Times New Roman"/>
          <w:b/>
          <w:bCs/>
          <w:color w:val="17365D" w:themeColor="text2" w:themeShade="BF"/>
          <w:u w:val="single"/>
        </w:rPr>
        <w:t>0-0</w:t>
      </w:r>
      <w:r w:rsidR="00D7261C">
        <w:rPr>
          <w:rFonts w:asciiTheme="majorHAnsi" w:hAnsiTheme="majorHAnsi" w:cs="Times New Roman"/>
          <w:b/>
          <w:bCs/>
          <w:color w:val="17365D" w:themeColor="text2" w:themeShade="BF"/>
          <w:u w:val="single"/>
        </w:rPr>
        <w:t>4</w:t>
      </w:r>
      <w:r w:rsidR="00D7261C" w:rsidRPr="00EF6889">
        <w:rPr>
          <w:rFonts w:asciiTheme="majorHAnsi" w:hAnsiTheme="majorHAnsi" w:cs="Times New Roman"/>
          <w:b/>
          <w:bCs/>
          <w:color w:val="17365D" w:themeColor="text2" w:themeShade="BF"/>
          <w:u w:val="single"/>
        </w:rPr>
        <w:t>.00</w:t>
      </w:r>
      <w:r w:rsidR="00D7261C">
        <w:rPr>
          <w:rFonts w:asciiTheme="majorHAnsi" w:hAnsiTheme="majorHAnsi" w:cs="Times New Roman"/>
          <w:b/>
          <w:bCs/>
          <w:color w:val="17365D" w:themeColor="text2" w:themeShade="BF"/>
          <w:u w:val="single"/>
        </w:rPr>
        <w:t>)</w:t>
      </w:r>
      <w:r w:rsidR="00D7261C" w:rsidRPr="00EF6889">
        <w:rPr>
          <w:rFonts w:asciiTheme="majorHAnsi" w:hAnsiTheme="majorHAnsi" w:cs="Times New Roman"/>
          <w:b/>
          <w:bCs/>
          <w:color w:val="17365D" w:themeColor="text2" w:themeShade="BF"/>
          <w:u w:val="single"/>
        </w:rPr>
        <w:t xml:space="preserve"> </w:t>
      </w:r>
      <w:r w:rsidR="00D7261C">
        <w:rPr>
          <w:rFonts w:asciiTheme="majorHAnsi" w:hAnsiTheme="majorHAnsi" w:cs="Times New Roman"/>
          <w:b/>
          <w:bCs/>
          <w:color w:val="17365D" w:themeColor="text2" w:themeShade="BF"/>
          <w:u w:val="single"/>
        </w:rPr>
        <w:t xml:space="preserve">Value </w:t>
      </w:r>
      <w:proofErr w:type="spellStart"/>
      <w:r w:rsidR="00D7261C">
        <w:rPr>
          <w:rFonts w:asciiTheme="majorHAnsi" w:hAnsiTheme="majorHAnsi" w:cs="Times New Roman"/>
          <w:b/>
          <w:bCs/>
          <w:color w:val="17365D" w:themeColor="text2" w:themeShade="BF"/>
          <w:u w:val="single"/>
        </w:rPr>
        <w:t>Roadmapping</w:t>
      </w:r>
      <w:proofErr w:type="spellEnd"/>
    </w:p>
    <w:p w:rsidR="00D7261C" w:rsidRPr="00D7261C" w:rsidRDefault="00D7261C" w:rsidP="00D7261C">
      <w:pPr>
        <w:pStyle w:val="CM17"/>
        <w:spacing w:line="276" w:lineRule="auto"/>
        <w:rPr>
          <w:rFonts w:asciiTheme="majorHAnsi" w:hAnsiTheme="majorHAnsi" w:cs="Arial"/>
          <w:color w:val="17365D" w:themeColor="text2" w:themeShade="BF"/>
        </w:rPr>
      </w:pPr>
      <w:r w:rsidRPr="00D7261C">
        <w:rPr>
          <w:rFonts w:asciiTheme="majorHAnsi" w:hAnsiTheme="majorHAnsi" w:cs="Arial"/>
          <w:color w:val="17365D" w:themeColor="text2" w:themeShade="BF"/>
          <w:u w:val="single"/>
        </w:rPr>
        <w:t>Session Purpose</w:t>
      </w:r>
    </w:p>
    <w:p w:rsidR="00D7261C" w:rsidRPr="00D7261C" w:rsidRDefault="00D7261C" w:rsidP="00460B70">
      <w:pPr>
        <w:pStyle w:val="CM17"/>
        <w:numPr>
          <w:ilvl w:val="0"/>
          <w:numId w:val="17"/>
        </w:numPr>
        <w:spacing w:line="276" w:lineRule="auto"/>
        <w:rPr>
          <w:rFonts w:asciiTheme="majorHAnsi" w:hAnsiTheme="majorHAnsi" w:cs="Arial"/>
          <w:bCs/>
          <w:color w:val="17365D" w:themeColor="text2" w:themeShade="BF"/>
        </w:rPr>
      </w:pPr>
      <w:r w:rsidRPr="00D7261C">
        <w:rPr>
          <w:rFonts w:asciiTheme="majorHAnsi" w:hAnsiTheme="majorHAnsi" w:cs="Arial"/>
          <w:bCs/>
          <w:color w:val="17365D" w:themeColor="text2" w:themeShade="BF"/>
          <w:lang w:val="en-GB"/>
        </w:rPr>
        <w:t>To provide a structured framework for mapping and exploring potential value streams based on the selected technology</w:t>
      </w:r>
    </w:p>
    <w:p w:rsidR="00D7261C" w:rsidRPr="00D7261C" w:rsidRDefault="00D7261C" w:rsidP="00460B70">
      <w:pPr>
        <w:pStyle w:val="CM17"/>
        <w:numPr>
          <w:ilvl w:val="0"/>
          <w:numId w:val="17"/>
        </w:numPr>
        <w:rPr>
          <w:rFonts w:asciiTheme="majorHAnsi" w:hAnsiTheme="majorHAnsi" w:cs="Arial"/>
          <w:bCs/>
          <w:color w:val="17365D" w:themeColor="text2" w:themeShade="BF"/>
        </w:rPr>
      </w:pPr>
      <w:r w:rsidRPr="00D7261C">
        <w:rPr>
          <w:rFonts w:asciiTheme="majorHAnsi" w:hAnsiTheme="majorHAnsi" w:cs="Arial"/>
          <w:bCs/>
          <w:color w:val="17365D" w:themeColor="text2" w:themeShade="BF"/>
          <w:lang w:val="en-GB"/>
        </w:rPr>
        <w:t>To support the process of managing technology for value in the firm, providing input to technology strategy, planning, and exploitation</w:t>
      </w:r>
    </w:p>
    <w:p w:rsidR="00D7261C" w:rsidRPr="00D7261C" w:rsidRDefault="00D7261C" w:rsidP="00460B70">
      <w:pPr>
        <w:pStyle w:val="CM17"/>
        <w:numPr>
          <w:ilvl w:val="0"/>
          <w:numId w:val="17"/>
        </w:numPr>
        <w:rPr>
          <w:rFonts w:asciiTheme="majorHAnsi" w:hAnsiTheme="majorHAnsi" w:cs="Arial"/>
          <w:bCs/>
          <w:color w:val="17365D" w:themeColor="text2" w:themeShade="BF"/>
        </w:rPr>
      </w:pPr>
      <w:r w:rsidRPr="00D7261C">
        <w:rPr>
          <w:rFonts w:asciiTheme="majorHAnsi" w:hAnsiTheme="majorHAnsi" w:cs="Arial"/>
          <w:bCs/>
          <w:color w:val="17365D" w:themeColor="text2" w:themeShade="BF"/>
          <w:lang w:val="en-GB"/>
        </w:rPr>
        <w:t xml:space="preserve"> To support communication between technological and commercial functions in the business</w:t>
      </w:r>
    </w:p>
    <w:p w:rsidR="00D7261C" w:rsidRPr="00D7261C" w:rsidRDefault="00D7261C" w:rsidP="00D7261C">
      <w:pPr>
        <w:pStyle w:val="CM17"/>
        <w:rPr>
          <w:rFonts w:asciiTheme="majorHAnsi" w:hAnsiTheme="majorHAnsi" w:cs="Arial"/>
          <w:b/>
          <w:bCs/>
          <w:color w:val="17365D" w:themeColor="text2" w:themeShade="BF"/>
          <w:u w:val="single"/>
        </w:rPr>
      </w:pPr>
    </w:p>
    <w:p w:rsidR="00D7261C" w:rsidRPr="00D7261C" w:rsidRDefault="00D7261C" w:rsidP="00D7261C">
      <w:pPr>
        <w:pStyle w:val="CM17"/>
        <w:spacing w:line="276" w:lineRule="auto"/>
        <w:rPr>
          <w:rFonts w:asciiTheme="majorHAnsi" w:hAnsiTheme="majorHAnsi" w:cs="Arial"/>
          <w:color w:val="17365D" w:themeColor="text2" w:themeShade="BF"/>
          <w:u w:val="single"/>
        </w:rPr>
      </w:pPr>
      <w:r w:rsidRPr="00D7261C">
        <w:rPr>
          <w:rFonts w:asciiTheme="majorHAnsi" w:hAnsiTheme="majorHAnsi" w:cs="Arial"/>
          <w:color w:val="17365D" w:themeColor="text2" w:themeShade="BF"/>
          <w:u w:val="single"/>
        </w:rPr>
        <w:t xml:space="preserve">Session preparation </w:t>
      </w:r>
    </w:p>
    <w:p w:rsidR="00D7261C" w:rsidRPr="004A59CC" w:rsidRDefault="00D7261C" w:rsidP="004A59CC">
      <w:pPr>
        <w:pStyle w:val="Default"/>
        <w:numPr>
          <w:ilvl w:val="0"/>
          <w:numId w:val="18"/>
        </w:numPr>
        <w:spacing w:line="276" w:lineRule="auto"/>
        <w:rPr>
          <w:rFonts w:asciiTheme="majorHAnsi" w:hAnsiTheme="majorHAnsi"/>
          <w:color w:val="17365D" w:themeColor="text2" w:themeShade="BF"/>
        </w:rPr>
      </w:pPr>
      <w:r w:rsidRPr="00D7261C">
        <w:rPr>
          <w:rFonts w:asciiTheme="majorHAnsi" w:hAnsiTheme="majorHAnsi"/>
          <w:color w:val="17365D" w:themeColor="text2" w:themeShade="BF"/>
        </w:rPr>
        <w:t xml:space="preserve">The bicycle of the future: technology planning in </w:t>
      </w:r>
      <w:proofErr w:type="spellStart"/>
      <w:r w:rsidRPr="00D7261C">
        <w:rPr>
          <w:rFonts w:asciiTheme="majorHAnsi" w:hAnsiTheme="majorHAnsi"/>
          <w:color w:val="17365D" w:themeColor="text2" w:themeShade="BF"/>
        </w:rPr>
        <w:t>Biko</w:t>
      </w:r>
      <w:proofErr w:type="spellEnd"/>
    </w:p>
    <w:p w:rsidR="00D7261C" w:rsidRPr="00D7261C" w:rsidRDefault="00D7261C" w:rsidP="00D7261C">
      <w:pPr>
        <w:pStyle w:val="Default"/>
        <w:spacing w:line="276" w:lineRule="auto"/>
        <w:rPr>
          <w:rFonts w:asciiTheme="majorHAnsi" w:hAnsiTheme="majorHAnsi" w:cs="Times New Roman"/>
          <w:bCs/>
          <w:color w:val="17365D" w:themeColor="text2" w:themeShade="BF"/>
        </w:rPr>
      </w:pPr>
    </w:p>
    <w:p w:rsidR="00D7261C" w:rsidRPr="00D7261C" w:rsidRDefault="00D7261C" w:rsidP="00D7261C">
      <w:pPr>
        <w:pStyle w:val="Default"/>
        <w:spacing w:line="276" w:lineRule="auto"/>
        <w:rPr>
          <w:rFonts w:asciiTheme="majorHAnsi" w:hAnsiTheme="majorHAnsi" w:cs="Times New Roman"/>
          <w:bCs/>
          <w:color w:val="17365D" w:themeColor="text2" w:themeShade="BF"/>
        </w:rPr>
      </w:pPr>
    </w:p>
    <w:p w:rsidR="00EF6889" w:rsidRPr="00EF6889" w:rsidRDefault="00D7261C" w:rsidP="00EF6889">
      <w:pPr>
        <w:pStyle w:val="Default"/>
        <w:spacing w:after="213"/>
        <w:rPr>
          <w:rFonts w:asciiTheme="majorHAnsi" w:hAnsiTheme="majorHAnsi" w:cs="Times New Roman"/>
          <w:b/>
          <w:bCs/>
          <w:color w:val="17365D" w:themeColor="text2" w:themeShade="BF"/>
          <w:u w:val="single"/>
        </w:rPr>
      </w:pPr>
      <w:r>
        <w:rPr>
          <w:rFonts w:asciiTheme="majorHAnsi" w:hAnsiTheme="majorHAnsi" w:cs="Times New Roman"/>
          <w:b/>
          <w:bCs/>
          <w:color w:val="17365D" w:themeColor="text2" w:themeShade="BF"/>
          <w:u w:val="single"/>
        </w:rPr>
        <w:t>Session 4 &amp; 5</w:t>
      </w:r>
      <w:r w:rsidRPr="00EF6889">
        <w:rPr>
          <w:rFonts w:asciiTheme="majorHAnsi" w:hAnsiTheme="majorHAnsi"/>
          <w:b/>
          <w:bCs/>
          <w:color w:val="17365D" w:themeColor="text2" w:themeShade="BF"/>
          <w:u w:val="single"/>
        </w:rPr>
        <w:t>(0</w:t>
      </w:r>
      <w:r>
        <w:rPr>
          <w:rFonts w:asciiTheme="majorHAnsi" w:hAnsiTheme="majorHAnsi"/>
          <w:b/>
          <w:bCs/>
          <w:color w:val="17365D" w:themeColor="text2" w:themeShade="BF"/>
          <w:u w:val="single"/>
        </w:rPr>
        <w:t>4</w:t>
      </w:r>
      <w:r w:rsidRPr="00EF6889">
        <w:rPr>
          <w:rFonts w:asciiTheme="majorHAnsi" w:hAnsiTheme="majorHAnsi"/>
          <w:b/>
          <w:bCs/>
          <w:color w:val="17365D" w:themeColor="text2" w:themeShade="BF"/>
          <w:u w:val="single"/>
        </w:rPr>
        <w:t>.</w:t>
      </w:r>
      <w:r>
        <w:rPr>
          <w:rFonts w:asciiTheme="majorHAnsi" w:hAnsiTheme="majorHAnsi"/>
          <w:b/>
          <w:bCs/>
          <w:color w:val="17365D" w:themeColor="text2" w:themeShade="BF"/>
          <w:u w:val="single"/>
        </w:rPr>
        <w:t>15</w:t>
      </w:r>
      <w:r w:rsidRPr="00EF6889">
        <w:rPr>
          <w:rFonts w:asciiTheme="majorHAnsi" w:hAnsiTheme="majorHAnsi"/>
          <w:b/>
          <w:bCs/>
          <w:color w:val="17365D" w:themeColor="text2" w:themeShade="BF"/>
          <w:u w:val="single"/>
        </w:rPr>
        <w:t>-</w:t>
      </w:r>
      <w:r>
        <w:rPr>
          <w:rFonts w:asciiTheme="majorHAnsi" w:hAnsiTheme="majorHAnsi"/>
          <w:b/>
          <w:bCs/>
          <w:color w:val="17365D" w:themeColor="text2" w:themeShade="BF"/>
          <w:u w:val="single"/>
        </w:rPr>
        <w:t>05</w:t>
      </w:r>
      <w:r w:rsidRPr="00EF6889">
        <w:rPr>
          <w:rFonts w:asciiTheme="majorHAnsi" w:hAnsiTheme="majorHAnsi"/>
          <w:b/>
          <w:bCs/>
          <w:color w:val="17365D" w:themeColor="text2" w:themeShade="BF"/>
          <w:u w:val="single"/>
        </w:rPr>
        <w:t>.</w:t>
      </w:r>
      <w:r>
        <w:rPr>
          <w:rFonts w:asciiTheme="majorHAnsi" w:hAnsiTheme="majorHAnsi"/>
          <w:b/>
          <w:bCs/>
          <w:color w:val="17365D" w:themeColor="text2" w:themeShade="BF"/>
          <w:u w:val="single"/>
        </w:rPr>
        <w:t>45</w:t>
      </w:r>
      <w:r w:rsidRPr="00EF6889">
        <w:rPr>
          <w:rFonts w:asciiTheme="majorHAnsi" w:hAnsiTheme="majorHAnsi"/>
          <w:b/>
          <w:bCs/>
          <w:color w:val="17365D" w:themeColor="text2" w:themeShade="BF"/>
          <w:u w:val="single"/>
        </w:rPr>
        <w:t>) (</w:t>
      </w:r>
      <w:r>
        <w:rPr>
          <w:rFonts w:asciiTheme="majorHAnsi" w:hAnsiTheme="majorHAnsi"/>
          <w:b/>
          <w:bCs/>
          <w:color w:val="17365D" w:themeColor="text2" w:themeShade="BF"/>
          <w:u w:val="single"/>
        </w:rPr>
        <w:t>06</w:t>
      </w:r>
      <w:r w:rsidRPr="00EF6889">
        <w:rPr>
          <w:rFonts w:asciiTheme="majorHAnsi" w:hAnsiTheme="majorHAnsi"/>
          <w:b/>
          <w:bCs/>
          <w:color w:val="17365D" w:themeColor="text2" w:themeShade="BF"/>
          <w:u w:val="single"/>
        </w:rPr>
        <w:t>.00-</w:t>
      </w:r>
      <w:r>
        <w:rPr>
          <w:rFonts w:asciiTheme="majorHAnsi" w:hAnsiTheme="majorHAnsi"/>
          <w:b/>
          <w:bCs/>
          <w:color w:val="17365D" w:themeColor="text2" w:themeShade="BF"/>
          <w:u w:val="single"/>
        </w:rPr>
        <w:t>07</w:t>
      </w:r>
      <w:r w:rsidRPr="00EF6889">
        <w:rPr>
          <w:rFonts w:asciiTheme="majorHAnsi" w:hAnsiTheme="majorHAnsi"/>
          <w:b/>
          <w:bCs/>
          <w:color w:val="17365D" w:themeColor="text2" w:themeShade="BF"/>
          <w:u w:val="single"/>
        </w:rPr>
        <w:t xml:space="preserve">.30) </w:t>
      </w:r>
      <w:r w:rsidR="00EF6889" w:rsidRPr="00EF6889">
        <w:rPr>
          <w:rFonts w:asciiTheme="majorHAnsi" w:hAnsiTheme="majorHAnsi" w:cs="Times New Roman"/>
          <w:b/>
          <w:bCs/>
          <w:color w:val="17365D" w:themeColor="text2" w:themeShade="BF"/>
          <w:u w:val="single"/>
        </w:rPr>
        <w:t>Benefiting from Innovation</w:t>
      </w:r>
    </w:p>
    <w:p w:rsidR="00EF6889" w:rsidRPr="00EF6889" w:rsidRDefault="00EF6889" w:rsidP="00D7261C">
      <w:pPr>
        <w:pStyle w:val="CM17"/>
        <w:spacing w:line="276" w:lineRule="auto"/>
        <w:ind w:left="360"/>
        <w:rPr>
          <w:rFonts w:asciiTheme="majorHAnsi" w:hAnsiTheme="majorHAnsi"/>
          <w:color w:val="17365D" w:themeColor="text2" w:themeShade="BF"/>
        </w:rPr>
      </w:pPr>
      <w:r w:rsidRPr="00EF6889">
        <w:rPr>
          <w:rFonts w:asciiTheme="majorHAnsi" w:hAnsiTheme="majorHAnsi"/>
          <w:color w:val="17365D" w:themeColor="text2" w:themeShade="BF"/>
          <w:u w:val="single"/>
        </w:rPr>
        <w:t>Session Purpose</w:t>
      </w:r>
    </w:p>
    <w:p w:rsidR="00EF6889" w:rsidRPr="00EF6889" w:rsidRDefault="00EF6889" w:rsidP="00460B70">
      <w:pPr>
        <w:pStyle w:val="Default"/>
        <w:numPr>
          <w:ilvl w:val="0"/>
          <w:numId w:val="19"/>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 xml:space="preserve">Build understanding of the relative importance of </w:t>
      </w:r>
      <w:proofErr w:type="spellStart"/>
      <w:r w:rsidRPr="00EF6889">
        <w:rPr>
          <w:rFonts w:asciiTheme="majorHAnsi" w:hAnsiTheme="majorHAnsi" w:cs="Times New Roman"/>
          <w:color w:val="17365D" w:themeColor="text2" w:themeShade="BF"/>
        </w:rPr>
        <w:t>appropriability</w:t>
      </w:r>
      <w:proofErr w:type="spellEnd"/>
      <w:r w:rsidRPr="00EF6889">
        <w:rPr>
          <w:rFonts w:asciiTheme="majorHAnsi" w:hAnsiTheme="majorHAnsi" w:cs="Times New Roman"/>
          <w:color w:val="17365D" w:themeColor="text2" w:themeShade="BF"/>
        </w:rPr>
        <w:t xml:space="preserve"> and complementary assets over the industry lifecycle</w:t>
      </w:r>
    </w:p>
    <w:p w:rsidR="00EF6889" w:rsidRPr="00EF6889" w:rsidRDefault="00EF6889" w:rsidP="00460B70">
      <w:pPr>
        <w:pStyle w:val="Default"/>
        <w:numPr>
          <w:ilvl w:val="0"/>
          <w:numId w:val="19"/>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Assess a firm´s position in the industry value chain</w:t>
      </w:r>
    </w:p>
    <w:p w:rsidR="00EF6889" w:rsidRPr="00EF6889" w:rsidRDefault="00EF6889" w:rsidP="00460B70">
      <w:pPr>
        <w:pStyle w:val="Default"/>
        <w:numPr>
          <w:ilvl w:val="0"/>
          <w:numId w:val="19"/>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Comprehending the basics of patents, and other innovation protection mechanisms</w:t>
      </w:r>
    </w:p>
    <w:p w:rsidR="00EF6889" w:rsidRPr="00EF6889" w:rsidRDefault="00EF6889" w:rsidP="00460B70">
      <w:pPr>
        <w:pStyle w:val="Default"/>
        <w:numPr>
          <w:ilvl w:val="0"/>
          <w:numId w:val="19"/>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Understand how to capture value when innovation cannot be protected</w:t>
      </w:r>
    </w:p>
    <w:p w:rsidR="00EF6889" w:rsidRPr="00EF6889" w:rsidRDefault="00EF6889" w:rsidP="00D7261C">
      <w:pPr>
        <w:pStyle w:val="CM17"/>
        <w:spacing w:after="275" w:line="276" w:lineRule="auto"/>
        <w:rPr>
          <w:rFonts w:asciiTheme="majorHAnsi" w:hAnsiTheme="majorHAnsi"/>
          <w:color w:val="17365D" w:themeColor="text2" w:themeShade="BF"/>
          <w:u w:val="single"/>
        </w:rPr>
      </w:pPr>
    </w:p>
    <w:p w:rsidR="00EF6889" w:rsidRPr="00EF6889" w:rsidRDefault="00EF6889" w:rsidP="00D7261C">
      <w:pPr>
        <w:pStyle w:val="CM17"/>
        <w:spacing w:line="276" w:lineRule="auto"/>
        <w:ind w:left="360"/>
        <w:rPr>
          <w:rFonts w:asciiTheme="majorHAnsi" w:hAnsiTheme="majorHAnsi"/>
          <w:color w:val="17365D" w:themeColor="text2" w:themeShade="BF"/>
          <w:u w:val="single"/>
        </w:rPr>
      </w:pPr>
      <w:r w:rsidRPr="00EF6889">
        <w:rPr>
          <w:rFonts w:asciiTheme="majorHAnsi" w:hAnsiTheme="majorHAnsi"/>
          <w:color w:val="17365D" w:themeColor="text2" w:themeShade="BF"/>
          <w:u w:val="single"/>
        </w:rPr>
        <w:t>Discussion Topics</w:t>
      </w:r>
    </w:p>
    <w:p w:rsidR="00EF6889" w:rsidRPr="00EF6889" w:rsidRDefault="00EF6889" w:rsidP="00460B70">
      <w:pPr>
        <w:pStyle w:val="Default"/>
        <w:numPr>
          <w:ilvl w:val="0"/>
          <w:numId w:val="19"/>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The effectiveness of patents to protect innovation</w:t>
      </w:r>
    </w:p>
    <w:p w:rsidR="00EF6889" w:rsidRPr="00EF6889" w:rsidRDefault="00EF6889" w:rsidP="00460B70">
      <w:pPr>
        <w:pStyle w:val="Default"/>
        <w:numPr>
          <w:ilvl w:val="0"/>
          <w:numId w:val="19"/>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The importance of key resources</w:t>
      </w:r>
    </w:p>
    <w:p w:rsidR="00EF6889" w:rsidRPr="00EF6889" w:rsidRDefault="00EF6889" w:rsidP="00D7261C">
      <w:pPr>
        <w:pStyle w:val="Default"/>
        <w:spacing w:line="276" w:lineRule="auto"/>
        <w:rPr>
          <w:rFonts w:asciiTheme="majorHAnsi" w:hAnsiTheme="majorHAnsi" w:cs="Times New Roman"/>
          <w:color w:val="17365D" w:themeColor="text2" w:themeShade="BF"/>
        </w:rPr>
      </w:pPr>
    </w:p>
    <w:p w:rsidR="00EF6889" w:rsidRPr="00EF6889" w:rsidRDefault="00EF6889" w:rsidP="00D7261C">
      <w:pPr>
        <w:pStyle w:val="CM17"/>
        <w:spacing w:line="276" w:lineRule="auto"/>
        <w:ind w:left="360"/>
        <w:rPr>
          <w:rFonts w:asciiTheme="majorHAnsi" w:hAnsiTheme="majorHAnsi"/>
          <w:color w:val="17365D" w:themeColor="text2" w:themeShade="BF"/>
        </w:rPr>
      </w:pPr>
      <w:r w:rsidRPr="00EF6889">
        <w:rPr>
          <w:rFonts w:asciiTheme="majorHAnsi" w:hAnsiTheme="majorHAnsi"/>
          <w:color w:val="17365D" w:themeColor="text2" w:themeShade="BF"/>
          <w:u w:val="single"/>
        </w:rPr>
        <w:t xml:space="preserve">Session preparation </w:t>
      </w:r>
    </w:p>
    <w:p w:rsidR="00D7261C" w:rsidRPr="00D7261C" w:rsidRDefault="00D7261C" w:rsidP="00460B70">
      <w:pPr>
        <w:pStyle w:val="ListParagraph"/>
        <w:numPr>
          <w:ilvl w:val="0"/>
          <w:numId w:val="19"/>
        </w:numPr>
        <w:spacing w:after="0"/>
        <w:rPr>
          <w:rFonts w:asciiTheme="majorHAnsi" w:hAnsiTheme="majorHAnsi" w:cstheme="minorHAnsi"/>
          <w:i/>
          <w:color w:val="17365D" w:themeColor="text2" w:themeShade="BF"/>
          <w:sz w:val="24"/>
          <w:szCs w:val="24"/>
        </w:rPr>
      </w:pPr>
      <w:proofErr w:type="spellStart"/>
      <w:r w:rsidRPr="00FB4ACC">
        <w:rPr>
          <w:rFonts w:asciiTheme="majorHAnsi" w:hAnsiTheme="majorHAnsi" w:cstheme="minorHAnsi"/>
          <w:color w:val="17365D" w:themeColor="text2" w:themeShade="BF"/>
          <w:sz w:val="24"/>
          <w:szCs w:val="24"/>
        </w:rPr>
        <w:t>Teece</w:t>
      </w:r>
      <w:proofErr w:type="spellEnd"/>
      <w:r w:rsidRPr="00FB4ACC">
        <w:rPr>
          <w:rFonts w:asciiTheme="majorHAnsi" w:hAnsiTheme="majorHAnsi" w:cstheme="minorHAnsi"/>
          <w:color w:val="17365D" w:themeColor="text2" w:themeShade="BF"/>
          <w:sz w:val="24"/>
          <w:szCs w:val="24"/>
        </w:rPr>
        <w:t xml:space="preserve">, David J. "Capturing Value from Knowledge Assets: The New Economy, Markets for Know-How and Intangible Assets" </w:t>
      </w:r>
      <w:r w:rsidRPr="00FB4ACC">
        <w:rPr>
          <w:rFonts w:asciiTheme="majorHAnsi" w:hAnsiTheme="majorHAnsi" w:cstheme="minorHAnsi"/>
          <w:i/>
          <w:iCs/>
          <w:color w:val="17365D" w:themeColor="text2" w:themeShade="BF"/>
          <w:sz w:val="24"/>
          <w:szCs w:val="24"/>
        </w:rPr>
        <w:t>California Management Review</w:t>
      </w:r>
      <w:r w:rsidRPr="00FB4ACC">
        <w:rPr>
          <w:rFonts w:asciiTheme="majorHAnsi" w:hAnsiTheme="majorHAnsi" w:cstheme="minorHAnsi"/>
          <w:color w:val="17365D" w:themeColor="text2" w:themeShade="BF"/>
          <w:sz w:val="24"/>
          <w:szCs w:val="24"/>
        </w:rPr>
        <w:t xml:space="preserve">, 1998, Volume 40, No 3, Spring 1998, </w:t>
      </w:r>
      <w:proofErr w:type="spellStart"/>
      <w:r w:rsidRPr="00FB4ACC">
        <w:rPr>
          <w:rFonts w:asciiTheme="majorHAnsi" w:hAnsiTheme="majorHAnsi" w:cstheme="minorHAnsi"/>
          <w:color w:val="17365D" w:themeColor="text2" w:themeShade="BF"/>
          <w:sz w:val="24"/>
          <w:szCs w:val="24"/>
        </w:rPr>
        <w:t>pp</w:t>
      </w:r>
      <w:proofErr w:type="spellEnd"/>
      <w:r w:rsidRPr="00FB4ACC">
        <w:rPr>
          <w:rFonts w:asciiTheme="majorHAnsi" w:hAnsiTheme="majorHAnsi" w:cstheme="minorHAnsi"/>
          <w:color w:val="17365D" w:themeColor="text2" w:themeShade="BF"/>
          <w:sz w:val="24"/>
          <w:szCs w:val="24"/>
        </w:rPr>
        <w:t xml:space="preserve"> 55-78.</w:t>
      </w:r>
    </w:p>
    <w:p w:rsidR="00EF6889" w:rsidRPr="00EF6889" w:rsidRDefault="00EF6889" w:rsidP="00460B70">
      <w:pPr>
        <w:pStyle w:val="Default"/>
        <w:numPr>
          <w:ilvl w:val="0"/>
          <w:numId w:val="19"/>
        </w:numPr>
        <w:spacing w:line="276" w:lineRule="auto"/>
        <w:rPr>
          <w:rFonts w:asciiTheme="majorHAnsi" w:hAnsiTheme="majorHAnsi" w:cs="Times New Roman"/>
          <w:bCs/>
          <w:color w:val="17365D" w:themeColor="text2" w:themeShade="BF"/>
        </w:rPr>
      </w:pPr>
      <w:proofErr w:type="spellStart"/>
      <w:r w:rsidRPr="00EF6889">
        <w:rPr>
          <w:rFonts w:asciiTheme="majorHAnsi" w:hAnsiTheme="majorHAnsi" w:cs="Times New Roman"/>
          <w:bCs/>
          <w:color w:val="17365D" w:themeColor="text2" w:themeShade="BF"/>
        </w:rPr>
        <w:t>Elio</w:t>
      </w:r>
      <w:proofErr w:type="spellEnd"/>
      <w:r w:rsidRPr="00EF6889">
        <w:rPr>
          <w:rFonts w:asciiTheme="majorHAnsi" w:hAnsiTheme="majorHAnsi" w:cs="Times New Roman"/>
          <w:bCs/>
          <w:color w:val="17365D" w:themeColor="text2" w:themeShade="BF"/>
        </w:rPr>
        <w:t xml:space="preserve"> Engineering, Inc. Case I-1 from Robert </w:t>
      </w:r>
      <w:proofErr w:type="spellStart"/>
      <w:r w:rsidRPr="00EF6889">
        <w:rPr>
          <w:rFonts w:asciiTheme="majorHAnsi" w:hAnsiTheme="majorHAnsi" w:cs="Times New Roman"/>
          <w:bCs/>
          <w:color w:val="17365D" w:themeColor="text2" w:themeShade="BF"/>
        </w:rPr>
        <w:t>Burgelman</w:t>
      </w:r>
      <w:proofErr w:type="spellEnd"/>
      <w:r w:rsidRPr="00EF6889">
        <w:rPr>
          <w:rFonts w:asciiTheme="majorHAnsi" w:hAnsiTheme="majorHAnsi" w:cs="Times New Roman"/>
          <w:bCs/>
          <w:color w:val="17365D" w:themeColor="text2" w:themeShade="BF"/>
        </w:rPr>
        <w:t xml:space="preserve">, C. Christensen, and S. Wheelwright (2009) </w:t>
      </w:r>
      <w:r w:rsidRPr="00EF6889">
        <w:rPr>
          <w:rFonts w:asciiTheme="majorHAnsi" w:hAnsiTheme="majorHAnsi" w:cs="Times New Roman"/>
          <w:bCs/>
          <w:i/>
          <w:color w:val="17365D" w:themeColor="text2" w:themeShade="BF"/>
        </w:rPr>
        <w:t>Strategic Management of Technology and Innovation.” McGraw-Hill, pp. 13-31</w:t>
      </w:r>
    </w:p>
    <w:p w:rsidR="00EF6889" w:rsidRPr="00EF6889" w:rsidRDefault="00EF6889" w:rsidP="00D7261C">
      <w:pPr>
        <w:pStyle w:val="Default"/>
        <w:spacing w:line="276" w:lineRule="auto"/>
        <w:rPr>
          <w:rFonts w:asciiTheme="majorHAnsi" w:hAnsiTheme="majorHAnsi" w:cs="Times New Roman"/>
          <w:color w:val="17365D" w:themeColor="text2" w:themeShade="BF"/>
        </w:rPr>
      </w:pPr>
    </w:p>
    <w:p w:rsidR="00EF6889" w:rsidRPr="00EF6889" w:rsidRDefault="00EF6889" w:rsidP="00EF6889">
      <w:pPr>
        <w:pStyle w:val="Default"/>
        <w:spacing w:after="213"/>
        <w:rPr>
          <w:rFonts w:asciiTheme="majorHAnsi" w:hAnsiTheme="majorHAnsi" w:cs="Times New Roman"/>
          <w:bCs/>
          <w:color w:val="17365D" w:themeColor="text2" w:themeShade="BF"/>
        </w:rPr>
      </w:pPr>
      <w:r w:rsidRPr="00EF6889">
        <w:rPr>
          <w:rFonts w:asciiTheme="majorHAnsi" w:hAnsiTheme="majorHAnsi" w:cs="Times New Roman"/>
          <w:bCs/>
          <w:color w:val="17365D" w:themeColor="text2" w:themeShade="BF"/>
        </w:rPr>
        <w:br w:type="page"/>
      </w:r>
    </w:p>
    <w:p w:rsidR="00EF6889" w:rsidRPr="00EF6889" w:rsidRDefault="00AA5751" w:rsidP="00EF6889">
      <w:pPr>
        <w:pStyle w:val="Default"/>
        <w:jc w:val="right"/>
        <w:rPr>
          <w:rFonts w:asciiTheme="majorHAnsi" w:hAnsiTheme="majorHAnsi" w:cs="Times New Roman"/>
          <w:color w:val="17365D" w:themeColor="text2" w:themeShade="BF"/>
          <w:u w:val="single"/>
          <w:lang w:val="en-GB"/>
        </w:rPr>
      </w:pPr>
      <w:r>
        <w:rPr>
          <w:rFonts w:asciiTheme="majorHAnsi" w:hAnsiTheme="majorHAnsi" w:cs="Times New Roman"/>
          <w:color w:val="17365D" w:themeColor="text2" w:themeShade="BF"/>
          <w:u w:val="single"/>
          <w:lang w:val="en-GB"/>
        </w:rPr>
        <w:lastRenderedPageBreak/>
        <w:t>Wednes</w:t>
      </w:r>
      <w:r w:rsidR="00EF6889" w:rsidRPr="00EF6889">
        <w:rPr>
          <w:rFonts w:asciiTheme="majorHAnsi" w:hAnsiTheme="majorHAnsi" w:cs="Times New Roman"/>
          <w:color w:val="17365D" w:themeColor="text2" w:themeShade="BF"/>
          <w:u w:val="single"/>
          <w:lang w:val="en-GB"/>
        </w:rPr>
        <w:t>day 1</w:t>
      </w:r>
      <w:r>
        <w:rPr>
          <w:rFonts w:asciiTheme="majorHAnsi" w:hAnsiTheme="majorHAnsi" w:cs="Times New Roman"/>
          <w:color w:val="17365D" w:themeColor="text2" w:themeShade="BF"/>
          <w:u w:val="single"/>
          <w:lang w:val="en-GB"/>
        </w:rPr>
        <w:t>2</w:t>
      </w:r>
      <w:r w:rsidR="00EF6889" w:rsidRPr="00EF6889">
        <w:rPr>
          <w:rFonts w:asciiTheme="majorHAnsi" w:hAnsiTheme="majorHAnsi" w:cs="Times New Roman"/>
          <w:color w:val="17365D" w:themeColor="text2" w:themeShade="BF"/>
          <w:u w:val="single"/>
          <w:lang w:val="en-GB"/>
        </w:rPr>
        <w:t xml:space="preserve"> </w:t>
      </w:r>
      <w:r>
        <w:rPr>
          <w:rFonts w:asciiTheme="majorHAnsi" w:hAnsiTheme="majorHAnsi" w:cs="Times New Roman"/>
          <w:color w:val="17365D" w:themeColor="text2" w:themeShade="BF"/>
          <w:u w:val="single"/>
          <w:lang w:val="en-GB"/>
        </w:rPr>
        <w:t>March</w:t>
      </w:r>
      <w:r w:rsidR="00EF6889" w:rsidRPr="00EF6889">
        <w:rPr>
          <w:rFonts w:asciiTheme="majorHAnsi" w:hAnsiTheme="majorHAnsi" w:cs="Times New Roman"/>
          <w:color w:val="17365D" w:themeColor="text2" w:themeShade="BF"/>
          <w:u w:val="single"/>
          <w:lang w:val="en-GB"/>
        </w:rPr>
        <w:t xml:space="preserve"> 201</w:t>
      </w:r>
      <w:r>
        <w:rPr>
          <w:rFonts w:asciiTheme="majorHAnsi" w:hAnsiTheme="majorHAnsi" w:cs="Times New Roman"/>
          <w:color w:val="17365D" w:themeColor="text2" w:themeShade="BF"/>
          <w:u w:val="single"/>
          <w:lang w:val="en-GB"/>
        </w:rPr>
        <w:t>4</w:t>
      </w:r>
    </w:p>
    <w:p w:rsidR="00EF6889" w:rsidRPr="00EF6889" w:rsidRDefault="00EF6889" w:rsidP="00EF6889">
      <w:pPr>
        <w:pStyle w:val="Default"/>
        <w:spacing w:after="213"/>
        <w:rPr>
          <w:rFonts w:asciiTheme="majorHAnsi" w:hAnsiTheme="majorHAnsi" w:cs="Times New Roman"/>
          <w:bCs/>
          <w:color w:val="17365D" w:themeColor="text2" w:themeShade="BF"/>
          <w:lang w:val="en-GB"/>
        </w:rPr>
      </w:pPr>
    </w:p>
    <w:p w:rsidR="00E86AF8" w:rsidRDefault="00EF6889" w:rsidP="0083611C">
      <w:pPr>
        <w:pStyle w:val="Default"/>
        <w:spacing w:line="276" w:lineRule="auto"/>
        <w:rPr>
          <w:rFonts w:asciiTheme="majorHAnsi" w:hAnsiTheme="majorHAnsi" w:cs="Times New Roman"/>
          <w:b/>
          <w:bCs/>
          <w:color w:val="17365D" w:themeColor="text2" w:themeShade="BF"/>
          <w:u w:val="single"/>
        </w:rPr>
      </w:pPr>
      <w:r w:rsidRPr="00EF6889">
        <w:rPr>
          <w:rFonts w:asciiTheme="majorHAnsi" w:hAnsiTheme="majorHAnsi" w:cs="Times New Roman"/>
          <w:b/>
          <w:bCs/>
          <w:color w:val="17365D" w:themeColor="text2" w:themeShade="BF"/>
          <w:u w:val="single"/>
        </w:rPr>
        <w:t xml:space="preserve">Session </w:t>
      </w:r>
      <w:r w:rsidR="00AA5751">
        <w:rPr>
          <w:rFonts w:asciiTheme="majorHAnsi" w:hAnsiTheme="majorHAnsi" w:cs="Times New Roman"/>
          <w:b/>
          <w:bCs/>
          <w:color w:val="17365D" w:themeColor="text2" w:themeShade="BF"/>
          <w:u w:val="single"/>
        </w:rPr>
        <w:t>1</w:t>
      </w:r>
      <w:r w:rsidRPr="00EF6889">
        <w:rPr>
          <w:rFonts w:asciiTheme="majorHAnsi" w:hAnsiTheme="majorHAnsi" w:cs="Times New Roman"/>
          <w:b/>
          <w:bCs/>
          <w:color w:val="17365D" w:themeColor="text2" w:themeShade="BF"/>
          <w:u w:val="single"/>
        </w:rPr>
        <w:t xml:space="preserve"> </w:t>
      </w:r>
      <w:r w:rsidR="00275060">
        <w:rPr>
          <w:rFonts w:asciiTheme="majorHAnsi" w:hAnsiTheme="majorHAnsi" w:cs="Times New Roman"/>
          <w:b/>
          <w:bCs/>
          <w:color w:val="17365D" w:themeColor="text2" w:themeShade="BF"/>
          <w:u w:val="single"/>
        </w:rPr>
        <w:t xml:space="preserve">&amp; 2 </w:t>
      </w:r>
      <w:r w:rsidRPr="00EF6889">
        <w:rPr>
          <w:rFonts w:asciiTheme="majorHAnsi" w:hAnsiTheme="majorHAnsi" w:cs="Times New Roman"/>
          <w:b/>
          <w:bCs/>
          <w:color w:val="17365D" w:themeColor="text2" w:themeShade="BF"/>
          <w:u w:val="single"/>
        </w:rPr>
        <w:t>(09.</w:t>
      </w:r>
      <w:r w:rsidR="00AA5751">
        <w:rPr>
          <w:rFonts w:asciiTheme="majorHAnsi" w:hAnsiTheme="majorHAnsi" w:cs="Times New Roman"/>
          <w:b/>
          <w:bCs/>
          <w:color w:val="17365D" w:themeColor="text2" w:themeShade="BF"/>
          <w:u w:val="single"/>
        </w:rPr>
        <w:t>45</w:t>
      </w:r>
      <w:r w:rsidRPr="00EF6889">
        <w:rPr>
          <w:rFonts w:asciiTheme="majorHAnsi" w:hAnsiTheme="majorHAnsi" w:cs="Times New Roman"/>
          <w:b/>
          <w:bCs/>
          <w:color w:val="17365D" w:themeColor="text2" w:themeShade="BF"/>
          <w:u w:val="single"/>
        </w:rPr>
        <w:t xml:space="preserve"> – 1</w:t>
      </w:r>
      <w:r w:rsidR="00AA5751">
        <w:rPr>
          <w:rFonts w:asciiTheme="majorHAnsi" w:hAnsiTheme="majorHAnsi" w:cs="Times New Roman"/>
          <w:b/>
          <w:bCs/>
          <w:color w:val="17365D" w:themeColor="text2" w:themeShade="BF"/>
          <w:u w:val="single"/>
        </w:rPr>
        <w:t>1</w:t>
      </w:r>
      <w:r w:rsidRPr="00EF6889">
        <w:rPr>
          <w:rFonts w:asciiTheme="majorHAnsi" w:hAnsiTheme="majorHAnsi" w:cs="Times New Roman"/>
          <w:b/>
          <w:bCs/>
          <w:color w:val="17365D" w:themeColor="text2" w:themeShade="BF"/>
          <w:u w:val="single"/>
        </w:rPr>
        <w:t>.</w:t>
      </w:r>
      <w:r w:rsidR="00AA5751">
        <w:rPr>
          <w:rFonts w:asciiTheme="majorHAnsi" w:hAnsiTheme="majorHAnsi" w:cs="Times New Roman"/>
          <w:b/>
          <w:bCs/>
          <w:color w:val="17365D" w:themeColor="text2" w:themeShade="BF"/>
          <w:u w:val="single"/>
        </w:rPr>
        <w:t>15</w:t>
      </w:r>
      <w:r w:rsidRPr="00EF6889">
        <w:rPr>
          <w:rFonts w:asciiTheme="majorHAnsi" w:hAnsiTheme="majorHAnsi" w:cs="Times New Roman"/>
          <w:b/>
          <w:bCs/>
          <w:color w:val="17365D" w:themeColor="text2" w:themeShade="BF"/>
          <w:u w:val="single"/>
        </w:rPr>
        <w:t xml:space="preserve">) </w:t>
      </w:r>
      <w:r w:rsidR="00F67612" w:rsidRPr="00EF6889">
        <w:rPr>
          <w:rFonts w:asciiTheme="majorHAnsi" w:hAnsiTheme="majorHAnsi" w:cs="Times New Roman"/>
          <w:b/>
          <w:bCs/>
          <w:color w:val="17365D" w:themeColor="text2" w:themeShade="BF"/>
          <w:u w:val="single"/>
        </w:rPr>
        <w:t>(1</w:t>
      </w:r>
      <w:r w:rsidR="00F67612">
        <w:rPr>
          <w:rFonts w:asciiTheme="majorHAnsi" w:hAnsiTheme="majorHAnsi" w:cs="Times New Roman"/>
          <w:b/>
          <w:bCs/>
          <w:color w:val="17365D" w:themeColor="text2" w:themeShade="BF"/>
          <w:u w:val="single"/>
        </w:rPr>
        <w:t>1</w:t>
      </w:r>
      <w:r w:rsidR="00F67612" w:rsidRPr="00EF6889">
        <w:rPr>
          <w:rFonts w:asciiTheme="majorHAnsi" w:hAnsiTheme="majorHAnsi" w:cs="Times New Roman"/>
          <w:b/>
          <w:bCs/>
          <w:color w:val="17365D" w:themeColor="text2" w:themeShade="BF"/>
          <w:u w:val="single"/>
        </w:rPr>
        <w:t>.</w:t>
      </w:r>
      <w:r w:rsidR="00F67612">
        <w:rPr>
          <w:rFonts w:asciiTheme="majorHAnsi" w:hAnsiTheme="majorHAnsi" w:cs="Times New Roman"/>
          <w:b/>
          <w:bCs/>
          <w:color w:val="17365D" w:themeColor="text2" w:themeShade="BF"/>
          <w:u w:val="single"/>
        </w:rPr>
        <w:t>3</w:t>
      </w:r>
      <w:r w:rsidR="00F67612" w:rsidRPr="00EF6889">
        <w:rPr>
          <w:rFonts w:asciiTheme="majorHAnsi" w:hAnsiTheme="majorHAnsi" w:cs="Times New Roman"/>
          <w:b/>
          <w:bCs/>
          <w:color w:val="17365D" w:themeColor="text2" w:themeShade="BF"/>
          <w:u w:val="single"/>
        </w:rPr>
        <w:t>0-</w:t>
      </w:r>
      <w:r w:rsidR="00F67612">
        <w:rPr>
          <w:rFonts w:asciiTheme="majorHAnsi" w:hAnsiTheme="majorHAnsi" w:cs="Times New Roman"/>
          <w:b/>
          <w:bCs/>
          <w:color w:val="17365D" w:themeColor="text2" w:themeShade="BF"/>
          <w:u w:val="single"/>
        </w:rPr>
        <w:t>0</w:t>
      </w:r>
      <w:r w:rsidR="00F67612" w:rsidRPr="00EF6889">
        <w:rPr>
          <w:rFonts w:asciiTheme="majorHAnsi" w:hAnsiTheme="majorHAnsi" w:cs="Times New Roman"/>
          <w:b/>
          <w:bCs/>
          <w:color w:val="17365D" w:themeColor="text2" w:themeShade="BF"/>
          <w:u w:val="single"/>
        </w:rPr>
        <w:t xml:space="preserve">1.00) </w:t>
      </w:r>
      <w:r w:rsidR="00E86AF8">
        <w:rPr>
          <w:rFonts w:asciiTheme="majorHAnsi" w:hAnsiTheme="majorHAnsi" w:cs="Times New Roman"/>
          <w:b/>
          <w:bCs/>
          <w:color w:val="17365D" w:themeColor="text2" w:themeShade="BF"/>
          <w:u w:val="single"/>
        </w:rPr>
        <w:t>Business Model Innovation and Organization Change</w:t>
      </w:r>
    </w:p>
    <w:p w:rsidR="00E86AF8" w:rsidRDefault="00E86AF8" w:rsidP="0083611C">
      <w:pPr>
        <w:pStyle w:val="Default"/>
        <w:spacing w:line="276" w:lineRule="auto"/>
        <w:rPr>
          <w:rFonts w:asciiTheme="majorHAnsi" w:hAnsiTheme="majorHAnsi" w:cs="Times New Roman"/>
          <w:b/>
          <w:bCs/>
          <w:color w:val="17365D" w:themeColor="text2" w:themeShade="BF"/>
          <w:u w:val="single"/>
        </w:rPr>
      </w:pPr>
    </w:p>
    <w:p w:rsidR="009826AC" w:rsidRPr="009826AC" w:rsidRDefault="009826AC" w:rsidP="009826AC">
      <w:pPr>
        <w:pStyle w:val="CM17"/>
        <w:spacing w:line="276" w:lineRule="auto"/>
        <w:rPr>
          <w:rFonts w:asciiTheme="majorHAnsi" w:hAnsiTheme="majorHAnsi" w:cs="Arial"/>
          <w:color w:val="17365D" w:themeColor="text2" w:themeShade="BF"/>
        </w:rPr>
      </w:pPr>
      <w:r w:rsidRPr="009826AC">
        <w:rPr>
          <w:rFonts w:asciiTheme="majorHAnsi" w:hAnsiTheme="majorHAnsi" w:cs="Arial"/>
          <w:color w:val="17365D" w:themeColor="text2" w:themeShade="BF"/>
          <w:u w:val="single"/>
        </w:rPr>
        <w:t>Session Purpose</w:t>
      </w:r>
    </w:p>
    <w:p w:rsidR="009826AC" w:rsidRPr="009826AC" w:rsidRDefault="009826AC" w:rsidP="00460B70">
      <w:pPr>
        <w:pStyle w:val="Default"/>
        <w:numPr>
          <w:ilvl w:val="0"/>
          <w:numId w:val="22"/>
        </w:numPr>
        <w:spacing w:line="276" w:lineRule="auto"/>
        <w:rPr>
          <w:rFonts w:asciiTheme="majorHAnsi" w:hAnsiTheme="majorHAnsi"/>
          <w:color w:val="17365D" w:themeColor="text2" w:themeShade="BF"/>
        </w:rPr>
      </w:pPr>
      <w:r w:rsidRPr="009826AC">
        <w:rPr>
          <w:rFonts w:asciiTheme="majorHAnsi" w:hAnsiTheme="majorHAnsi"/>
          <w:color w:val="17365D" w:themeColor="text2" w:themeShade="BF"/>
        </w:rPr>
        <w:t>Understanding the fundamentals of business modeling</w:t>
      </w:r>
    </w:p>
    <w:p w:rsidR="009826AC" w:rsidRPr="009826AC" w:rsidRDefault="009826AC" w:rsidP="00460B70">
      <w:pPr>
        <w:pStyle w:val="Default"/>
        <w:numPr>
          <w:ilvl w:val="0"/>
          <w:numId w:val="22"/>
        </w:numPr>
        <w:spacing w:line="276" w:lineRule="auto"/>
        <w:rPr>
          <w:rFonts w:asciiTheme="majorHAnsi" w:hAnsiTheme="majorHAnsi"/>
          <w:color w:val="17365D" w:themeColor="text2" w:themeShade="BF"/>
        </w:rPr>
      </w:pPr>
      <w:r w:rsidRPr="009826AC">
        <w:rPr>
          <w:rFonts w:asciiTheme="majorHAnsi" w:hAnsiTheme="majorHAnsi"/>
          <w:color w:val="17365D" w:themeColor="text2" w:themeShade="BF"/>
        </w:rPr>
        <w:t xml:space="preserve">Understanding the impact of business model change on </w:t>
      </w:r>
      <w:r>
        <w:rPr>
          <w:rFonts w:asciiTheme="majorHAnsi" w:hAnsiTheme="majorHAnsi"/>
          <w:color w:val="17365D" w:themeColor="text2" w:themeShade="BF"/>
        </w:rPr>
        <w:t>established organizations</w:t>
      </w:r>
    </w:p>
    <w:p w:rsidR="009826AC" w:rsidRPr="009826AC" w:rsidRDefault="009826AC" w:rsidP="009826AC">
      <w:pPr>
        <w:pStyle w:val="Default"/>
        <w:spacing w:line="276" w:lineRule="auto"/>
        <w:rPr>
          <w:rFonts w:asciiTheme="majorHAnsi" w:hAnsiTheme="majorHAnsi"/>
          <w:color w:val="17365D" w:themeColor="text2" w:themeShade="BF"/>
        </w:rPr>
      </w:pPr>
    </w:p>
    <w:p w:rsidR="009826AC" w:rsidRPr="009826AC" w:rsidRDefault="009826AC" w:rsidP="009826AC">
      <w:pPr>
        <w:pStyle w:val="CM17"/>
        <w:spacing w:line="276" w:lineRule="auto"/>
        <w:rPr>
          <w:rFonts w:asciiTheme="majorHAnsi" w:hAnsiTheme="majorHAnsi" w:cs="Arial"/>
          <w:color w:val="17365D" w:themeColor="text2" w:themeShade="BF"/>
          <w:u w:val="single"/>
        </w:rPr>
      </w:pPr>
      <w:r w:rsidRPr="009826AC">
        <w:rPr>
          <w:rFonts w:asciiTheme="majorHAnsi" w:hAnsiTheme="majorHAnsi" w:cs="Arial"/>
          <w:color w:val="17365D" w:themeColor="text2" w:themeShade="BF"/>
          <w:u w:val="single"/>
        </w:rPr>
        <w:t>Discussion Topics</w:t>
      </w:r>
    </w:p>
    <w:p w:rsidR="009826AC" w:rsidRPr="009826AC" w:rsidRDefault="009826AC" w:rsidP="00460B70">
      <w:pPr>
        <w:pStyle w:val="Default"/>
        <w:numPr>
          <w:ilvl w:val="0"/>
          <w:numId w:val="23"/>
        </w:numPr>
        <w:spacing w:line="276" w:lineRule="auto"/>
        <w:rPr>
          <w:rFonts w:asciiTheme="majorHAnsi" w:hAnsiTheme="majorHAnsi"/>
          <w:color w:val="17365D" w:themeColor="text2" w:themeShade="BF"/>
        </w:rPr>
      </w:pPr>
      <w:r w:rsidRPr="009826AC">
        <w:rPr>
          <w:rFonts w:asciiTheme="majorHAnsi" w:hAnsiTheme="majorHAnsi"/>
          <w:color w:val="17365D" w:themeColor="text2" w:themeShade="BF"/>
        </w:rPr>
        <w:t>What is a business model</w:t>
      </w:r>
    </w:p>
    <w:p w:rsidR="009826AC" w:rsidRPr="009826AC" w:rsidRDefault="009826AC" w:rsidP="00460B70">
      <w:pPr>
        <w:pStyle w:val="Default"/>
        <w:numPr>
          <w:ilvl w:val="0"/>
          <w:numId w:val="23"/>
        </w:numPr>
        <w:spacing w:line="276" w:lineRule="auto"/>
        <w:rPr>
          <w:rFonts w:asciiTheme="majorHAnsi" w:hAnsiTheme="majorHAnsi"/>
          <w:color w:val="17365D" w:themeColor="text2" w:themeShade="BF"/>
        </w:rPr>
      </w:pPr>
      <w:r w:rsidRPr="009826AC">
        <w:rPr>
          <w:rFonts w:asciiTheme="majorHAnsi" w:hAnsiTheme="majorHAnsi"/>
          <w:color w:val="17365D" w:themeColor="text2" w:themeShade="BF"/>
        </w:rPr>
        <w:t>What would you rather have, a better technology or a better business model?</w:t>
      </w:r>
    </w:p>
    <w:p w:rsidR="009826AC" w:rsidRPr="009826AC" w:rsidRDefault="009826AC" w:rsidP="00460B70">
      <w:pPr>
        <w:pStyle w:val="Default"/>
        <w:numPr>
          <w:ilvl w:val="0"/>
          <w:numId w:val="23"/>
        </w:numPr>
        <w:spacing w:line="276" w:lineRule="auto"/>
        <w:rPr>
          <w:rFonts w:asciiTheme="majorHAnsi" w:hAnsiTheme="majorHAnsi"/>
          <w:color w:val="17365D" w:themeColor="text2" w:themeShade="BF"/>
        </w:rPr>
      </w:pPr>
      <w:r w:rsidRPr="009826AC">
        <w:rPr>
          <w:rFonts w:asciiTheme="majorHAnsi" w:hAnsiTheme="majorHAnsi"/>
          <w:color w:val="17365D" w:themeColor="text2" w:themeShade="BF"/>
        </w:rPr>
        <w:t>New business models and change in internal management and organizational requirements</w:t>
      </w:r>
    </w:p>
    <w:p w:rsidR="009826AC" w:rsidRPr="009826AC" w:rsidRDefault="009826AC" w:rsidP="009826AC">
      <w:pPr>
        <w:pStyle w:val="Default"/>
        <w:spacing w:line="276" w:lineRule="auto"/>
        <w:rPr>
          <w:rFonts w:asciiTheme="majorHAnsi" w:hAnsiTheme="majorHAnsi"/>
          <w:color w:val="17365D" w:themeColor="text2" w:themeShade="BF"/>
        </w:rPr>
      </w:pPr>
    </w:p>
    <w:p w:rsidR="009826AC" w:rsidRPr="009826AC" w:rsidRDefault="009826AC" w:rsidP="009826AC">
      <w:pPr>
        <w:pStyle w:val="CM17"/>
        <w:spacing w:line="276" w:lineRule="auto"/>
        <w:rPr>
          <w:rFonts w:asciiTheme="majorHAnsi" w:hAnsiTheme="majorHAnsi" w:cs="Arial"/>
          <w:color w:val="17365D" w:themeColor="text2" w:themeShade="BF"/>
        </w:rPr>
      </w:pPr>
      <w:r w:rsidRPr="009826AC">
        <w:rPr>
          <w:rFonts w:asciiTheme="majorHAnsi" w:hAnsiTheme="majorHAnsi" w:cs="Arial"/>
          <w:color w:val="17365D" w:themeColor="text2" w:themeShade="BF"/>
          <w:u w:val="single"/>
        </w:rPr>
        <w:t xml:space="preserve">Session preparation </w:t>
      </w:r>
    </w:p>
    <w:p w:rsidR="009826AC" w:rsidRPr="009826AC" w:rsidRDefault="009826AC" w:rsidP="00460B70">
      <w:pPr>
        <w:pStyle w:val="Default"/>
        <w:numPr>
          <w:ilvl w:val="0"/>
          <w:numId w:val="24"/>
        </w:numPr>
        <w:jc w:val="both"/>
        <w:rPr>
          <w:rFonts w:asciiTheme="majorHAnsi" w:hAnsiTheme="majorHAnsi" w:cs="Times New Roman"/>
          <w:color w:val="17365D" w:themeColor="text2" w:themeShade="BF"/>
        </w:rPr>
      </w:pPr>
      <w:r w:rsidRPr="00E25B12">
        <w:rPr>
          <w:rFonts w:asciiTheme="majorHAnsi" w:hAnsiTheme="majorHAnsi" w:cs="Times New Roman"/>
          <w:color w:val="17365D" w:themeColor="text2" w:themeShade="BF"/>
        </w:rPr>
        <w:t xml:space="preserve">M.J. </w:t>
      </w:r>
      <w:proofErr w:type="spellStart"/>
      <w:r w:rsidRPr="00E25B12">
        <w:rPr>
          <w:rFonts w:asciiTheme="majorHAnsi" w:hAnsiTheme="majorHAnsi" w:cs="Times New Roman"/>
          <w:color w:val="17365D" w:themeColor="text2" w:themeShade="BF"/>
        </w:rPr>
        <w:t>Eyring</w:t>
      </w:r>
      <w:proofErr w:type="spellEnd"/>
      <w:r w:rsidRPr="00E25B12">
        <w:rPr>
          <w:rFonts w:asciiTheme="majorHAnsi" w:hAnsiTheme="majorHAnsi" w:cs="Times New Roman"/>
          <w:color w:val="17365D" w:themeColor="text2" w:themeShade="BF"/>
        </w:rPr>
        <w:t xml:space="preserve"> et al., Jan.-Feb. 2011, “New business models in emerging markets.” Harvard Business Review </w:t>
      </w:r>
    </w:p>
    <w:p w:rsidR="009826AC" w:rsidRPr="009826AC" w:rsidRDefault="009826AC" w:rsidP="00460B70">
      <w:pPr>
        <w:pStyle w:val="Default"/>
        <w:numPr>
          <w:ilvl w:val="0"/>
          <w:numId w:val="24"/>
        </w:numPr>
        <w:spacing w:line="276" w:lineRule="auto"/>
        <w:rPr>
          <w:rFonts w:asciiTheme="majorHAnsi" w:hAnsiTheme="majorHAnsi"/>
          <w:bCs/>
          <w:color w:val="17365D" w:themeColor="text2" w:themeShade="BF"/>
        </w:rPr>
      </w:pPr>
      <w:r w:rsidRPr="009826AC">
        <w:rPr>
          <w:rFonts w:asciiTheme="majorHAnsi" w:hAnsiTheme="majorHAnsi"/>
          <w:bCs/>
          <w:color w:val="17365D" w:themeColor="text2" w:themeShade="BF"/>
        </w:rPr>
        <w:t xml:space="preserve">Ducati (Italy) vs. Harley-Davidson (USA) Innovating business processes and managing value networks. Case Study 4 from </w:t>
      </w:r>
      <w:proofErr w:type="spellStart"/>
      <w:r w:rsidRPr="009826AC">
        <w:rPr>
          <w:rFonts w:asciiTheme="majorHAnsi" w:hAnsiTheme="majorHAnsi"/>
          <w:bCs/>
          <w:color w:val="17365D" w:themeColor="text2" w:themeShade="BF"/>
        </w:rPr>
        <w:t>Tawfik</w:t>
      </w:r>
      <w:proofErr w:type="spellEnd"/>
      <w:r w:rsidRPr="009826AC">
        <w:rPr>
          <w:rFonts w:asciiTheme="majorHAnsi" w:hAnsiTheme="majorHAnsi"/>
          <w:bCs/>
          <w:color w:val="17365D" w:themeColor="text2" w:themeShade="BF"/>
        </w:rPr>
        <w:t xml:space="preserve"> </w:t>
      </w:r>
      <w:proofErr w:type="spellStart"/>
      <w:r w:rsidRPr="009826AC">
        <w:rPr>
          <w:rFonts w:asciiTheme="majorHAnsi" w:hAnsiTheme="majorHAnsi"/>
          <w:bCs/>
          <w:color w:val="17365D" w:themeColor="text2" w:themeShade="BF"/>
        </w:rPr>
        <w:t>Jelassi</w:t>
      </w:r>
      <w:proofErr w:type="spellEnd"/>
      <w:r w:rsidRPr="009826AC">
        <w:rPr>
          <w:rFonts w:asciiTheme="majorHAnsi" w:hAnsiTheme="majorHAnsi"/>
          <w:bCs/>
          <w:color w:val="17365D" w:themeColor="text2" w:themeShade="BF"/>
        </w:rPr>
        <w:t xml:space="preserve"> and A. Enders (2008) Strategies for e-Business. Creating value through electronic and mobile commerce. FT Prentice Hall, pp. 343-355.</w:t>
      </w:r>
    </w:p>
    <w:p w:rsidR="00E86AF8" w:rsidRDefault="00E86AF8" w:rsidP="0083611C">
      <w:pPr>
        <w:pStyle w:val="Default"/>
        <w:spacing w:line="276" w:lineRule="auto"/>
        <w:rPr>
          <w:rFonts w:asciiTheme="majorHAnsi" w:hAnsiTheme="majorHAnsi" w:cs="Times New Roman"/>
          <w:b/>
          <w:bCs/>
          <w:color w:val="17365D" w:themeColor="text2" w:themeShade="BF"/>
          <w:u w:val="single"/>
        </w:rPr>
      </w:pPr>
    </w:p>
    <w:p w:rsidR="00E86AF8" w:rsidRDefault="00E86AF8" w:rsidP="0083611C">
      <w:pPr>
        <w:pStyle w:val="Default"/>
        <w:spacing w:line="276" w:lineRule="auto"/>
        <w:rPr>
          <w:rFonts w:asciiTheme="majorHAnsi" w:hAnsiTheme="majorHAnsi" w:cs="Times New Roman"/>
          <w:b/>
          <w:bCs/>
          <w:color w:val="17365D" w:themeColor="text2" w:themeShade="BF"/>
          <w:u w:val="single"/>
        </w:rPr>
      </w:pPr>
    </w:p>
    <w:p w:rsidR="00EF6889" w:rsidRPr="00EF6889" w:rsidRDefault="00E86AF8" w:rsidP="0083611C">
      <w:pPr>
        <w:pStyle w:val="Default"/>
        <w:spacing w:line="276" w:lineRule="auto"/>
        <w:rPr>
          <w:rFonts w:asciiTheme="majorHAnsi" w:hAnsiTheme="majorHAnsi" w:cs="Times New Roman"/>
          <w:b/>
          <w:bCs/>
          <w:color w:val="17365D" w:themeColor="text2" w:themeShade="BF"/>
          <w:u w:val="single"/>
        </w:rPr>
      </w:pPr>
      <w:r>
        <w:rPr>
          <w:rFonts w:asciiTheme="majorHAnsi" w:hAnsiTheme="majorHAnsi" w:cs="Times New Roman"/>
          <w:b/>
          <w:bCs/>
          <w:color w:val="17365D" w:themeColor="text2" w:themeShade="BF"/>
          <w:u w:val="single"/>
        </w:rPr>
        <w:t xml:space="preserve">Session 3 &amp; 4 </w:t>
      </w:r>
      <w:r w:rsidRPr="00EF6889">
        <w:rPr>
          <w:rFonts w:asciiTheme="majorHAnsi" w:hAnsiTheme="majorHAnsi" w:cs="Times New Roman"/>
          <w:b/>
          <w:bCs/>
          <w:color w:val="17365D" w:themeColor="text2" w:themeShade="BF"/>
          <w:u w:val="single"/>
        </w:rPr>
        <w:t>(</w:t>
      </w:r>
      <w:r>
        <w:rPr>
          <w:rFonts w:asciiTheme="majorHAnsi" w:hAnsiTheme="majorHAnsi" w:cs="Times New Roman"/>
          <w:b/>
          <w:bCs/>
          <w:color w:val="17365D" w:themeColor="text2" w:themeShade="BF"/>
          <w:u w:val="single"/>
        </w:rPr>
        <w:t>02.3</w:t>
      </w:r>
      <w:r w:rsidRPr="00EF6889">
        <w:rPr>
          <w:rFonts w:asciiTheme="majorHAnsi" w:hAnsiTheme="majorHAnsi" w:cs="Times New Roman"/>
          <w:b/>
          <w:bCs/>
          <w:color w:val="17365D" w:themeColor="text2" w:themeShade="BF"/>
          <w:u w:val="single"/>
        </w:rPr>
        <w:t>0-0</w:t>
      </w:r>
      <w:r>
        <w:rPr>
          <w:rFonts w:asciiTheme="majorHAnsi" w:hAnsiTheme="majorHAnsi" w:cs="Times New Roman"/>
          <w:b/>
          <w:bCs/>
          <w:color w:val="17365D" w:themeColor="text2" w:themeShade="BF"/>
          <w:u w:val="single"/>
        </w:rPr>
        <w:t>4</w:t>
      </w:r>
      <w:r w:rsidRPr="00EF6889">
        <w:rPr>
          <w:rFonts w:asciiTheme="majorHAnsi" w:hAnsiTheme="majorHAnsi" w:cs="Times New Roman"/>
          <w:b/>
          <w:bCs/>
          <w:color w:val="17365D" w:themeColor="text2" w:themeShade="BF"/>
          <w:u w:val="single"/>
        </w:rPr>
        <w:t>.00</w:t>
      </w:r>
      <w:r>
        <w:rPr>
          <w:rFonts w:asciiTheme="majorHAnsi" w:hAnsiTheme="majorHAnsi" w:cs="Times New Roman"/>
          <w:b/>
          <w:bCs/>
          <w:color w:val="17365D" w:themeColor="text2" w:themeShade="BF"/>
          <w:u w:val="single"/>
        </w:rPr>
        <w:t>)</w:t>
      </w:r>
      <w:r w:rsidRPr="00EF6889">
        <w:rPr>
          <w:rFonts w:asciiTheme="majorHAnsi" w:hAnsiTheme="majorHAnsi" w:cs="Times New Roman"/>
          <w:b/>
          <w:bCs/>
          <w:color w:val="17365D" w:themeColor="text2" w:themeShade="BF"/>
          <w:u w:val="single"/>
        </w:rPr>
        <w:t xml:space="preserve"> </w:t>
      </w:r>
      <w:r>
        <w:rPr>
          <w:rFonts w:asciiTheme="majorHAnsi" w:hAnsiTheme="majorHAnsi" w:cs="Times New Roman"/>
          <w:b/>
          <w:bCs/>
          <w:color w:val="17365D" w:themeColor="text2" w:themeShade="BF"/>
          <w:u w:val="single"/>
        </w:rPr>
        <w:t xml:space="preserve">(04.15-05.45) </w:t>
      </w:r>
      <w:r w:rsidR="00F67612">
        <w:rPr>
          <w:rFonts w:asciiTheme="majorHAnsi" w:hAnsiTheme="majorHAnsi" w:cs="Times New Roman"/>
          <w:b/>
          <w:bCs/>
          <w:color w:val="17365D" w:themeColor="text2" w:themeShade="BF"/>
          <w:u w:val="single"/>
        </w:rPr>
        <w:t xml:space="preserve">Open and </w:t>
      </w:r>
      <w:r w:rsidR="0083611C">
        <w:rPr>
          <w:rFonts w:asciiTheme="majorHAnsi" w:hAnsiTheme="majorHAnsi" w:cs="Times New Roman"/>
          <w:b/>
          <w:bCs/>
          <w:color w:val="17365D" w:themeColor="text2" w:themeShade="BF"/>
          <w:u w:val="single"/>
        </w:rPr>
        <w:t>C</w:t>
      </w:r>
      <w:r w:rsidR="00F67612">
        <w:rPr>
          <w:rFonts w:asciiTheme="majorHAnsi" w:hAnsiTheme="majorHAnsi" w:cs="Times New Roman"/>
          <w:b/>
          <w:bCs/>
          <w:color w:val="17365D" w:themeColor="text2" w:themeShade="BF"/>
          <w:u w:val="single"/>
        </w:rPr>
        <w:t xml:space="preserve">ollaborative </w:t>
      </w:r>
      <w:r w:rsidR="0083611C">
        <w:rPr>
          <w:rFonts w:asciiTheme="majorHAnsi" w:hAnsiTheme="majorHAnsi" w:cs="Times New Roman"/>
          <w:b/>
          <w:bCs/>
          <w:color w:val="17365D" w:themeColor="text2" w:themeShade="BF"/>
          <w:u w:val="single"/>
        </w:rPr>
        <w:t>I</w:t>
      </w:r>
      <w:r w:rsidR="00EF6889" w:rsidRPr="00EF6889">
        <w:rPr>
          <w:rFonts w:asciiTheme="majorHAnsi" w:hAnsiTheme="majorHAnsi" w:cs="Times New Roman"/>
          <w:b/>
          <w:bCs/>
          <w:color w:val="17365D" w:themeColor="text2" w:themeShade="BF"/>
          <w:u w:val="single"/>
        </w:rPr>
        <w:t>nnovation</w:t>
      </w:r>
    </w:p>
    <w:p w:rsidR="0083611C" w:rsidRDefault="0083611C" w:rsidP="0083611C">
      <w:pPr>
        <w:pStyle w:val="CM17"/>
        <w:spacing w:line="276" w:lineRule="auto"/>
        <w:rPr>
          <w:rFonts w:asciiTheme="majorHAnsi" w:hAnsiTheme="majorHAnsi"/>
          <w:color w:val="17365D" w:themeColor="text2" w:themeShade="BF"/>
          <w:u w:val="single"/>
        </w:rPr>
      </w:pPr>
    </w:p>
    <w:p w:rsidR="00EF6889" w:rsidRPr="00EF6889" w:rsidRDefault="00EF6889" w:rsidP="0083611C">
      <w:pPr>
        <w:pStyle w:val="CM17"/>
        <w:spacing w:line="276" w:lineRule="auto"/>
        <w:rPr>
          <w:rFonts w:asciiTheme="majorHAnsi" w:hAnsiTheme="majorHAnsi"/>
          <w:color w:val="17365D" w:themeColor="text2" w:themeShade="BF"/>
        </w:rPr>
      </w:pPr>
      <w:r w:rsidRPr="00EF6889">
        <w:rPr>
          <w:rFonts w:asciiTheme="majorHAnsi" w:hAnsiTheme="majorHAnsi"/>
          <w:color w:val="17365D" w:themeColor="text2" w:themeShade="BF"/>
          <w:u w:val="single"/>
        </w:rPr>
        <w:t>Session Purpose</w:t>
      </w:r>
    </w:p>
    <w:p w:rsidR="00EF6889" w:rsidRPr="00EF6889" w:rsidRDefault="00EF6889" w:rsidP="00460B70">
      <w:pPr>
        <w:pStyle w:val="ListParagraph"/>
        <w:numPr>
          <w:ilvl w:val="0"/>
          <w:numId w:val="20"/>
        </w:numPr>
        <w:spacing w:after="0"/>
        <w:rPr>
          <w:rFonts w:asciiTheme="majorHAnsi" w:hAnsiTheme="majorHAnsi"/>
          <w:color w:val="17365D" w:themeColor="text2" w:themeShade="BF"/>
          <w:sz w:val="24"/>
          <w:szCs w:val="24"/>
        </w:rPr>
      </w:pPr>
      <w:r w:rsidRPr="00EF6889">
        <w:rPr>
          <w:rFonts w:asciiTheme="majorHAnsi" w:hAnsiTheme="majorHAnsi"/>
          <w:color w:val="17365D" w:themeColor="text2" w:themeShade="BF"/>
          <w:sz w:val="24"/>
          <w:szCs w:val="24"/>
        </w:rPr>
        <w:t>Explore the limits of the closed innovation model</w:t>
      </w:r>
    </w:p>
    <w:p w:rsidR="00EF6889" w:rsidRPr="00EF6889" w:rsidRDefault="00EF6889" w:rsidP="00460B70">
      <w:pPr>
        <w:pStyle w:val="ListParagraph"/>
        <w:numPr>
          <w:ilvl w:val="0"/>
          <w:numId w:val="20"/>
        </w:numPr>
        <w:spacing w:after="0"/>
        <w:rPr>
          <w:rFonts w:asciiTheme="majorHAnsi" w:hAnsiTheme="majorHAnsi"/>
          <w:color w:val="17365D" w:themeColor="text2" w:themeShade="BF"/>
          <w:sz w:val="24"/>
          <w:szCs w:val="24"/>
        </w:rPr>
      </w:pPr>
      <w:r w:rsidRPr="00EF6889">
        <w:rPr>
          <w:rFonts w:asciiTheme="majorHAnsi" w:hAnsiTheme="majorHAnsi"/>
          <w:color w:val="17365D" w:themeColor="text2" w:themeShade="BF"/>
          <w:sz w:val="24"/>
          <w:szCs w:val="24"/>
        </w:rPr>
        <w:t>Discuss the underpinnings of the open innovation model</w:t>
      </w:r>
    </w:p>
    <w:p w:rsidR="00EF6889" w:rsidRPr="00EF6889" w:rsidRDefault="00EF6889" w:rsidP="00460B70">
      <w:pPr>
        <w:pStyle w:val="ListParagraph"/>
        <w:numPr>
          <w:ilvl w:val="0"/>
          <w:numId w:val="20"/>
        </w:numPr>
        <w:spacing w:after="0"/>
        <w:rPr>
          <w:rFonts w:asciiTheme="majorHAnsi" w:hAnsiTheme="majorHAnsi"/>
          <w:color w:val="17365D" w:themeColor="text2" w:themeShade="BF"/>
          <w:sz w:val="24"/>
          <w:szCs w:val="24"/>
        </w:rPr>
      </w:pPr>
      <w:r w:rsidRPr="00EF6889">
        <w:rPr>
          <w:rFonts w:asciiTheme="majorHAnsi" w:hAnsiTheme="majorHAnsi"/>
          <w:color w:val="17365D" w:themeColor="text2" w:themeShade="BF"/>
          <w:sz w:val="24"/>
          <w:szCs w:val="24"/>
        </w:rPr>
        <w:t xml:space="preserve">Discuss different open innovation governance modes </w:t>
      </w:r>
    </w:p>
    <w:p w:rsidR="00EF6889" w:rsidRPr="00EF6889" w:rsidRDefault="00EF6889" w:rsidP="00460B70">
      <w:pPr>
        <w:pStyle w:val="ListParagraph"/>
        <w:numPr>
          <w:ilvl w:val="0"/>
          <w:numId w:val="20"/>
        </w:numPr>
        <w:spacing w:after="0"/>
        <w:rPr>
          <w:rFonts w:asciiTheme="majorHAnsi" w:hAnsiTheme="majorHAnsi"/>
          <w:color w:val="17365D" w:themeColor="text2" w:themeShade="BF"/>
          <w:sz w:val="24"/>
          <w:szCs w:val="24"/>
        </w:rPr>
      </w:pPr>
      <w:r w:rsidRPr="00EF6889">
        <w:rPr>
          <w:rFonts w:asciiTheme="majorHAnsi" w:hAnsiTheme="majorHAnsi"/>
          <w:color w:val="17365D" w:themeColor="text2" w:themeShade="BF"/>
          <w:sz w:val="24"/>
          <w:szCs w:val="24"/>
        </w:rPr>
        <w:t>Examining how firms can generate value from collaborative innovation</w:t>
      </w:r>
    </w:p>
    <w:p w:rsidR="00EF6889" w:rsidRPr="00EF6889" w:rsidRDefault="00EF6889" w:rsidP="0083611C">
      <w:pPr>
        <w:spacing w:after="0"/>
        <w:ind w:left="1440" w:hanging="1440"/>
        <w:rPr>
          <w:rFonts w:asciiTheme="majorHAnsi" w:hAnsiTheme="majorHAnsi"/>
          <w:color w:val="17365D" w:themeColor="text2" w:themeShade="BF"/>
          <w:sz w:val="24"/>
          <w:szCs w:val="24"/>
        </w:rPr>
      </w:pPr>
    </w:p>
    <w:p w:rsidR="00EF6889" w:rsidRPr="00EF6889" w:rsidRDefault="00EF6889" w:rsidP="0083611C">
      <w:pPr>
        <w:pStyle w:val="CM17"/>
        <w:spacing w:line="276" w:lineRule="auto"/>
        <w:rPr>
          <w:rFonts w:asciiTheme="majorHAnsi" w:hAnsiTheme="majorHAnsi"/>
          <w:color w:val="17365D" w:themeColor="text2" w:themeShade="BF"/>
          <w:u w:val="single"/>
        </w:rPr>
      </w:pPr>
      <w:r w:rsidRPr="00EF6889">
        <w:rPr>
          <w:rFonts w:asciiTheme="majorHAnsi" w:hAnsiTheme="majorHAnsi"/>
          <w:color w:val="17365D" w:themeColor="text2" w:themeShade="BF"/>
          <w:u w:val="single"/>
        </w:rPr>
        <w:t>Discussion Topics</w:t>
      </w:r>
    </w:p>
    <w:p w:rsidR="00EF6889" w:rsidRPr="00EF6889" w:rsidRDefault="00EF6889" w:rsidP="00460B70">
      <w:pPr>
        <w:pStyle w:val="ListParagraph"/>
        <w:numPr>
          <w:ilvl w:val="0"/>
          <w:numId w:val="21"/>
        </w:numPr>
        <w:spacing w:after="0"/>
        <w:rPr>
          <w:rFonts w:asciiTheme="majorHAnsi" w:hAnsiTheme="majorHAnsi"/>
          <w:color w:val="17365D" w:themeColor="text2" w:themeShade="BF"/>
          <w:sz w:val="24"/>
          <w:szCs w:val="24"/>
        </w:rPr>
      </w:pPr>
      <w:r w:rsidRPr="00EF6889">
        <w:rPr>
          <w:rFonts w:asciiTheme="majorHAnsi" w:hAnsiTheme="majorHAnsi"/>
          <w:color w:val="17365D" w:themeColor="text2" w:themeShade="BF"/>
          <w:sz w:val="24"/>
          <w:szCs w:val="24"/>
        </w:rPr>
        <w:t>What are the sources of new ideas and technologies?</w:t>
      </w:r>
    </w:p>
    <w:p w:rsidR="00EF6889" w:rsidRPr="00EF6889" w:rsidRDefault="00EF6889" w:rsidP="00460B70">
      <w:pPr>
        <w:pStyle w:val="ListParagraph"/>
        <w:numPr>
          <w:ilvl w:val="0"/>
          <w:numId w:val="21"/>
        </w:numPr>
        <w:spacing w:after="0"/>
        <w:rPr>
          <w:rFonts w:asciiTheme="majorHAnsi" w:hAnsiTheme="majorHAnsi"/>
          <w:color w:val="17365D" w:themeColor="text2" w:themeShade="BF"/>
          <w:sz w:val="24"/>
          <w:szCs w:val="24"/>
        </w:rPr>
      </w:pPr>
      <w:r w:rsidRPr="00EF6889">
        <w:rPr>
          <w:rFonts w:asciiTheme="majorHAnsi" w:hAnsiTheme="majorHAnsi"/>
          <w:color w:val="17365D" w:themeColor="text2" w:themeShade="BF"/>
          <w:sz w:val="24"/>
          <w:szCs w:val="24"/>
        </w:rPr>
        <w:t>Should firms collaborate to innovate?</w:t>
      </w:r>
    </w:p>
    <w:p w:rsidR="00EF6889" w:rsidRPr="00EF6889" w:rsidRDefault="00EF6889" w:rsidP="00460B70">
      <w:pPr>
        <w:pStyle w:val="ListParagraph"/>
        <w:numPr>
          <w:ilvl w:val="0"/>
          <w:numId w:val="21"/>
        </w:numPr>
        <w:spacing w:after="0"/>
        <w:rPr>
          <w:rFonts w:asciiTheme="majorHAnsi" w:hAnsiTheme="majorHAnsi"/>
          <w:color w:val="17365D" w:themeColor="text2" w:themeShade="BF"/>
          <w:sz w:val="24"/>
          <w:szCs w:val="24"/>
        </w:rPr>
      </w:pPr>
      <w:r w:rsidRPr="00EF6889">
        <w:rPr>
          <w:rFonts w:asciiTheme="majorHAnsi" w:hAnsiTheme="majorHAnsi"/>
          <w:color w:val="17365D" w:themeColor="text2" w:themeShade="BF"/>
          <w:sz w:val="24"/>
          <w:szCs w:val="24"/>
        </w:rPr>
        <w:t>For which kinds of companies, sectors, would you recommend collaborative innovation?</w:t>
      </w:r>
    </w:p>
    <w:p w:rsidR="00EF6889" w:rsidRPr="00EF6889" w:rsidRDefault="00EF6889" w:rsidP="00460B70">
      <w:pPr>
        <w:pStyle w:val="ListParagraph"/>
        <w:numPr>
          <w:ilvl w:val="0"/>
          <w:numId w:val="21"/>
        </w:numPr>
        <w:spacing w:after="0"/>
        <w:rPr>
          <w:rFonts w:asciiTheme="majorHAnsi" w:hAnsiTheme="majorHAnsi"/>
          <w:color w:val="17365D" w:themeColor="text2" w:themeShade="BF"/>
          <w:sz w:val="24"/>
          <w:szCs w:val="24"/>
        </w:rPr>
      </w:pPr>
      <w:r w:rsidRPr="00EF6889">
        <w:rPr>
          <w:rFonts w:asciiTheme="majorHAnsi" w:hAnsiTheme="majorHAnsi"/>
          <w:color w:val="17365D" w:themeColor="text2" w:themeShade="BF"/>
          <w:sz w:val="24"/>
          <w:szCs w:val="24"/>
        </w:rPr>
        <w:t>For which stages of the innovation process would you recommend collaboration?</w:t>
      </w:r>
    </w:p>
    <w:p w:rsidR="00EF6889" w:rsidRPr="00EF6889" w:rsidRDefault="00EF6889" w:rsidP="00460B70">
      <w:pPr>
        <w:pStyle w:val="ListParagraph"/>
        <w:numPr>
          <w:ilvl w:val="0"/>
          <w:numId w:val="21"/>
        </w:numPr>
        <w:spacing w:after="0"/>
        <w:rPr>
          <w:rFonts w:asciiTheme="majorHAnsi" w:hAnsiTheme="majorHAnsi"/>
          <w:color w:val="17365D" w:themeColor="text2" w:themeShade="BF"/>
          <w:sz w:val="24"/>
          <w:szCs w:val="24"/>
        </w:rPr>
      </w:pPr>
      <w:r w:rsidRPr="00EF6889">
        <w:rPr>
          <w:rFonts w:asciiTheme="majorHAnsi" w:hAnsiTheme="majorHAnsi"/>
          <w:color w:val="17365D" w:themeColor="text2" w:themeShade="BF"/>
          <w:sz w:val="24"/>
          <w:szCs w:val="24"/>
        </w:rPr>
        <w:t>How would you approach collaboration?</w:t>
      </w:r>
    </w:p>
    <w:p w:rsidR="00EF6889" w:rsidRPr="00EF6889" w:rsidRDefault="00EF6889" w:rsidP="0083611C">
      <w:pPr>
        <w:spacing w:after="0"/>
        <w:rPr>
          <w:rFonts w:asciiTheme="majorHAnsi" w:hAnsiTheme="majorHAnsi"/>
          <w:color w:val="17365D" w:themeColor="text2" w:themeShade="BF"/>
          <w:sz w:val="24"/>
          <w:szCs w:val="24"/>
        </w:rPr>
      </w:pPr>
    </w:p>
    <w:p w:rsidR="00EF6889" w:rsidRPr="00EF6889" w:rsidRDefault="00EF6889" w:rsidP="0083611C">
      <w:pPr>
        <w:pStyle w:val="CM17"/>
        <w:spacing w:line="276" w:lineRule="auto"/>
        <w:rPr>
          <w:rFonts w:asciiTheme="majorHAnsi" w:hAnsiTheme="majorHAnsi"/>
          <w:color w:val="17365D" w:themeColor="text2" w:themeShade="BF"/>
          <w:u w:val="single"/>
        </w:rPr>
      </w:pPr>
      <w:r w:rsidRPr="00EF6889">
        <w:rPr>
          <w:rFonts w:asciiTheme="majorHAnsi" w:hAnsiTheme="majorHAnsi"/>
          <w:color w:val="17365D" w:themeColor="text2" w:themeShade="BF"/>
          <w:u w:val="single"/>
        </w:rPr>
        <w:t xml:space="preserve">Session preparation </w:t>
      </w:r>
    </w:p>
    <w:p w:rsidR="0024172E" w:rsidRPr="00FA2237" w:rsidRDefault="0024172E" w:rsidP="00460B70">
      <w:pPr>
        <w:pStyle w:val="Default"/>
        <w:numPr>
          <w:ilvl w:val="0"/>
          <w:numId w:val="3"/>
        </w:numPr>
        <w:spacing w:line="276" w:lineRule="auto"/>
        <w:rPr>
          <w:rFonts w:asciiTheme="majorHAnsi" w:hAnsiTheme="majorHAnsi"/>
          <w:bCs/>
          <w:color w:val="17365D" w:themeColor="text2" w:themeShade="BF"/>
        </w:rPr>
      </w:pPr>
      <w:proofErr w:type="spellStart"/>
      <w:r w:rsidRPr="00D730DB">
        <w:rPr>
          <w:rFonts w:asciiTheme="majorHAnsi" w:hAnsiTheme="majorHAnsi"/>
          <w:bCs/>
          <w:color w:val="17365D" w:themeColor="text2" w:themeShade="BF"/>
        </w:rPr>
        <w:t>Koen</w:t>
      </w:r>
      <w:proofErr w:type="spellEnd"/>
      <w:r>
        <w:rPr>
          <w:rFonts w:asciiTheme="majorHAnsi" w:hAnsiTheme="majorHAnsi"/>
          <w:bCs/>
          <w:color w:val="17365D" w:themeColor="text2" w:themeShade="BF"/>
        </w:rPr>
        <w:t>, C.</w:t>
      </w:r>
      <w:r w:rsidRPr="00D730DB">
        <w:rPr>
          <w:rFonts w:asciiTheme="majorHAnsi" w:hAnsiTheme="majorHAnsi"/>
          <w:bCs/>
          <w:color w:val="17365D" w:themeColor="text2" w:themeShade="BF"/>
        </w:rPr>
        <w:t xml:space="preserve"> “Collaborative innovation in high-technology industries.”</w:t>
      </w:r>
      <w:r>
        <w:rPr>
          <w:rFonts w:asciiTheme="majorHAnsi" w:hAnsiTheme="majorHAnsi"/>
          <w:bCs/>
          <w:color w:val="17365D" w:themeColor="text2" w:themeShade="BF"/>
        </w:rPr>
        <w:t xml:space="preserve"> ISPIM, Conference paper, Barcelona, 2012.</w:t>
      </w:r>
    </w:p>
    <w:p w:rsidR="0083611C" w:rsidRDefault="0083611C" w:rsidP="0083611C">
      <w:pPr>
        <w:pStyle w:val="Default"/>
        <w:spacing w:line="276" w:lineRule="auto"/>
        <w:jc w:val="both"/>
        <w:rPr>
          <w:rFonts w:asciiTheme="majorHAnsi" w:hAnsiTheme="majorHAnsi" w:cs="Times New Roman"/>
          <w:color w:val="17365D" w:themeColor="text2" w:themeShade="BF"/>
          <w:u w:val="single"/>
        </w:rPr>
      </w:pPr>
    </w:p>
    <w:p w:rsidR="0083611C" w:rsidRDefault="00EF6889" w:rsidP="0083611C">
      <w:pPr>
        <w:pStyle w:val="Default"/>
        <w:rPr>
          <w:rFonts w:asciiTheme="majorHAnsi" w:hAnsiTheme="majorHAnsi" w:cs="Times New Roman"/>
          <w:b/>
          <w:bCs/>
          <w:i/>
          <w:color w:val="17365D" w:themeColor="text2" w:themeShade="BF"/>
        </w:rPr>
      </w:pPr>
      <w:r w:rsidRPr="00EF6889">
        <w:rPr>
          <w:rFonts w:asciiTheme="majorHAnsi" w:hAnsiTheme="majorHAnsi" w:cs="Times New Roman"/>
          <w:color w:val="17365D" w:themeColor="text2" w:themeShade="BF"/>
          <w:u w:val="single"/>
        </w:rPr>
        <w:lastRenderedPageBreak/>
        <w:t>Cases</w:t>
      </w:r>
      <w:r w:rsidR="0083611C" w:rsidRPr="0083611C">
        <w:rPr>
          <w:rFonts w:asciiTheme="majorHAnsi" w:hAnsiTheme="majorHAnsi" w:cs="Times New Roman"/>
          <w:b/>
          <w:bCs/>
          <w:i/>
          <w:color w:val="17365D" w:themeColor="text2" w:themeShade="BF"/>
        </w:rPr>
        <w:t xml:space="preserve"> </w:t>
      </w:r>
    </w:p>
    <w:p w:rsidR="0083611C" w:rsidRPr="00EF6889" w:rsidRDefault="0083611C" w:rsidP="0083611C">
      <w:pPr>
        <w:pStyle w:val="Default"/>
        <w:rPr>
          <w:rFonts w:asciiTheme="majorHAnsi" w:hAnsiTheme="majorHAnsi" w:cs="Times New Roman"/>
          <w:b/>
          <w:bCs/>
          <w:i/>
          <w:color w:val="17365D" w:themeColor="text2" w:themeShade="BF"/>
        </w:rPr>
      </w:pPr>
      <w:r w:rsidRPr="00EF6889">
        <w:rPr>
          <w:rFonts w:asciiTheme="majorHAnsi" w:hAnsiTheme="majorHAnsi" w:cs="Times New Roman"/>
          <w:b/>
          <w:bCs/>
          <w:i/>
          <w:color w:val="17365D" w:themeColor="text2" w:themeShade="BF"/>
        </w:rPr>
        <w:t>Please read (in advance) one case per student group of the cases mentioned below.</w:t>
      </w:r>
    </w:p>
    <w:p w:rsidR="00EF6889" w:rsidRPr="00EF6889" w:rsidRDefault="00EF6889" w:rsidP="0083611C">
      <w:pPr>
        <w:pStyle w:val="Default"/>
        <w:spacing w:line="276" w:lineRule="auto"/>
        <w:jc w:val="both"/>
        <w:rPr>
          <w:rFonts w:asciiTheme="majorHAnsi" w:hAnsiTheme="majorHAnsi" w:cs="Times New Roman"/>
          <w:color w:val="17365D" w:themeColor="text2" w:themeShade="BF"/>
          <w:u w:val="single"/>
        </w:rPr>
      </w:pPr>
    </w:p>
    <w:p w:rsidR="0083611C" w:rsidRPr="00821FB1" w:rsidRDefault="0083611C" w:rsidP="00460B70">
      <w:pPr>
        <w:pStyle w:val="Default"/>
        <w:numPr>
          <w:ilvl w:val="0"/>
          <w:numId w:val="5"/>
        </w:numPr>
        <w:spacing w:line="276" w:lineRule="auto"/>
        <w:rPr>
          <w:rFonts w:asciiTheme="majorHAnsi" w:hAnsiTheme="majorHAnsi"/>
          <w:color w:val="17365D" w:themeColor="text2" w:themeShade="BF"/>
        </w:rPr>
      </w:pPr>
      <w:r w:rsidRPr="00821FB1">
        <w:rPr>
          <w:rFonts w:asciiTheme="majorHAnsi" w:hAnsiTheme="majorHAnsi"/>
          <w:b/>
          <w:color w:val="17365D" w:themeColor="text2" w:themeShade="BF"/>
        </w:rPr>
        <w:t>TEAM 1&amp; 2</w:t>
      </w:r>
      <w:r w:rsidRPr="00821FB1">
        <w:rPr>
          <w:rFonts w:asciiTheme="majorHAnsi" w:hAnsiTheme="majorHAnsi"/>
          <w:color w:val="17365D" w:themeColor="text2" w:themeShade="BF"/>
        </w:rPr>
        <w:t>:</w:t>
      </w:r>
      <w:r>
        <w:rPr>
          <w:rFonts w:asciiTheme="majorHAnsi" w:hAnsiTheme="majorHAnsi"/>
          <w:color w:val="17365D" w:themeColor="text2" w:themeShade="BF"/>
        </w:rPr>
        <w:t xml:space="preserve"> </w:t>
      </w:r>
      <w:proofErr w:type="spellStart"/>
      <w:r>
        <w:rPr>
          <w:rFonts w:asciiTheme="majorHAnsi" w:hAnsiTheme="majorHAnsi"/>
          <w:color w:val="17365D" w:themeColor="text2" w:themeShade="BF"/>
        </w:rPr>
        <w:t>Koen</w:t>
      </w:r>
      <w:proofErr w:type="spellEnd"/>
      <w:r>
        <w:rPr>
          <w:rFonts w:asciiTheme="majorHAnsi" w:hAnsiTheme="majorHAnsi"/>
          <w:color w:val="17365D" w:themeColor="text2" w:themeShade="BF"/>
        </w:rPr>
        <w:t>, C. “</w:t>
      </w:r>
      <w:proofErr w:type="spellStart"/>
      <w:r w:rsidRPr="00821FB1">
        <w:rPr>
          <w:rFonts w:asciiTheme="majorHAnsi" w:hAnsiTheme="majorHAnsi"/>
          <w:color w:val="17365D" w:themeColor="text2" w:themeShade="BF"/>
        </w:rPr>
        <w:t>Lunaris</w:t>
      </w:r>
      <w:proofErr w:type="spellEnd"/>
      <w:r w:rsidRPr="00821FB1">
        <w:rPr>
          <w:rFonts w:asciiTheme="majorHAnsi" w:hAnsiTheme="majorHAnsi"/>
          <w:color w:val="17365D" w:themeColor="text2" w:themeShade="BF"/>
        </w:rPr>
        <w:t>: Spin-off or Joint Venture?</w:t>
      </w:r>
      <w:r>
        <w:rPr>
          <w:rFonts w:asciiTheme="majorHAnsi" w:hAnsiTheme="majorHAnsi"/>
          <w:color w:val="17365D" w:themeColor="text2" w:themeShade="BF"/>
        </w:rPr>
        <w:t>”</w:t>
      </w:r>
    </w:p>
    <w:p w:rsidR="0083611C" w:rsidRPr="00821FB1" w:rsidRDefault="0083611C" w:rsidP="00460B70">
      <w:pPr>
        <w:pStyle w:val="Default"/>
        <w:numPr>
          <w:ilvl w:val="0"/>
          <w:numId w:val="5"/>
        </w:numPr>
        <w:spacing w:line="276" w:lineRule="auto"/>
        <w:rPr>
          <w:rFonts w:asciiTheme="majorHAnsi" w:hAnsiTheme="majorHAnsi"/>
          <w:color w:val="17365D" w:themeColor="text2" w:themeShade="BF"/>
        </w:rPr>
      </w:pPr>
      <w:r w:rsidRPr="00821FB1">
        <w:rPr>
          <w:rFonts w:asciiTheme="majorHAnsi" w:hAnsiTheme="majorHAnsi"/>
          <w:b/>
          <w:color w:val="17365D" w:themeColor="text2" w:themeShade="BF"/>
        </w:rPr>
        <w:t>TEAM 3 &amp; 4</w:t>
      </w:r>
      <w:r w:rsidRPr="00821FB1">
        <w:rPr>
          <w:rFonts w:asciiTheme="majorHAnsi" w:hAnsiTheme="majorHAnsi"/>
          <w:color w:val="17365D" w:themeColor="text2" w:themeShade="BF"/>
        </w:rPr>
        <w:t>:</w:t>
      </w:r>
      <w:r>
        <w:rPr>
          <w:rFonts w:asciiTheme="majorHAnsi" w:hAnsiTheme="majorHAnsi"/>
          <w:color w:val="17365D" w:themeColor="text2" w:themeShade="BF"/>
        </w:rPr>
        <w:t xml:space="preserve"> </w:t>
      </w:r>
      <w:proofErr w:type="spellStart"/>
      <w:r>
        <w:rPr>
          <w:rFonts w:asciiTheme="majorHAnsi" w:hAnsiTheme="majorHAnsi"/>
          <w:color w:val="17365D" w:themeColor="text2" w:themeShade="BF"/>
        </w:rPr>
        <w:t>Koen</w:t>
      </w:r>
      <w:proofErr w:type="spellEnd"/>
      <w:r>
        <w:rPr>
          <w:rFonts w:asciiTheme="majorHAnsi" w:hAnsiTheme="majorHAnsi"/>
          <w:color w:val="17365D" w:themeColor="text2" w:themeShade="BF"/>
        </w:rPr>
        <w:t>, C. “</w:t>
      </w:r>
      <w:proofErr w:type="spellStart"/>
      <w:r w:rsidRPr="00821FB1">
        <w:rPr>
          <w:rFonts w:asciiTheme="majorHAnsi" w:hAnsiTheme="majorHAnsi"/>
          <w:color w:val="17365D" w:themeColor="text2" w:themeShade="BF"/>
        </w:rPr>
        <w:t>Phenom</w:t>
      </w:r>
      <w:proofErr w:type="spellEnd"/>
      <w:r w:rsidRPr="00821FB1">
        <w:rPr>
          <w:rFonts w:asciiTheme="majorHAnsi" w:hAnsiTheme="majorHAnsi"/>
          <w:color w:val="17365D" w:themeColor="text2" w:themeShade="BF"/>
        </w:rPr>
        <w:t>: Collaborative Innovation with Supply Chain Partners.</w:t>
      </w:r>
      <w:r>
        <w:rPr>
          <w:rFonts w:asciiTheme="majorHAnsi" w:hAnsiTheme="majorHAnsi"/>
          <w:color w:val="17365D" w:themeColor="text2" w:themeShade="BF"/>
        </w:rPr>
        <w:t>”</w:t>
      </w:r>
    </w:p>
    <w:p w:rsidR="0083611C" w:rsidRPr="00821FB1" w:rsidRDefault="0083611C" w:rsidP="00460B70">
      <w:pPr>
        <w:pStyle w:val="Default"/>
        <w:numPr>
          <w:ilvl w:val="0"/>
          <w:numId w:val="5"/>
        </w:numPr>
        <w:spacing w:line="276" w:lineRule="auto"/>
        <w:rPr>
          <w:rFonts w:asciiTheme="majorHAnsi" w:hAnsiTheme="majorHAnsi" w:cs="Calibri"/>
          <w:b/>
          <w:color w:val="17365D" w:themeColor="text2" w:themeShade="BF"/>
        </w:rPr>
      </w:pPr>
      <w:r w:rsidRPr="00821FB1">
        <w:rPr>
          <w:rFonts w:asciiTheme="majorHAnsi" w:hAnsiTheme="majorHAnsi"/>
          <w:b/>
          <w:color w:val="17365D" w:themeColor="text2" w:themeShade="BF"/>
        </w:rPr>
        <w:t>TEAM 5 &amp; 6</w:t>
      </w:r>
      <w:r w:rsidRPr="00821FB1">
        <w:rPr>
          <w:rFonts w:asciiTheme="majorHAnsi" w:hAnsiTheme="majorHAnsi"/>
          <w:color w:val="17365D" w:themeColor="text2" w:themeShade="BF"/>
        </w:rPr>
        <w:t xml:space="preserve">: </w:t>
      </w:r>
      <w:proofErr w:type="spellStart"/>
      <w:r>
        <w:rPr>
          <w:rFonts w:asciiTheme="majorHAnsi" w:hAnsiTheme="majorHAnsi"/>
          <w:color w:val="17365D" w:themeColor="text2" w:themeShade="BF"/>
        </w:rPr>
        <w:t>Koen</w:t>
      </w:r>
      <w:proofErr w:type="spellEnd"/>
      <w:r>
        <w:rPr>
          <w:rFonts w:asciiTheme="majorHAnsi" w:hAnsiTheme="majorHAnsi"/>
          <w:color w:val="17365D" w:themeColor="text2" w:themeShade="BF"/>
        </w:rPr>
        <w:t>, C. “</w:t>
      </w:r>
      <w:proofErr w:type="spellStart"/>
      <w:r w:rsidRPr="00821FB1">
        <w:rPr>
          <w:rFonts w:asciiTheme="majorHAnsi" w:hAnsiTheme="majorHAnsi"/>
          <w:color w:val="17365D" w:themeColor="text2" w:themeShade="BF"/>
        </w:rPr>
        <w:t>CandelLed</w:t>
      </w:r>
      <w:proofErr w:type="spellEnd"/>
      <w:r w:rsidRPr="00821FB1">
        <w:rPr>
          <w:rFonts w:asciiTheme="majorHAnsi" w:hAnsiTheme="majorHAnsi"/>
          <w:color w:val="17365D" w:themeColor="text2" w:themeShade="BF"/>
        </w:rPr>
        <w:t>: Collaborative Innovation among SMEs”</w:t>
      </w:r>
    </w:p>
    <w:p w:rsidR="0083611C" w:rsidRPr="00821FB1" w:rsidRDefault="0083611C" w:rsidP="00460B70">
      <w:pPr>
        <w:pStyle w:val="Default"/>
        <w:numPr>
          <w:ilvl w:val="0"/>
          <w:numId w:val="5"/>
        </w:numPr>
        <w:spacing w:line="276" w:lineRule="auto"/>
        <w:rPr>
          <w:rFonts w:asciiTheme="majorHAnsi" w:hAnsiTheme="majorHAnsi"/>
          <w:bCs/>
          <w:color w:val="17365D" w:themeColor="text2" w:themeShade="BF"/>
        </w:rPr>
      </w:pPr>
      <w:r w:rsidRPr="00821FB1">
        <w:rPr>
          <w:rFonts w:asciiTheme="majorHAnsi" w:hAnsiTheme="majorHAnsi"/>
          <w:b/>
          <w:color w:val="17365D" w:themeColor="text2" w:themeShade="BF"/>
        </w:rPr>
        <w:t>TEAM 7 &amp; 8</w:t>
      </w:r>
      <w:r w:rsidRPr="00821FB1">
        <w:rPr>
          <w:rFonts w:asciiTheme="majorHAnsi" w:hAnsiTheme="majorHAnsi"/>
          <w:color w:val="17365D" w:themeColor="text2" w:themeShade="BF"/>
        </w:rPr>
        <w:t xml:space="preserve">: </w:t>
      </w:r>
      <w:proofErr w:type="spellStart"/>
      <w:r>
        <w:rPr>
          <w:rFonts w:asciiTheme="majorHAnsi" w:hAnsiTheme="majorHAnsi"/>
          <w:color w:val="17365D" w:themeColor="text2" w:themeShade="BF"/>
        </w:rPr>
        <w:t>Koen</w:t>
      </w:r>
      <w:proofErr w:type="spellEnd"/>
      <w:r>
        <w:rPr>
          <w:rFonts w:asciiTheme="majorHAnsi" w:hAnsiTheme="majorHAnsi"/>
          <w:color w:val="17365D" w:themeColor="text2" w:themeShade="BF"/>
        </w:rPr>
        <w:t>, C. “</w:t>
      </w:r>
      <w:r w:rsidRPr="00821FB1">
        <w:rPr>
          <w:rFonts w:asciiTheme="majorHAnsi" w:hAnsiTheme="majorHAnsi"/>
          <w:color w:val="17365D" w:themeColor="text2" w:themeShade="BF"/>
        </w:rPr>
        <w:t>Fokker Elmo: How Partners from Analog Markets can help you protect your Position.</w:t>
      </w:r>
      <w:r>
        <w:rPr>
          <w:rFonts w:asciiTheme="majorHAnsi" w:hAnsiTheme="majorHAnsi"/>
          <w:color w:val="17365D" w:themeColor="text2" w:themeShade="BF"/>
        </w:rPr>
        <w:t>”</w:t>
      </w:r>
    </w:p>
    <w:p w:rsidR="00EF6889" w:rsidRPr="00EF6889" w:rsidRDefault="00EF6889" w:rsidP="0083611C">
      <w:pPr>
        <w:pStyle w:val="Default"/>
        <w:spacing w:line="276" w:lineRule="auto"/>
        <w:rPr>
          <w:rFonts w:asciiTheme="majorHAnsi" w:hAnsiTheme="majorHAnsi" w:cs="Times New Roman"/>
          <w:color w:val="17365D" w:themeColor="text2" w:themeShade="BF"/>
        </w:rPr>
      </w:pPr>
    </w:p>
    <w:p w:rsidR="00EF6889" w:rsidRPr="00EF6889" w:rsidRDefault="00EF6889" w:rsidP="0083611C">
      <w:pPr>
        <w:pStyle w:val="Default"/>
        <w:spacing w:line="276" w:lineRule="auto"/>
        <w:rPr>
          <w:rFonts w:asciiTheme="majorHAnsi" w:hAnsiTheme="majorHAnsi" w:cs="Times New Roman"/>
          <w:color w:val="17365D" w:themeColor="text2" w:themeShade="BF"/>
        </w:rPr>
      </w:pPr>
    </w:p>
    <w:p w:rsidR="00A87F1E" w:rsidRDefault="00DA7E24" w:rsidP="00A87F1E">
      <w:pPr>
        <w:pStyle w:val="CM17"/>
        <w:spacing w:line="276" w:lineRule="auto"/>
        <w:rPr>
          <w:rFonts w:asciiTheme="majorHAnsi" w:hAnsiTheme="majorHAnsi"/>
          <w:b/>
          <w:bCs/>
          <w:color w:val="17365D" w:themeColor="text2" w:themeShade="BF"/>
          <w:u w:val="single"/>
        </w:rPr>
      </w:pPr>
      <w:r w:rsidRPr="00EF6889">
        <w:rPr>
          <w:rFonts w:asciiTheme="majorHAnsi" w:hAnsiTheme="majorHAnsi"/>
          <w:b/>
          <w:bCs/>
          <w:color w:val="17365D" w:themeColor="text2" w:themeShade="BF"/>
          <w:u w:val="single"/>
        </w:rPr>
        <w:t xml:space="preserve">Session </w:t>
      </w:r>
      <w:r>
        <w:rPr>
          <w:rFonts w:asciiTheme="majorHAnsi" w:hAnsiTheme="majorHAnsi"/>
          <w:b/>
          <w:bCs/>
          <w:color w:val="17365D" w:themeColor="text2" w:themeShade="BF"/>
          <w:u w:val="single"/>
        </w:rPr>
        <w:t>5</w:t>
      </w:r>
      <w:r w:rsidRPr="00EF6889">
        <w:rPr>
          <w:rFonts w:asciiTheme="majorHAnsi" w:hAnsiTheme="majorHAnsi"/>
          <w:b/>
          <w:bCs/>
          <w:color w:val="17365D" w:themeColor="text2" w:themeShade="BF"/>
          <w:u w:val="single"/>
        </w:rPr>
        <w:t xml:space="preserve"> (</w:t>
      </w:r>
      <w:r>
        <w:rPr>
          <w:rFonts w:asciiTheme="majorHAnsi" w:hAnsiTheme="majorHAnsi"/>
          <w:b/>
          <w:bCs/>
          <w:color w:val="17365D" w:themeColor="text2" w:themeShade="BF"/>
          <w:u w:val="single"/>
        </w:rPr>
        <w:t>06</w:t>
      </w:r>
      <w:r w:rsidRPr="00EF6889">
        <w:rPr>
          <w:rFonts w:asciiTheme="majorHAnsi" w:hAnsiTheme="majorHAnsi"/>
          <w:b/>
          <w:bCs/>
          <w:color w:val="17365D" w:themeColor="text2" w:themeShade="BF"/>
          <w:u w:val="single"/>
        </w:rPr>
        <w:t>.00-</w:t>
      </w:r>
      <w:r>
        <w:rPr>
          <w:rFonts w:asciiTheme="majorHAnsi" w:hAnsiTheme="majorHAnsi"/>
          <w:b/>
          <w:bCs/>
          <w:color w:val="17365D" w:themeColor="text2" w:themeShade="BF"/>
          <w:u w:val="single"/>
        </w:rPr>
        <w:t>07</w:t>
      </w:r>
      <w:r w:rsidRPr="00EF6889">
        <w:rPr>
          <w:rFonts w:asciiTheme="majorHAnsi" w:hAnsiTheme="majorHAnsi"/>
          <w:b/>
          <w:bCs/>
          <w:color w:val="17365D" w:themeColor="text2" w:themeShade="BF"/>
          <w:u w:val="single"/>
        </w:rPr>
        <w:t xml:space="preserve">.30) </w:t>
      </w:r>
      <w:r>
        <w:rPr>
          <w:rFonts w:asciiTheme="majorHAnsi" w:hAnsiTheme="majorHAnsi"/>
          <w:b/>
          <w:bCs/>
          <w:color w:val="17365D" w:themeColor="text2" w:themeShade="BF"/>
          <w:u w:val="single"/>
        </w:rPr>
        <w:t>Corporate Venture and Corporate Venture Capital</w:t>
      </w:r>
    </w:p>
    <w:p w:rsidR="00A87F1E" w:rsidRDefault="00A87F1E" w:rsidP="00A87F1E">
      <w:pPr>
        <w:pStyle w:val="CM17"/>
        <w:spacing w:line="276" w:lineRule="auto"/>
        <w:rPr>
          <w:rFonts w:asciiTheme="majorHAnsi" w:hAnsiTheme="majorHAnsi"/>
          <w:color w:val="17365D" w:themeColor="text2" w:themeShade="BF"/>
          <w:u w:val="single"/>
        </w:rPr>
      </w:pPr>
    </w:p>
    <w:p w:rsidR="00EF6889" w:rsidRPr="00EF6889" w:rsidRDefault="00EF6889" w:rsidP="00A87F1E">
      <w:pPr>
        <w:pStyle w:val="CM17"/>
        <w:spacing w:line="276" w:lineRule="auto"/>
        <w:rPr>
          <w:rFonts w:asciiTheme="majorHAnsi" w:hAnsiTheme="majorHAnsi"/>
          <w:color w:val="17365D" w:themeColor="text2" w:themeShade="BF"/>
        </w:rPr>
      </w:pPr>
      <w:r w:rsidRPr="00EF6889">
        <w:rPr>
          <w:rFonts w:asciiTheme="majorHAnsi" w:hAnsiTheme="majorHAnsi"/>
          <w:color w:val="17365D" w:themeColor="text2" w:themeShade="BF"/>
          <w:u w:val="single"/>
        </w:rPr>
        <w:t>Session Purpose</w:t>
      </w:r>
    </w:p>
    <w:p w:rsidR="00EF6889" w:rsidRPr="00EF6889" w:rsidRDefault="00EF6889" w:rsidP="00460B70">
      <w:pPr>
        <w:pStyle w:val="Default"/>
        <w:numPr>
          <w:ilvl w:val="0"/>
          <w:numId w:val="25"/>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Designing the organization for different types of innovation</w:t>
      </w:r>
    </w:p>
    <w:p w:rsidR="00EF6889" w:rsidRPr="00EF6889" w:rsidRDefault="00EF6889" w:rsidP="00460B70">
      <w:pPr>
        <w:pStyle w:val="Default"/>
        <w:numPr>
          <w:ilvl w:val="0"/>
          <w:numId w:val="25"/>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Understanding the organizational challenges involved with different types of innovation</w:t>
      </w:r>
    </w:p>
    <w:p w:rsidR="00EF6889" w:rsidRPr="00EF6889" w:rsidRDefault="00EF6889" w:rsidP="00A87F1E">
      <w:pPr>
        <w:pStyle w:val="Default"/>
        <w:spacing w:line="276" w:lineRule="auto"/>
        <w:rPr>
          <w:rFonts w:asciiTheme="majorHAnsi" w:hAnsiTheme="majorHAnsi" w:cs="Times New Roman"/>
          <w:color w:val="17365D" w:themeColor="text2" w:themeShade="BF"/>
        </w:rPr>
      </w:pPr>
    </w:p>
    <w:p w:rsidR="00EF6889" w:rsidRPr="00EF6889" w:rsidRDefault="00EF6889" w:rsidP="00A87F1E">
      <w:pPr>
        <w:pStyle w:val="CM17"/>
        <w:spacing w:line="276" w:lineRule="auto"/>
        <w:rPr>
          <w:rFonts w:asciiTheme="majorHAnsi" w:hAnsiTheme="majorHAnsi"/>
          <w:color w:val="17365D" w:themeColor="text2" w:themeShade="BF"/>
          <w:u w:val="single"/>
        </w:rPr>
      </w:pPr>
      <w:r w:rsidRPr="00EF6889">
        <w:rPr>
          <w:rFonts w:asciiTheme="majorHAnsi" w:hAnsiTheme="majorHAnsi"/>
          <w:color w:val="17365D" w:themeColor="text2" w:themeShade="BF"/>
          <w:u w:val="single"/>
        </w:rPr>
        <w:t>Discussion Topics</w:t>
      </w:r>
    </w:p>
    <w:p w:rsidR="00EF6889" w:rsidRPr="00EF6889" w:rsidRDefault="00EF6889" w:rsidP="00460B70">
      <w:pPr>
        <w:pStyle w:val="Default"/>
        <w:numPr>
          <w:ilvl w:val="0"/>
          <w:numId w:val="26"/>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Is there a best way to structure a company for innovation?</w:t>
      </w:r>
    </w:p>
    <w:p w:rsidR="00EF6889" w:rsidRPr="00EF6889" w:rsidRDefault="00EF6889" w:rsidP="00460B70">
      <w:pPr>
        <w:pStyle w:val="Default"/>
        <w:numPr>
          <w:ilvl w:val="0"/>
          <w:numId w:val="26"/>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Can large firms increase their innovativeness by tweaking organizational structure?</w:t>
      </w:r>
    </w:p>
    <w:p w:rsidR="00EF6889" w:rsidRPr="00EF6889" w:rsidRDefault="00EF6889" w:rsidP="00460B70">
      <w:pPr>
        <w:pStyle w:val="ListParagraph"/>
        <w:numPr>
          <w:ilvl w:val="0"/>
          <w:numId w:val="26"/>
        </w:numPr>
        <w:spacing w:after="0"/>
        <w:rPr>
          <w:rFonts w:asciiTheme="majorHAnsi" w:hAnsiTheme="majorHAnsi"/>
          <w:color w:val="17365D" w:themeColor="text2" w:themeShade="BF"/>
          <w:sz w:val="24"/>
          <w:szCs w:val="24"/>
        </w:rPr>
      </w:pPr>
      <w:r w:rsidRPr="00EF6889">
        <w:rPr>
          <w:rFonts w:asciiTheme="majorHAnsi" w:hAnsiTheme="majorHAnsi"/>
          <w:color w:val="17365D" w:themeColor="text2" w:themeShade="BF"/>
          <w:sz w:val="24"/>
          <w:szCs w:val="24"/>
        </w:rPr>
        <w:t>Why do companies like Xerox invest in basic research?</w:t>
      </w:r>
    </w:p>
    <w:p w:rsidR="00EF6889" w:rsidRPr="00EF6889" w:rsidRDefault="00EF6889" w:rsidP="00460B70">
      <w:pPr>
        <w:pStyle w:val="ListParagraph"/>
        <w:numPr>
          <w:ilvl w:val="0"/>
          <w:numId w:val="26"/>
        </w:numPr>
        <w:spacing w:after="0"/>
        <w:rPr>
          <w:rFonts w:asciiTheme="majorHAnsi" w:hAnsiTheme="majorHAnsi"/>
          <w:color w:val="17365D" w:themeColor="text2" w:themeShade="BF"/>
          <w:sz w:val="24"/>
          <w:szCs w:val="24"/>
        </w:rPr>
      </w:pPr>
      <w:r w:rsidRPr="00EF6889">
        <w:rPr>
          <w:rFonts w:asciiTheme="majorHAnsi" w:hAnsiTheme="majorHAnsi"/>
          <w:color w:val="17365D" w:themeColor="text2" w:themeShade="BF"/>
          <w:sz w:val="24"/>
          <w:szCs w:val="24"/>
        </w:rPr>
        <w:t>Do companies make money doing this, or not?</w:t>
      </w:r>
    </w:p>
    <w:p w:rsidR="00EF6889" w:rsidRPr="00EF6889" w:rsidRDefault="00EF6889" w:rsidP="00460B70">
      <w:pPr>
        <w:pStyle w:val="Default"/>
        <w:numPr>
          <w:ilvl w:val="0"/>
          <w:numId w:val="26"/>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Is engaging in corporate venturing a good idea for established firms? Is a company better off growing through acquisition?</w:t>
      </w:r>
    </w:p>
    <w:p w:rsidR="00EF6889" w:rsidRPr="00EF6889" w:rsidRDefault="00EF6889" w:rsidP="00460B70">
      <w:pPr>
        <w:pStyle w:val="ListParagraph"/>
        <w:numPr>
          <w:ilvl w:val="0"/>
          <w:numId w:val="26"/>
        </w:numPr>
        <w:spacing w:after="0"/>
        <w:rPr>
          <w:rFonts w:asciiTheme="majorHAnsi" w:hAnsiTheme="majorHAnsi"/>
          <w:color w:val="17365D" w:themeColor="text2" w:themeShade="BF"/>
          <w:sz w:val="24"/>
          <w:szCs w:val="24"/>
        </w:rPr>
      </w:pPr>
      <w:r w:rsidRPr="00EF6889">
        <w:rPr>
          <w:rFonts w:asciiTheme="majorHAnsi" w:hAnsiTheme="majorHAnsi"/>
          <w:color w:val="17365D" w:themeColor="text2" w:themeShade="BF"/>
          <w:sz w:val="24"/>
          <w:szCs w:val="24"/>
        </w:rPr>
        <w:t>What processes does Xerox use to manage its spinoffs? How do these processes compare to how it manages its core business?</w:t>
      </w:r>
    </w:p>
    <w:p w:rsidR="00EF6889" w:rsidRPr="00EF6889" w:rsidRDefault="00EF6889" w:rsidP="00460B70">
      <w:pPr>
        <w:pStyle w:val="ListParagraph"/>
        <w:numPr>
          <w:ilvl w:val="0"/>
          <w:numId w:val="26"/>
        </w:numPr>
        <w:spacing w:after="0"/>
        <w:rPr>
          <w:rFonts w:asciiTheme="majorHAnsi" w:hAnsiTheme="majorHAnsi"/>
          <w:color w:val="17365D" w:themeColor="text2" w:themeShade="BF"/>
          <w:sz w:val="24"/>
          <w:szCs w:val="24"/>
        </w:rPr>
      </w:pPr>
      <w:r w:rsidRPr="00EF6889">
        <w:rPr>
          <w:rFonts w:asciiTheme="majorHAnsi" w:hAnsiTheme="majorHAnsi"/>
          <w:color w:val="17365D" w:themeColor="text2" w:themeShade="BF"/>
          <w:sz w:val="24"/>
          <w:szCs w:val="24"/>
        </w:rPr>
        <w:t>If you were an entrepreneur would you want to be funded and supported by Xerox?</w:t>
      </w:r>
    </w:p>
    <w:p w:rsidR="00EF6889" w:rsidRPr="00EF6889" w:rsidRDefault="00EF6889" w:rsidP="00460B70">
      <w:pPr>
        <w:pStyle w:val="ListParagraph"/>
        <w:numPr>
          <w:ilvl w:val="0"/>
          <w:numId w:val="26"/>
        </w:numPr>
        <w:spacing w:after="0"/>
        <w:rPr>
          <w:rFonts w:asciiTheme="majorHAnsi" w:hAnsiTheme="majorHAnsi"/>
          <w:color w:val="17365D" w:themeColor="text2" w:themeShade="BF"/>
          <w:sz w:val="24"/>
          <w:szCs w:val="24"/>
        </w:rPr>
      </w:pPr>
      <w:r w:rsidRPr="00EF6889">
        <w:rPr>
          <w:rFonts w:asciiTheme="majorHAnsi" w:hAnsiTheme="majorHAnsi"/>
          <w:color w:val="17365D" w:themeColor="text2" w:themeShade="BF"/>
          <w:sz w:val="24"/>
          <w:szCs w:val="24"/>
        </w:rPr>
        <w:t>If you were a Xerox employee would you want to go to a Xerox spinoff?</w:t>
      </w:r>
    </w:p>
    <w:p w:rsidR="00EF6889" w:rsidRPr="00EF6889" w:rsidRDefault="00EF6889" w:rsidP="00A87F1E">
      <w:pPr>
        <w:pStyle w:val="Default"/>
        <w:spacing w:line="276" w:lineRule="auto"/>
        <w:rPr>
          <w:rFonts w:asciiTheme="majorHAnsi" w:hAnsiTheme="majorHAnsi" w:cs="Times New Roman"/>
          <w:color w:val="17365D" w:themeColor="text2" w:themeShade="BF"/>
        </w:rPr>
      </w:pPr>
    </w:p>
    <w:p w:rsidR="00EF6889" w:rsidRPr="00EF6889" w:rsidRDefault="00EF6889" w:rsidP="00A87F1E">
      <w:pPr>
        <w:pStyle w:val="CM17"/>
        <w:spacing w:line="276" w:lineRule="auto"/>
        <w:rPr>
          <w:rFonts w:asciiTheme="majorHAnsi" w:hAnsiTheme="majorHAnsi"/>
          <w:color w:val="17365D" w:themeColor="text2" w:themeShade="BF"/>
        </w:rPr>
      </w:pPr>
      <w:r w:rsidRPr="00EF6889">
        <w:rPr>
          <w:rFonts w:asciiTheme="majorHAnsi" w:hAnsiTheme="majorHAnsi"/>
          <w:color w:val="17365D" w:themeColor="text2" w:themeShade="BF"/>
          <w:u w:val="single"/>
        </w:rPr>
        <w:t xml:space="preserve">Session preparation </w:t>
      </w:r>
    </w:p>
    <w:p w:rsidR="00EF6889" w:rsidRPr="00EF6889" w:rsidRDefault="00EF6889" w:rsidP="00460B70">
      <w:pPr>
        <w:pStyle w:val="Default"/>
        <w:numPr>
          <w:ilvl w:val="0"/>
          <w:numId w:val="27"/>
        </w:numPr>
        <w:spacing w:line="276" w:lineRule="auto"/>
        <w:contextualSpacing/>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 xml:space="preserve">Henry </w:t>
      </w:r>
      <w:proofErr w:type="spellStart"/>
      <w:r w:rsidRPr="00EF6889">
        <w:rPr>
          <w:rFonts w:asciiTheme="majorHAnsi" w:hAnsiTheme="majorHAnsi" w:cs="Times New Roman"/>
          <w:color w:val="17365D" w:themeColor="text2" w:themeShade="BF"/>
        </w:rPr>
        <w:t>Chesbrough</w:t>
      </w:r>
      <w:proofErr w:type="spellEnd"/>
      <w:r w:rsidRPr="00EF6889">
        <w:rPr>
          <w:rFonts w:asciiTheme="majorHAnsi" w:hAnsiTheme="majorHAnsi" w:cs="Times New Roman"/>
          <w:color w:val="17365D" w:themeColor="text2" w:themeShade="BF"/>
        </w:rPr>
        <w:t xml:space="preserve"> (2003) </w:t>
      </w:r>
      <w:r w:rsidRPr="00EF6889">
        <w:rPr>
          <w:rFonts w:asciiTheme="majorHAnsi" w:hAnsiTheme="majorHAnsi" w:cs="Times New Roman"/>
          <w:i/>
          <w:color w:val="17365D" w:themeColor="text2" w:themeShade="BF"/>
        </w:rPr>
        <w:t>Open Innovation</w:t>
      </w:r>
      <w:r w:rsidRPr="00EF6889">
        <w:rPr>
          <w:rFonts w:asciiTheme="majorHAnsi" w:hAnsiTheme="majorHAnsi" w:cs="Times New Roman"/>
          <w:color w:val="17365D" w:themeColor="text2" w:themeShade="BF"/>
        </w:rPr>
        <w:t>, Chapter 1 “Xerox PARC. Harvard Business School Press: pp. 1-19.</w:t>
      </w:r>
    </w:p>
    <w:p w:rsidR="00EF6889" w:rsidRPr="00EF6889" w:rsidRDefault="00EF6889" w:rsidP="00A87F1E">
      <w:pPr>
        <w:pStyle w:val="Default"/>
        <w:spacing w:line="276" w:lineRule="auto"/>
        <w:contextualSpacing/>
        <w:rPr>
          <w:rFonts w:asciiTheme="majorHAnsi" w:hAnsiTheme="majorHAnsi" w:cs="Times New Roman"/>
          <w:color w:val="17365D" w:themeColor="text2" w:themeShade="BF"/>
        </w:rPr>
      </w:pPr>
    </w:p>
    <w:p w:rsidR="00EF6889" w:rsidRPr="00EF6889" w:rsidRDefault="00EF6889" w:rsidP="00A87F1E">
      <w:pPr>
        <w:pStyle w:val="Default"/>
        <w:spacing w:line="276" w:lineRule="auto"/>
        <w:contextualSpacing/>
        <w:rPr>
          <w:rFonts w:asciiTheme="majorHAnsi" w:hAnsiTheme="majorHAnsi" w:cs="Times New Roman"/>
          <w:color w:val="17365D" w:themeColor="text2" w:themeShade="BF"/>
          <w:u w:val="single"/>
        </w:rPr>
      </w:pPr>
      <w:r w:rsidRPr="00EF6889">
        <w:rPr>
          <w:rFonts w:asciiTheme="majorHAnsi" w:hAnsiTheme="majorHAnsi" w:cs="Times New Roman"/>
          <w:color w:val="17365D" w:themeColor="text2" w:themeShade="BF"/>
          <w:u w:val="single"/>
        </w:rPr>
        <w:t>Cases</w:t>
      </w:r>
    </w:p>
    <w:p w:rsidR="00EF6889" w:rsidRPr="00EF6889" w:rsidRDefault="00EF6889" w:rsidP="00A87F1E">
      <w:pPr>
        <w:pStyle w:val="Default"/>
        <w:spacing w:line="276" w:lineRule="auto"/>
        <w:rPr>
          <w:rFonts w:asciiTheme="majorHAnsi" w:hAnsiTheme="majorHAnsi" w:cs="Times New Roman"/>
          <w:b/>
          <w:bCs/>
          <w:i/>
          <w:color w:val="17365D" w:themeColor="text2" w:themeShade="BF"/>
        </w:rPr>
      </w:pPr>
      <w:r w:rsidRPr="00EF6889">
        <w:rPr>
          <w:rFonts w:asciiTheme="majorHAnsi" w:hAnsiTheme="majorHAnsi" w:cs="Times New Roman"/>
          <w:b/>
          <w:bCs/>
          <w:i/>
          <w:color w:val="17365D" w:themeColor="text2" w:themeShade="BF"/>
        </w:rPr>
        <w:t>Please read (in advance) one case per student group of the cases mentioned below.</w:t>
      </w:r>
    </w:p>
    <w:p w:rsidR="00EF6889" w:rsidRPr="00EF6889" w:rsidRDefault="00EF6889" w:rsidP="00A87F1E">
      <w:pPr>
        <w:pStyle w:val="Default"/>
        <w:spacing w:line="276" w:lineRule="auto"/>
        <w:contextualSpacing/>
        <w:rPr>
          <w:rFonts w:asciiTheme="majorHAnsi" w:hAnsiTheme="majorHAnsi" w:cs="Times New Roman"/>
          <w:color w:val="17365D" w:themeColor="text2" w:themeShade="BF"/>
          <w:u w:val="single"/>
        </w:rPr>
      </w:pPr>
    </w:p>
    <w:p w:rsidR="00D71B12" w:rsidRPr="008B060D" w:rsidRDefault="00D71B12" w:rsidP="00460B70">
      <w:pPr>
        <w:pStyle w:val="ListParagraph"/>
        <w:numPr>
          <w:ilvl w:val="0"/>
          <w:numId w:val="5"/>
        </w:numPr>
        <w:spacing w:after="0" w:line="240" w:lineRule="auto"/>
        <w:rPr>
          <w:rFonts w:ascii="Times New Roman" w:hAnsi="Times New Roman"/>
        </w:rPr>
      </w:pPr>
      <w:r w:rsidRPr="00821FB1">
        <w:rPr>
          <w:rFonts w:asciiTheme="majorHAnsi" w:hAnsiTheme="majorHAnsi"/>
          <w:b/>
          <w:color w:val="17365D" w:themeColor="text2" w:themeShade="BF"/>
          <w:sz w:val="24"/>
          <w:szCs w:val="24"/>
        </w:rPr>
        <w:t>TEAM 1</w:t>
      </w:r>
      <w:r>
        <w:rPr>
          <w:rFonts w:asciiTheme="majorHAnsi" w:hAnsiTheme="majorHAnsi"/>
          <w:b/>
          <w:color w:val="17365D" w:themeColor="text2" w:themeShade="BF"/>
          <w:sz w:val="24"/>
          <w:szCs w:val="24"/>
        </w:rPr>
        <w:t xml:space="preserve">, </w:t>
      </w:r>
      <w:r w:rsidRPr="00821FB1">
        <w:rPr>
          <w:rFonts w:asciiTheme="majorHAnsi" w:hAnsiTheme="majorHAnsi"/>
          <w:b/>
          <w:color w:val="17365D" w:themeColor="text2" w:themeShade="BF"/>
        </w:rPr>
        <w:t>2</w:t>
      </w:r>
      <w:r>
        <w:rPr>
          <w:rFonts w:asciiTheme="majorHAnsi" w:hAnsiTheme="majorHAnsi"/>
          <w:b/>
          <w:color w:val="17365D" w:themeColor="text2" w:themeShade="BF"/>
        </w:rPr>
        <w:t>, &amp; 3</w:t>
      </w:r>
      <w:r w:rsidRPr="00821FB1">
        <w:rPr>
          <w:rFonts w:asciiTheme="majorHAnsi" w:hAnsiTheme="majorHAnsi"/>
          <w:color w:val="17365D" w:themeColor="text2" w:themeShade="BF"/>
          <w:sz w:val="24"/>
          <w:szCs w:val="24"/>
        </w:rPr>
        <w:t xml:space="preserve">: </w:t>
      </w:r>
      <w:proofErr w:type="spellStart"/>
      <w:r w:rsidRPr="008B060D">
        <w:rPr>
          <w:rFonts w:asciiTheme="majorHAnsi" w:hAnsiTheme="majorHAnsi"/>
          <w:color w:val="17365D" w:themeColor="text2" w:themeShade="BF"/>
          <w:sz w:val="24"/>
          <w:szCs w:val="24"/>
        </w:rPr>
        <w:t>Inxight</w:t>
      </w:r>
      <w:proofErr w:type="spellEnd"/>
      <w:r w:rsidRPr="008B060D">
        <w:rPr>
          <w:rFonts w:asciiTheme="majorHAnsi" w:hAnsiTheme="majorHAnsi"/>
          <w:color w:val="17365D" w:themeColor="text2" w:themeShade="BF"/>
          <w:sz w:val="24"/>
          <w:szCs w:val="24"/>
        </w:rPr>
        <w:t>: Incubating a Xerox technology Spinout. (HBS: N9-699-019).</w:t>
      </w:r>
    </w:p>
    <w:p w:rsidR="00D71B12" w:rsidRPr="008B060D" w:rsidRDefault="00D71B12" w:rsidP="00460B70">
      <w:pPr>
        <w:pStyle w:val="Default"/>
        <w:numPr>
          <w:ilvl w:val="0"/>
          <w:numId w:val="5"/>
        </w:numPr>
        <w:contextualSpacing/>
        <w:rPr>
          <w:rFonts w:asciiTheme="majorHAnsi" w:hAnsiTheme="majorHAnsi" w:cs="Times New Roman"/>
          <w:bCs/>
          <w:color w:val="17365D" w:themeColor="text2" w:themeShade="BF"/>
          <w:u w:val="single"/>
        </w:rPr>
      </w:pPr>
      <w:r w:rsidRPr="00821FB1">
        <w:rPr>
          <w:rFonts w:asciiTheme="majorHAnsi" w:hAnsiTheme="majorHAnsi"/>
          <w:b/>
          <w:color w:val="17365D" w:themeColor="text2" w:themeShade="BF"/>
        </w:rPr>
        <w:t>TEAM 4</w:t>
      </w:r>
      <w:r>
        <w:rPr>
          <w:rFonts w:asciiTheme="majorHAnsi" w:hAnsiTheme="majorHAnsi"/>
          <w:b/>
          <w:color w:val="17365D" w:themeColor="text2" w:themeShade="BF"/>
        </w:rPr>
        <w:t xml:space="preserve"> &amp; 5</w:t>
      </w:r>
      <w:r w:rsidRPr="00821FB1">
        <w:rPr>
          <w:rFonts w:asciiTheme="majorHAnsi" w:hAnsiTheme="majorHAnsi"/>
          <w:color w:val="17365D" w:themeColor="text2" w:themeShade="BF"/>
        </w:rPr>
        <w:t xml:space="preserve">: </w:t>
      </w:r>
      <w:proofErr w:type="spellStart"/>
      <w:r>
        <w:rPr>
          <w:rFonts w:asciiTheme="majorHAnsi" w:hAnsiTheme="majorHAnsi"/>
          <w:color w:val="17365D" w:themeColor="text2" w:themeShade="BF"/>
        </w:rPr>
        <w:t>Koen</w:t>
      </w:r>
      <w:proofErr w:type="spellEnd"/>
      <w:r>
        <w:rPr>
          <w:rFonts w:asciiTheme="majorHAnsi" w:hAnsiTheme="majorHAnsi"/>
          <w:color w:val="17365D" w:themeColor="text2" w:themeShade="BF"/>
        </w:rPr>
        <w:t>, C. “</w:t>
      </w:r>
      <w:r w:rsidRPr="008B060D">
        <w:rPr>
          <w:rFonts w:asciiTheme="majorHAnsi" w:hAnsiTheme="majorHAnsi" w:cs="Times New Roman"/>
          <w:bCs/>
          <w:color w:val="17365D" w:themeColor="text2" w:themeShade="BF"/>
        </w:rPr>
        <w:t xml:space="preserve">AMP AKZO </w:t>
      </w:r>
      <w:proofErr w:type="spellStart"/>
      <w:r w:rsidRPr="008B060D">
        <w:rPr>
          <w:rFonts w:asciiTheme="majorHAnsi" w:hAnsiTheme="majorHAnsi" w:cs="Times New Roman"/>
          <w:bCs/>
          <w:color w:val="17365D" w:themeColor="text2" w:themeShade="BF"/>
        </w:rPr>
        <w:t>LinLam</w:t>
      </w:r>
      <w:proofErr w:type="spellEnd"/>
      <w:r w:rsidRPr="008B060D">
        <w:rPr>
          <w:rFonts w:asciiTheme="majorHAnsi" w:hAnsiTheme="majorHAnsi" w:cs="Times New Roman"/>
          <w:bCs/>
          <w:color w:val="17365D" w:themeColor="text2" w:themeShade="BF"/>
        </w:rPr>
        <w:t xml:space="preserve"> Products: Incubating an </w:t>
      </w:r>
      <w:proofErr w:type="spellStart"/>
      <w:r w:rsidRPr="008B060D">
        <w:rPr>
          <w:rFonts w:asciiTheme="majorHAnsi" w:hAnsiTheme="majorHAnsi" w:cs="Times New Roman"/>
          <w:bCs/>
          <w:color w:val="17365D" w:themeColor="text2" w:themeShade="BF"/>
        </w:rPr>
        <w:t>AkzoNobel</w:t>
      </w:r>
      <w:proofErr w:type="spellEnd"/>
      <w:r w:rsidRPr="008B060D">
        <w:rPr>
          <w:rFonts w:asciiTheme="majorHAnsi" w:hAnsiTheme="majorHAnsi" w:cs="Times New Roman"/>
          <w:bCs/>
          <w:color w:val="17365D" w:themeColor="text2" w:themeShade="BF"/>
        </w:rPr>
        <w:t>-AMP Venture.</w:t>
      </w:r>
      <w:r>
        <w:rPr>
          <w:rFonts w:asciiTheme="majorHAnsi" w:hAnsiTheme="majorHAnsi" w:cs="Times New Roman"/>
          <w:bCs/>
          <w:color w:val="17365D" w:themeColor="text2" w:themeShade="BF"/>
        </w:rPr>
        <w:t>”</w:t>
      </w:r>
    </w:p>
    <w:p w:rsidR="00D71B12" w:rsidRPr="008B060D" w:rsidRDefault="00D71B12" w:rsidP="00460B70">
      <w:pPr>
        <w:pStyle w:val="Default"/>
        <w:numPr>
          <w:ilvl w:val="0"/>
          <w:numId w:val="5"/>
        </w:numPr>
        <w:contextualSpacing/>
        <w:rPr>
          <w:rFonts w:asciiTheme="majorHAnsi" w:hAnsiTheme="majorHAnsi" w:cs="Times New Roman"/>
          <w:color w:val="17365D" w:themeColor="text2" w:themeShade="BF"/>
        </w:rPr>
      </w:pPr>
      <w:r>
        <w:rPr>
          <w:rFonts w:asciiTheme="majorHAnsi" w:hAnsiTheme="majorHAnsi"/>
          <w:b/>
          <w:color w:val="17365D" w:themeColor="text2" w:themeShade="BF"/>
        </w:rPr>
        <w:t xml:space="preserve">TEAM </w:t>
      </w:r>
      <w:r w:rsidRPr="008B060D">
        <w:rPr>
          <w:rFonts w:asciiTheme="majorHAnsi" w:hAnsiTheme="majorHAnsi"/>
          <w:b/>
          <w:color w:val="17365D" w:themeColor="text2" w:themeShade="BF"/>
        </w:rPr>
        <w:t>6,</w:t>
      </w:r>
      <w:r>
        <w:rPr>
          <w:rFonts w:asciiTheme="majorHAnsi" w:hAnsiTheme="majorHAnsi"/>
          <w:b/>
          <w:color w:val="17365D" w:themeColor="text2" w:themeShade="BF"/>
        </w:rPr>
        <w:t xml:space="preserve"> 7,</w:t>
      </w:r>
      <w:r w:rsidRPr="008B060D">
        <w:rPr>
          <w:rFonts w:asciiTheme="majorHAnsi" w:hAnsiTheme="majorHAnsi"/>
          <w:b/>
          <w:color w:val="17365D" w:themeColor="text2" w:themeShade="BF"/>
        </w:rPr>
        <w:t xml:space="preserve"> &amp; 8</w:t>
      </w:r>
      <w:r w:rsidRPr="008B060D">
        <w:rPr>
          <w:rFonts w:asciiTheme="majorHAnsi" w:hAnsiTheme="majorHAnsi"/>
          <w:color w:val="17365D" w:themeColor="text2" w:themeShade="BF"/>
        </w:rPr>
        <w:t xml:space="preserve">: </w:t>
      </w:r>
      <w:r w:rsidRPr="008B060D">
        <w:rPr>
          <w:rFonts w:asciiTheme="majorHAnsi" w:hAnsiTheme="majorHAnsi" w:cs="Times New Roman"/>
          <w:bCs/>
          <w:color w:val="17365D" w:themeColor="text2" w:themeShade="BF"/>
        </w:rPr>
        <w:t>Lucent Technologies: The future of the new ventures group (HBS: N9-601-102).</w:t>
      </w:r>
    </w:p>
    <w:p w:rsidR="00EF6889" w:rsidRPr="00EF6889" w:rsidRDefault="00EF6889" w:rsidP="00EF6889">
      <w:pPr>
        <w:pStyle w:val="Default"/>
        <w:rPr>
          <w:rFonts w:asciiTheme="majorHAnsi" w:hAnsiTheme="majorHAnsi" w:cs="Times New Roman"/>
          <w:b/>
          <w:bCs/>
          <w:color w:val="17365D" w:themeColor="text2" w:themeShade="BF"/>
          <w:u w:val="single"/>
        </w:rPr>
      </w:pPr>
      <w:r w:rsidRPr="00EF6889">
        <w:rPr>
          <w:rFonts w:asciiTheme="majorHAnsi" w:hAnsiTheme="majorHAnsi" w:cs="Times New Roman"/>
          <w:b/>
          <w:bCs/>
          <w:color w:val="17365D" w:themeColor="text2" w:themeShade="BF"/>
          <w:u w:val="single"/>
        </w:rPr>
        <w:br w:type="page"/>
      </w:r>
    </w:p>
    <w:p w:rsidR="00060451" w:rsidRPr="00EF6889" w:rsidRDefault="00060451" w:rsidP="00060451">
      <w:pPr>
        <w:pStyle w:val="Default"/>
        <w:jc w:val="right"/>
        <w:rPr>
          <w:rFonts w:asciiTheme="majorHAnsi" w:hAnsiTheme="majorHAnsi" w:cs="Times New Roman"/>
          <w:color w:val="17365D" w:themeColor="text2" w:themeShade="BF"/>
          <w:u w:val="single"/>
          <w:lang w:val="en-GB"/>
        </w:rPr>
      </w:pPr>
      <w:r>
        <w:rPr>
          <w:rFonts w:asciiTheme="majorHAnsi" w:hAnsiTheme="majorHAnsi" w:cs="Times New Roman"/>
          <w:color w:val="17365D" w:themeColor="text2" w:themeShade="BF"/>
          <w:u w:val="single"/>
          <w:lang w:val="en-GB"/>
        </w:rPr>
        <w:lastRenderedPageBreak/>
        <w:t>Thurs</w:t>
      </w:r>
      <w:r w:rsidRPr="00EF6889">
        <w:rPr>
          <w:rFonts w:asciiTheme="majorHAnsi" w:hAnsiTheme="majorHAnsi" w:cs="Times New Roman"/>
          <w:color w:val="17365D" w:themeColor="text2" w:themeShade="BF"/>
          <w:u w:val="single"/>
          <w:lang w:val="en-GB"/>
        </w:rPr>
        <w:t>day 1</w:t>
      </w:r>
      <w:r>
        <w:rPr>
          <w:rFonts w:asciiTheme="majorHAnsi" w:hAnsiTheme="majorHAnsi" w:cs="Times New Roman"/>
          <w:color w:val="17365D" w:themeColor="text2" w:themeShade="BF"/>
          <w:u w:val="single"/>
          <w:lang w:val="en-GB"/>
        </w:rPr>
        <w:t>3</w:t>
      </w:r>
      <w:r w:rsidRPr="00EF6889">
        <w:rPr>
          <w:rFonts w:asciiTheme="majorHAnsi" w:hAnsiTheme="majorHAnsi" w:cs="Times New Roman"/>
          <w:color w:val="17365D" w:themeColor="text2" w:themeShade="BF"/>
          <w:u w:val="single"/>
          <w:lang w:val="en-GB"/>
        </w:rPr>
        <w:t xml:space="preserve"> </w:t>
      </w:r>
      <w:r>
        <w:rPr>
          <w:rFonts w:asciiTheme="majorHAnsi" w:hAnsiTheme="majorHAnsi" w:cs="Times New Roman"/>
          <w:color w:val="17365D" w:themeColor="text2" w:themeShade="BF"/>
          <w:u w:val="single"/>
          <w:lang w:val="en-GB"/>
        </w:rPr>
        <w:t>March</w:t>
      </w:r>
      <w:r w:rsidRPr="00EF6889">
        <w:rPr>
          <w:rFonts w:asciiTheme="majorHAnsi" w:hAnsiTheme="majorHAnsi" w:cs="Times New Roman"/>
          <w:color w:val="17365D" w:themeColor="text2" w:themeShade="BF"/>
          <w:u w:val="single"/>
          <w:lang w:val="en-GB"/>
        </w:rPr>
        <w:t xml:space="preserve"> 201</w:t>
      </w:r>
      <w:r>
        <w:rPr>
          <w:rFonts w:asciiTheme="majorHAnsi" w:hAnsiTheme="majorHAnsi" w:cs="Times New Roman"/>
          <w:color w:val="17365D" w:themeColor="text2" w:themeShade="BF"/>
          <w:u w:val="single"/>
          <w:lang w:val="en-GB"/>
        </w:rPr>
        <w:t>4</w:t>
      </w:r>
    </w:p>
    <w:p w:rsidR="00EF6889" w:rsidRPr="00EF6889" w:rsidRDefault="00EF6889" w:rsidP="00EF6889">
      <w:pPr>
        <w:pStyle w:val="Default"/>
        <w:rPr>
          <w:rFonts w:asciiTheme="majorHAnsi" w:hAnsiTheme="majorHAnsi" w:cs="Times New Roman"/>
          <w:b/>
          <w:bCs/>
          <w:color w:val="17365D" w:themeColor="text2" w:themeShade="BF"/>
          <w:u w:val="single"/>
        </w:rPr>
      </w:pPr>
    </w:p>
    <w:p w:rsidR="00060451" w:rsidRDefault="00EF6889" w:rsidP="00060451">
      <w:pPr>
        <w:pStyle w:val="CM17"/>
        <w:spacing w:line="276" w:lineRule="auto"/>
        <w:rPr>
          <w:rFonts w:asciiTheme="majorHAnsi" w:hAnsiTheme="majorHAnsi"/>
          <w:b/>
          <w:bCs/>
          <w:color w:val="17365D" w:themeColor="text2" w:themeShade="BF"/>
          <w:u w:val="single"/>
        </w:rPr>
      </w:pPr>
      <w:r w:rsidRPr="00EF6889">
        <w:rPr>
          <w:rFonts w:asciiTheme="majorHAnsi" w:hAnsiTheme="majorHAnsi"/>
          <w:b/>
          <w:bCs/>
          <w:color w:val="17365D" w:themeColor="text2" w:themeShade="BF"/>
          <w:u w:val="single"/>
        </w:rPr>
        <w:t xml:space="preserve">Session </w:t>
      </w:r>
      <w:r w:rsidR="00060451">
        <w:rPr>
          <w:rFonts w:asciiTheme="majorHAnsi" w:hAnsiTheme="majorHAnsi"/>
          <w:b/>
          <w:bCs/>
          <w:color w:val="17365D" w:themeColor="text2" w:themeShade="BF"/>
          <w:u w:val="single"/>
        </w:rPr>
        <w:t>1</w:t>
      </w:r>
      <w:r w:rsidRPr="00EF6889">
        <w:rPr>
          <w:rFonts w:asciiTheme="majorHAnsi" w:hAnsiTheme="majorHAnsi"/>
          <w:b/>
          <w:bCs/>
          <w:color w:val="17365D" w:themeColor="text2" w:themeShade="BF"/>
          <w:u w:val="single"/>
        </w:rPr>
        <w:t xml:space="preserve"> </w:t>
      </w:r>
      <w:r w:rsidR="00060451" w:rsidRPr="00EF6889">
        <w:rPr>
          <w:rFonts w:asciiTheme="majorHAnsi" w:hAnsiTheme="majorHAnsi"/>
          <w:b/>
          <w:bCs/>
          <w:color w:val="17365D" w:themeColor="text2" w:themeShade="BF"/>
          <w:u w:val="single"/>
        </w:rPr>
        <w:t>(09.</w:t>
      </w:r>
      <w:r w:rsidR="00060451">
        <w:rPr>
          <w:rFonts w:asciiTheme="majorHAnsi" w:hAnsiTheme="majorHAnsi"/>
          <w:b/>
          <w:bCs/>
          <w:color w:val="17365D" w:themeColor="text2" w:themeShade="BF"/>
          <w:u w:val="single"/>
        </w:rPr>
        <w:t>45</w:t>
      </w:r>
      <w:r w:rsidR="00060451" w:rsidRPr="00EF6889">
        <w:rPr>
          <w:rFonts w:asciiTheme="majorHAnsi" w:hAnsiTheme="majorHAnsi"/>
          <w:b/>
          <w:bCs/>
          <w:color w:val="17365D" w:themeColor="text2" w:themeShade="BF"/>
          <w:u w:val="single"/>
        </w:rPr>
        <w:t xml:space="preserve"> – 1</w:t>
      </w:r>
      <w:r w:rsidR="00060451">
        <w:rPr>
          <w:rFonts w:asciiTheme="majorHAnsi" w:hAnsiTheme="majorHAnsi"/>
          <w:b/>
          <w:bCs/>
          <w:color w:val="17365D" w:themeColor="text2" w:themeShade="BF"/>
          <w:u w:val="single"/>
        </w:rPr>
        <w:t>1</w:t>
      </w:r>
      <w:r w:rsidR="00060451" w:rsidRPr="00EF6889">
        <w:rPr>
          <w:rFonts w:asciiTheme="majorHAnsi" w:hAnsiTheme="majorHAnsi"/>
          <w:b/>
          <w:bCs/>
          <w:color w:val="17365D" w:themeColor="text2" w:themeShade="BF"/>
          <w:u w:val="single"/>
        </w:rPr>
        <w:t>.</w:t>
      </w:r>
      <w:r w:rsidR="00060451">
        <w:rPr>
          <w:rFonts w:asciiTheme="majorHAnsi" w:hAnsiTheme="majorHAnsi"/>
          <w:b/>
          <w:bCs/>
          <w:color w:val="17365D" w:themeColor="text2" w:themeShade="BF"/>
          <w:u w:val="single"/>
        </w:rPr>
        <w:t>15</w:t>
      </w:r>
      <w:r w:rsidR="00060451" w:rsidRPr="00EF6889">
        <w:rPr>
          <w:rFonts w:asciiTheme="majorHAnsi" w:hAnsiTheme="majorHAnsi"/>
          <w:b/>
          <w:bCs/>
          <w:color w:val="17365D" w:themeColor="text2" w:themeShade="BF"/>
          <w:u w:val="single"/>
        </w:rPr>
        <w:t>)</w:t>
      </w:r>
      <w:r w:rsidR="00060451">
        <w:rPr>
          <w:rFonts w:asciiTheme="majorHAnsi" w:hAnsiTheme="majorHAnsi"/>
          <w:b/>
          <w:bCs/>
          <w:color w:val="17365D" w:themeColor="text2" w:themeShade="BF"/>
          <w:u w:val="single"/>
        </w:rPr>
        <w:t xml:space="preserve"> Corporate Venture and Corporate Venture Capital (continued)</w:t>
      </w:r>
    </w:p>
    <w:p w:rsidR="00060451" w:rsidRDefault="00060451" w:rsidP="00EF6889">
      <w:pPr>
        <w:pStyle w:val="Default"/>
        <w:spacing w:after="213"/>
        <w:rPr>
          <w:rFonts w:asciiTheme="majorHAnsi" w:hAnsiTheme="majorHAnsi" w:cs="Times New Roman"/>
          <w:b/>
          <w:bCs/>
          <w:color w:val="17365D" w:themeColor="text2" w:themeShade="BF"/>
          <w:u w:val="single"/>
        </w:rPr>
      </w:pPr>
    </w:p>
    <w:p w:rsidR="00060451" w:rsidRDefault="00060451" w:rsidP="00EF6889">
      <w:pPr>
        <w:pStyle w:val="Default"/>
        <w:spacing w:after="213"/>
        <w:rPr>
          <w:rFonts w:asciiTheme="majorHAnsi" w:hAnsiTheme="majorHAnsi" w:cs="Times New Roman"/>
          <w:b/>
          <w:bCs/>
          <w:color w:val="17365D" w:themeColor="text2" w:themeShade="BF"/>
          <w:u w:val="single"/>
        </w:rPr>
      </w:pPr>
    </w:p>
    <w:p w:rsidR="00EF6889" w:rsidRPr="00EF6889" w:rsidRDefault="00060451" w:rsidP="00511BBA">
      <w:pPr>
        <w:pStyle w:val="Default"/>
        <w:rPr>
          <w:rFonts w:asciiTheme="majorHAnsi" w:hAnsiTheme="majorHAnsi" w:cs="Times New Roman"/>
          <w:b/>
          <w:bCs/>
          <w:color w:val="17365D" w:themeColor="text2" w:themeShade="BF"/>
          <w:u w:val="single"/>
        </w:rPr>
      </w:pPr>
      <w:r>
        <w:rPr>
          <w:rFonts w:asciiTheme="majorHAnsi" w:hAnsiTheme="majorHAnsi" w:cs="Times New Roman"/>
          <w:b/>
          <w:bCs/>
          <w:color w:val="17365D" w:themeColor="text2" w:themeShade="BF"/>
          <w:u w:val="single"/>
        </w:rPr>
        <w:t xml:space="preserve">Session 2 </w:t>
      </w:r>
      <w:r w:rsidRPr="00EF6889">
        <w:rPr>
          <w:rFonts w:asciiTheme="majorHAnsi" w:hAnsiTheme="majorHAnsi" w:cs="Times New Roman"/>
          <w:b/>
          <w:bCs/>
          <w:color w:val="17365D" w:themeColor="text2" w:themeShade="BF"/>
          <w:u w:val="single"/>
        </w:rPr>
        <w:t>(1</w:t>
      </w:r>
      <w:r>
        <w:rPr>
          <w:rFonts w:asciiTheme="majorHAnsi" w:hAnsiTheme="majorHAnsi" w:cs="Times New Roman"/>
          <w:b/>
          <w:bCs/>
          <w:color w:val="17365D" w:themeColor="text2" w:themeShade="BF"/>
          <w:u w:val="single"/>
        </w:rPr>
        <w:t>1</w:t>
      </w:r>
      <w:r w:rsidRPr="00EF6889">
        <w:rPr>
          <w:rFonts w:asciiTheme="majorHAnsi" w:hAnsiTheme="majorHAnsi" w:cs="Times New Roman"/>
          <w:b/>
          <w:bCs/>
          <w:color w:val="17365D" w:themeColor="text2" w:themeShade="BF"/>
          <w:u w:val="single"/>
        </w:rPr>
        <w:t>.</w:t>
      </w:r>
      <w:r>
        <w:rPr>
          <w:rFonts w:asciiTheme="majorHAnsi" w:hAnsiTheme="majorHAnsi" w:cs="Times New Roman"/>
          <w:b/>
          <w:bCs/>
          <w:color w:val="17365D" w:themeColor="text2" w:themeShade="BF"/>
          <w:u w:val="single"/>
        </w:rPr>
        <w:t>3</w:t>
      </w:r>
      <w:r w:rsidRPr="00EF6889">
        <w:rPr>
          <w:rFonts w:asciiTheme="majorHAnsi" w:hAnsiTheme="majorHAnsi" w:cs="Times New Roman"/>
          <w:b/>
          <w:bCs/>
          <w:color w:val="17365D" w:themeColor="text2" w:themeShade="BF"/>
          <w:u w:val="single"/>
        </w:rPr>
        <w:t>0-</w:t>
      </w:r>
      <w:r>
        <w:rPr>
          <w:rFonts w:asciiTheme="majorHAnsi" w:hAnsiTheme="majorHAnsi" w:cs="Times New Roman"/>
          <w:b/>
          <w:bCs/>
          <w:color w:val="17365D" w:themeColor="text2" w:themeShade="BF"/>
          <w:u w:val="single"/>
        </w:rPr>
        <w:t>0</w:t>
      </w:r>
      <w:r w:rsidRPr="00EF6889">
        <w:rPr>
          <w:rFonts w:asciiTheme="majorHAnsi" w:hAnsiTheme="majorHAnsi" w:cs="Times New Roman"/>
          <w:b/>
          <w:bCs/>
          <w:color w:val="17365D" w:themeColor="text2" w:themeShade="BF"/>
          <w:u w:val="single"/>
        </w:rPr>
        <w:t xml:space="preserve">1.00) </w:t>
      </w:r>
      <w:r w:rsidR="00EF6889" w:rsidRPr="00EF6889">
        <w:rPr>
          <w:rFonts w:asciiTheme="majorHAnsi" w:hAnsiTheme="majorHAnsi" w:cs="Times New Roman"/>
          <w:b/>
          <w:bCs/>
          <w:color w:val="17365D" w:themeColor="text2" w:themeShade="BF"/>
          <w:u w:val="single"/>
        </w:rPr>
        <w:t xml:space="preserve"> Business Case Analysis of high-technology ventures</w:t>
      </w:r>
      <w:r w:rsidR="00511BBA">
        <w:rPr>
          <w:rFonts w:asciiTheme="majorHAnsi" w:hAnsiTheme="majorHAnsi" w:cs="Times New Roman"/>
          <w:b/>
          <w:bCs/>
          <w:color w:val="17365D" w:themeColor="text2" w:themeShade="BF"/>
          <w:u w:val="single"/>
        </w:rPr>
        <w:t>: Getting ready</w:t>
      </w:r>
    </w:p>
    <w:p w:rsidR="00060451" w:rsidRDefault="00060451" w:rsidP="00511BBA">
      <w:pPr>
        <w:pStyle w:val="CM17"/>
        <w:spacing w:line="276" w:lineRule="auto"/>
        <w:rPr>
          <w:rFonts w:asciiTheme="majorHAnsi" w:hAnsiTheme="majorHAnsi"/>
          <w:color w:val="17365D" w:themeColor="text2" w:themeShade="BF"/>
          <w:u w:val="single"/>
        </w:rPr>
      </w:pPr>
    </w:p>
    <w:p w:rsidR="00EF6889" w:rsidRPr="00EF6889" w:rsidRDefault="00EF6889" w:rsidP="00060451">
      <w:pPr>
        <w:pStyle w:val="CM17"/>
        <w:spacing w:line="276" w:lineRule="auto"/>
        <w:rPr>
          <w:rFonts w:asciiTheme="majorHAnsi" w:hAnsiTheme="majorHAnsi"/>
          <w:color w:val="17365D" w:themeColor="text2" w:themeShade="BF"/>
        </w:rPr>
      </w:pPr>
      <w:r w:rsidRPr="00EF6889">
        <w:rPr>
          <w:rFonts w:asciiTheme="majorHAnsi" w:hAnsiTheme="majorHAnsi"/>
          <w:color w:val="17365D" w:themeColor="text2" w:themeShade="BF"/>
          <w:u w:val="single"/>
        </w:rPr>
        <w:t>Session Purpose</w:t>
      </w:r>
    </w:p>
    <w:p w:rsidR="00EF6889" w:rsidRPr="00EF6889" w:rsidRDefault="00EF6889" w:rsidP="00460B70">
      <w:pPr>
        <w:pStyle w:val="Default"/>
        <w:numPr>
          <w:ilvl w:val="0"/>
          <w:numId w:val="28"/>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Understand strategic challenges in ventures and start-up companies</w:t>
      </w:r>
    </w:p>
    <w:p w:rsidR="00EF6889" w:rsidRPr="00EF6889" w:rsidRDefault="00EF6889" w:rsidP="00460B70">
      <w:pPr>
        <w:pStyle w:val="Default"/>
        <w:numPr>
          <w:ilvl w:val="0"/>
          <w:numId w:val="28"/>
        </w:numPr>
        <w:spacing w:line="276" w:lineRule="auto"/>
        <w:rPr>
          <w:rFonts w:asciiTheme="majorHAnsi" w:hAnsiTheme="majorHAnsi" w:cs="Times New Roman"/>
          <w:color w:val="17365D" w:themeColor="text2" w:themeShade="BF"/>
        </w:rPr>
      </w:pPr>
      <w:r w:rsidRPr="00EF6889">
        <w:rPr>
          <w:rFonts w:asciiTheme="majorHAnsi" w:hAnsiTheme="majorHAnsi" w:cs="Times New Roman"/>
          <w:color w:val="17365D" w:themeColor="text2" w:themeShade="BF"/>
        </w:rPr>
        <w:t>Assess venture business models</w:t>
      </w:r>
    </w:p>
    <w:p w:rsidR="00EF6889" w:rsidRPr="00EF6889" w:rsidRDefault="00EF6889" w:rsidP="00060451">
      <w:pPr>
        <w:pStyle w:val="Default"/>
        <w:spacing w:line="276" w:lineRule="auto"/>
        <w:rPr>
          <w:rFonts w:asciiTheme="majorHAnsi" w:hAnsiTheme="majorHAnsi" w:cs="Times New Roman"/>
          <w:color w:val="17365D" w:themeColor="text2" w:themeShade="BF"/>
        </w:rPr>
      </w:pPr>
    </w:p>
    <w:p w:rsidR="00EF6889" w:rsidRPr="00EF6889" w:rsidRDefault="00EF6889" w:rsidP="00060451">
      <w:pPr>
        <w:pStyle w:val="CM17"/>
        <w:spacing w:line="276" w:lineRule="auto"/>
        <w:rPr>
          <w:rFonts w:asciiTheme="majorHAnsi" w:hAnsiTheme="majorHAnsi"/>
          <w:color w:val="17365D" w:themeColor="text2" w:themeShade="BF"/>
        </w:rPr>
      </w:pPr>
      <w:r w:rsidRPr="00EF6889">
        <w:rPr>
          <w:rFonts w:asciiTheme="majorHAnsi" w:hAnsiTheme="majorHAnsi"/>
          <w:color w:val="17365D" w:themeColor="text2" w:themeShade="BF"/>
          <w:u w:val="single"/>
        </w:rPr>
        <w:t xml:space="preserve">Session preparation </w:t>
      </w:r>
    </w:p>
    <w:p w:rsidR="00EF6889" w:rsidRDefault="00EF6889" w:rsidP="00060451">
      <w:pPr>
        <w:pStyle w:val="Default"/>
        <w:spacing w:line="276" w:lineRule="auto"/>
        <w:rPr>
          <w:rFonts w:asciiTheme="majorHAnsi" w:hAnsiTheme="majorHAnsi" w:cs="Times New Roman"/>
          <w:b/>
          <w:bCs/>
          <w:i/>
          <w:color w:val="17365D" w:themeColor="text2" w:themeShade="BF"/>
        </w:rPr>
      </w:pPr>
      <w:r w:rsidRPr="00EF6889">
        <w:rPr>
          <w:rFonts w:asciiTheme="majorHAnsi" w:hAnsiTheme="majorHAnsi" w:cs="Times New Roman"/>
          <w:b/>
          <w:bCs/>
          <w:i/>
          <w:color w:val="17365D" w:themeColor="text2" w:themeShade="BF"/>
        </w:rPr>
        <w:t xml:space="preserve">Please read </w:t>
      </w:r>
      <w:r w:rsidR="001B3B89">
        <w:rPr>
          <w:rFonts w:asciiTheme="majorHAnsi" w:hAnsiTheme="majorHAnsi" w:cs="Times New Roman"/>
          <w:b/>
          <w:bCs/>
          <w:i/>
          <w:color w:val="17365D" w:themeColor="text2" w:themeShade="BF"/>
        </w:rPr>
        <w:t xml:space="preserve">and prepare </w:t>
      </w:r>
      <w:r w:rsidRPr="00EF6889">
        <w:rPr>
          <w:rFonts w:asciiTheme="majorHAnsi" w:hAnsiTheme="majorHAnsi" w:cs="Times New Roman"/>
          <w:b/>
          <w:bCs/>
          <w:i/>
          <w:color w:val="17365D" w:themeColor="text2" w:themeShade="BF"/>
        </w:rPr>
        <w:t xml:space="preserve">one case per </w:t>
      </w:r>
      <w:r w:rsidR="001B3B89">
        <w:rPr>
          <w:rFonts w:asciiTheme="majorHAnsi" w:hAnsiTheme="majorHAnsi" w:cs="Times New Roman"/>
          <w:b/>
          <w:bCs/>
          <w:i/>
          <w:color w:val="17365D" w:themeColor="text2" w:themeShade="BF"/>
        </w:rPr>
        <w:t>team</w:t>
      </w:r>
      <w:r w:rsidRPr="00EF6889">
        <w:rPr>
          <w:rFonts w:asciiTheme="majorHAnsi" w:hAnsiTheme="majorHAnsi" w:cs="Times New Roman"/>
          <w:b/>
          <w:bCs/>
          <w:i/>
          <w:color w:val="17365D" w:themeColor="text2" w:themeShade="BF"/>
        </w:rPr>
        <w:t xml:space="preserve"> of the cases mentioned below. For your case, prepare a </w:t>
      </w:r>
      <w:r w:rsidR="00747E47" w:rsidRPr="00EF6889">
        <w:rPr>
          <w:rFonts w:asciiTheme="majorHAnsi" w:hAnsiTheme="majorHAnsi" w:cs="Times New Roman"/>
          <w:b/>
          <w:bCs/>
          <w:i/>
          <w:color w:val="17365D" w:themeColor="text2" w:themeShade="BF"/>
        </w:rPr>
        <w:t>PowerPoint</w:t>
      </w:r>
      <w:r w:rsidRPr="00EF6889">
        <w:rPr>
          <w:rFonts w:asciiTheme="majorHAnsi" w:hAnsiTheme="majorHAnsi" w:cs="Times New Roman"/>
          <w:b/>
          <w:bCs/>
          <w:i/>
          <w:color w:val="17365D" w:themeColor="text2" w:themeShade="BF"/>
        </w:rPr>
        <w:t xml:space="preserve"> presentation</w:t>
      </w:r>
      <w:r w:rsidR="001B3B89">
        <w:rPr>
          <w:rFonts w:asciiTheme="majorHAnsi" w:hAnsiTheme="majorHAnsi" w:cs="Times New Roman"/>
          <w:b/>
          <w:bCs/>
          <w:i/>
          <w:color w:val="17365D" w:themeColor="text2" w:themeShade="BF"/>
        </w:rPr>
        <w:t>, which needs to be handed in BEFORE, presenting,</w:t>
      </w:r>
      <w:r w:rsidRPr="00EF6889">
        <w:rPr>
          <w:rFonts w:asciiTheme="majorHAnsi" w:hAnsiTheme="majorHAnsi" w:cs="Times New Roman"/>
          <w:b/>
          <w:bCs/>
          <w:i/>
          <w:color w:val="17365D" w:themeColor="text2" w:themeShade="BF"/>
        </w:rPr>
        <w:t xml:space="preserve"> explaining the following:</w:t>
      </w:r>
    </w:p>
    <w:p w:rsidR="00060451" w:rsidRPr="00EF6889" w:rsidRDefault="00060451" w:rsidP="00060451">
      <w:pPr>
        <w:pStyle w:val="Default"/>
        <w:spacing w:line="276" w:lineRule="auto"/>
        <w:rPr>
          <w:rFonts w:asciiTheme="majorHAnsi" w:hAnsiTheme="majorHAnsi" w:cs="Times New Roman"/>
          <w:b/>
          <w:bCs/>
          <w:i/>
          <w:color w:val="17365D" w:themeColor="text2" w:themeShade="BF"/>
        </w:rPr>
      </w:pPr>
    </w:p>
    <w:p w:rsidR="00EF6889" w:rsidRPr="00EF6889" w:rsidRDefault="00C052FE" w:rsidP="00460B70">
      <w:pPr>
        <w:pStyle w:val="Default"/>
        <w:numPr>
          <w:ilvl w:val="0"/>
          <w:numId w:val="6"/>
        </w:numPr>
        <w:spacing w:line="276" w:lineRule="auto"/>
        <w:rPr>
          <w:rFonts w:asciiTheme="majorHAnsi" w:hAnsiTheme="majorHAnsi" w:cs="Times New Roman"/>
          <w:bCs/>
          <w:color w:val="17365D" w:themeColor="text2" w:themeShade="BF"/>
        </w:rPr>
      </w:pPr>
      <w:r>
        <w:rPr>
          <w:rFonts w:asciiTheme="majorHAnsi" w:hAnsiTheme="majorHAnsi" w:cs="Times New Roman"/>
          <w:bCs/>
          <w:color w:val="17365D" w:themeColor="text2" w:themeShade="BF"/>
        </w:rPr>
        <w:t xml:space="preserve">Please describe the firm’s </w:t>
      </w:r>
      <w:r w:rsidR="00EF6889" w:rsidRPr="00EF6889">
        <w:rPr>
          <w:rFonts w:asciiTheme="majorHAnsi" w:hAnsiTheme="majorHAnsi" w:cs="Times New Roman"/>
          <w:bCs/>
          <w:color w:val="17365D" w:themeColor="text2" w:themeShade="BF"/>
        </w:rPr>
        <w:t>value proposition</w:t>
      </w:r>
      <w:r w:rsidR="00F75A5B">
        <w:rPr>
          <w:rFonts w:asciiTheme="majorHAnsi" w:hAnsiTheme="majorHAnsi" w:cs="Times New Roman"/>
          <w:bCs/>
          <w:color w:val="17365D" w:themeColor="text2" w:themeShade="BF"/>
        </w:rPr>
        <w:t>(s)</w:t>
      </w:r>
      <w:r>
        <w:rPr>
          <w:rFonts w:asciiTheme="majorHAnsi" w:hAnsiTheme="majorHAnsi" w:cs="Times New Roman"/>
          <w:bCs/>
          <w:color w:val="17365D" w:themeColor="text2" w:themeShade="BF"/>
        </w:rPr>
        <w:t>.</w:t>
      </w:r>
      <w:r w:rsidR="00EF6889" w:rsidRPr="00EF6889">
        <w:rPr>
          <w:rFonts w:asciiTheme="majorHAnsi" w:hAnsiTheme="majorHAnsi" w:cs="Times New Roman"/>
          <w:bCs/>
          <w:color w:val="17365D" w:themeColor="text2" w:themeShade="BF"/>
        </w:rPr>
        <w:t xml:space="preserve"> How is it different from the competition?</w:t>
      </w:r>
    </w:p>
    <w:p w:rsidR="008B3715" w:rsidRDefault="00EF6889" w:rsidP="00460B70">
      <w:pPr>
        <w:pStyle w:val="Default"/>
        <w:numPr>
          <w:ilvl w:val="0"/>
          <w:numId w:val="6"/>
        </w:numPr>
        <w:spacing w:line="276" w:lineRule="auto"/>
        <w:rPr>
          <w:rFonts w:asciiTheme="majorHAnsi" w:hAnsiTheme="majorHAnsi" w:cs="Times New Roman"/>
          <w:bCs/>
          <w:color w:val="17365D" w:themeColor="text2" w:themeShade="BF"/>
        </w:rPr>
      </w:pPr>
      <w:r w:rsidRPr="00EF6889">
        <w:rPr>
          <w:rFonts w:asciiTheme="majorHAnsi" w:hAnsiTheme="majorHAnsi" w:cs="Times New Roman"/>
          <w:bCs/>
          <w:color w:val="17365D" w:themeColor="text2" w:themeShade="BF"/>
        </w:rPr>
        <w:t>Which market segment</w:t>
      </w:r>
      <w:r w:rsidR="008B3715">
        <w:rPr>
          <w:rFonts w:asciiTheme="majorHAnsi" w:hAnsiTheme="majorHAnsi" w:cs="Times New Roman"/>
          <w:bCs/>
          <w:color w:val="17365D" w:themeColor="text2" w:themeShade="BF"/>
        </w:rPr>
        <w:t>(</w:t>
      </w:r>
      <w:r w:rsidRPr="00EF6889">
        <w:rPr>
          <w:rFonts w:asciiTheme="majorHAnsi" w:hAnsiTheme="majorHAnsi" w:cs="Times New Roman"/>
          <w:bCs/>
          <w:color w:val="17365D" w:themeColor="text2" w:themeShade="BF"/>
        </w:rPr>
        <w:t>s</w:t>
      </w:r>
      <w:r w:rsidR="008B3715">
        <w:rPr>
          <w:rFonts w:asciiTheme="majorHAnsi" w:hAnsiTheme="majorHAnsi" w:cs="Times New Roman"/>
          <w:bCs/>
          <w:color w:val="17365D" w:themeColor="text2" w:themeShade="BF"/>
        </w:rPr>
        <w:t>)</w:t>
      </w:r>
      <w:r w:rsidRPr="00EF6889">
        <w:rPr>
          <w:rFonts w:asciiTheme="majorHAnsi" w:hAnsiTheme="majorHAnsi" w:cs="Times New Roman"/>
          <w:bCs/>
          <w:color w:val="17365D" w:themeColor="text2" w:themeShade="BF"/>
        </w:rPr>
        <w:t xml:space="preserve"> are targeted? </w:t>
      </w:r>
    </w:p>
    <w:p w:rsidR="00EF6889" w:rsidRPr="00EF6889" w:rsidRDefault="008B3715" w:rsidP="00460B70">
      <w:pPr>
        <w:pStyle w:val="Default"/>
        <w:numPr>
          <w:ilvl w:val="0"/>
          <w:numId w:val="6"/>
        </w:numPr>
        <w:spacing w:line="276" w:lineRule="auto"/>
        <w:rPr>
          <w:rFonts w:asciiTheme="majorHAnsi" w:hAnsiTheme="majorHAnsi" w:cs="Times New Roman"/>
          <w:bCs/>
          <w:color w:val="17365D" w:themeColor="text2" w:themeShade="BF"/>
        </w:rPr>
      </w:pPr>
      <w:r>
        <w:rPr>
          <w:rFonts w:asciiTheme="majorHAnsi" w:hAnsiTheme="majorHAnsi" w:cs="Times New Roman"/>
          <w:bCs/>
          <w:color w:val="17365D" w:themeColor="text2" w:themeShade="BF"/>
        </w:rPr>
        <w:t>Please assess</w:t>
      </w:r>
      <w:r w:rsidR="00204C17">
        <w:rPr>
          <w:rFonts w:asciiTheme="majorHAnsi" w:hAnsiTheme="majorHAnsi" w:cs="Times New Roman"/>
          <w:bCs/>
          <w:color w:val="17365D" w:themeColor="text2" w:themeShade="BF"/>
        </w:rPr>
        <w:t xml:space="preserve"> and explain</w:t>
      </w:r>
      <w:r>
        <w:rPr>
          <w:rFonts w:asciiTheme="majorHAnsi" w:hAnsiTheme="majorHAnsi" w:cs="Times New Roman"/>
          <w:bCs/>
          <w:color w:val="17365D" w:themeColor="text2" w:themeShade="BF"/>
        </w:rPr>
        <w:t xml:space="preserve"> the company’s expansion strategy</w:t>
      </w:r>
      <w:r w:rsidR="00F75A5B">
        <w:rPr>
          <w:rFonts w:asciiTheme="majorHAnsi" w:hAnsiTheme="majorHAnsi" w:cs="Times New Roman"/>
          <w:bCs/>
          <w:color w:val="17365D" w:themeColor="text2" w:themeShade="BF"/>
        </w:rPr>
        <w:t xml:space="preserve"> (product, geographic)</w:t>
      </w:r>
      <w:r>
        <w:rPr>
          <w:rFonts w:asciiTheme="majorHAnsi" w:hAnsiTheme="majorHAnsi" w:cs="Times New Roman"/>
          <w:bCs/>
          <w:color w:val="17365D" w:themeColor="text2" w:themeShade="BF"/>
        </w:rPr>
        <w:t>.  What, in your opinion, is the best way(s) to expand? What factors did you consider to come to this choice?</w:t>
      </w:r>
    </w:p>
    <w:p w:rsidR="00EF6889" w:rsidRPr="00EF6889" w:rsidRDefault="009828C9" w:rsidP="00460B70">
      <w:pPr>
        <w:pStyle w:val="Default"/>
        <w:numPr>
          <w:ilvl w:val="0"/>
          <w:numId w:val="6"/>
        </w:numPr>
        <w:spacing w:line="276" w:lineRule="auto"/>
        <w:rPr>
          <w:rFonts w:asciiTheme="majorHAnsi" w:hAnsiTheme="majorHAnsi" w:cs="Times New Roman"/>
          <w:bCs/>
          <w:color w:val="17365D" w:themeColor="text2" w:themeShade="BF"/>
        </w:rPr>
      </w:pPr>
      <w:r>
        <w:rPr>
          <w:rFonts w:asciiTheme="majorHAnsi" w:hAnsiTheme="majorHAnsi" w:cs="Times New Roman"/>
          <w:bCs/>
          <w:color w:val="17365D" w:themeColor="text2" w:themeShade="BF"/>
        </w:rPr>
        <w:t xml:space="preserve">Does </w:t>
      </w:r>
      <w:r w:rsidR="00EF6889" w:rsidRPr="00EF6889">
        <w:rPr>
          <w:rFonts w:asciiTheme="majorHAnsi" w:hAnsiTheme="majorHAnsi" w:cs="Times New Roman"/>
          <w:bCs/>
          <w:color w:val="17365D" w:themeColor="text2" w:themeShade="BF"/>
        </w:rPr>
        <w:t>the company</w:t>
      </w:r>
      <w:r>
        <w:rPr>
          <w:rFonts w:asciiTheme="majorHAnsi" w:hAnsiTheme="majorHAnsi" w:cs="Times New Roman"/>
          <w:bCs/>
          <w:color w:val="17365D" w:themeColor="text2" w:themeShade="BF"/>
        </w:rPr>
        <w:t xml:space="preserve"> have an invention, knowledge, or an idea that can be</w:t>
      </w:r>
      <w:r w:rsidR="00EF6889" w:rsidRPr="00EF6889">
        <w:rPr>
          <w:rFonts w:asciiTheme="majorHAnsi" w:hAnsiTheme="majorHAnsi" w:cs="Times New Roman"/>
          <w:bCs/>
          <w:color w:val="17365D" w:themeColor="text2" w:themeShade="BF"/>
        </w:rPr>
        <w:t xml:space="preserve"> </w:t>
      </w:r>
      <w:r>
        <w:rPr>
          <w:rFonts w:asciiTheme="majorHAnsi" w:hAnsiTheme="majorHAnsi" w:cs="Times New Roman"/>
          <w:bCs/>
          <w:color w:val="17365D" w:themeColor="text2" w:themeShade="BF"/>
        </w:rPr>
        <w:t>appropriated (</w:t>
      </w:r>
      <w:r w:rsidR="00EF6889" w:rsidRPr="00EF6889">
        <w:rPr>
          <w:rFonts w:asciiTheme="majorHAnsi" w:hAnsiTheme="majorHAnsi" w:cs="Times New Roman"/>
          <w:bCs/>
          <w:color w:val="17365D" w:themeColor="text2" w:themeShade="BF"/>
        </w:rPr>
        <w:t>protect</w:t>
      </w:r>
      <w:r>
        <w:rPr>
          <w:rFonts w:asciiTheme="majorHAnsi" w:hAnsiTheme="majorHAnsi" w:cs="Times New Roman"/>
          <w:bCs/>
          <w:color w:val="17365D" w:themeColor="text2" w:themeShade="BF"/>
        </w:rPr>
        <w:t>ed) and how</w:t>
      </w:r>
      <w:r w:rsidR="00EF6889" w:rsidRPr="00EF6889">
        <w:rPr>
          <w:rFonts w:asciiTheme="majorHAnsi" w:hAnsiTheme="majorHAnsi" w:cs="Times New Roman"/>
          <w:bCs/>
          <w:color w:val="17365D" w:themeColor="text2" w:themeShade="BF"/>
        </w:rPr>
        <w:t xml:space="preserve">? </w:t>
      </w:r>
      <w:r w:rsidR="00204C17">
        <w:rPr>
          <w:rFonts w:asciiTheme="majorHAnsi" w:hAnsiTheme="majorHAnsi" w:cs="Times New Roman"/>
          <w:bCs/>
          <w:color w:val="17365D" w:themeColor="text2" w:themeShade="BF"/>
        </w:rPr>
        <w:t>Please explain your opinion on how the company deals with its appropriation possibilities.</w:t>
      </w:r>
    </w:p>
    <w:p w:rsidR="008B3715" w:rsidRPr="008B3715" w:rsidRDefault="00204C17" w:rsidP="008B3715">
      <w:pPr>
        <w:pStyle w:val="Default"/>
        <w:numPr>
          <w:ilvl w:val="0"/>
          <w:numId w:val="6"/>
        </w:numPr>
        <w:spacing w:line="276" w:lineRule="auto"/>
        <w:rPr>
          <w:rFonts w:asciiTheme="majorHAnsi" w:hAnsiTheme="majorHAnsi" w:cs="Times New Roman"/>
          <w:bCs/>
          <w:color w:val="17365D" w:themeColor="text2" w:themeShade="BF"/>
        </w:rPr>
      </w:pPr>
      <w:r>
        <w:rPr>
          <w:rFonts w:asciiTheme="majorHAnsi" w:hAnsiTheme="majorHAnsi" w:cs="Times New Roman"/>
          <w:bCs/>
          <w:color w:val="17365D" w:themeColor="text2" w:themeShade="BF"/>
        </w:rPr>
        <w:t xml:space="preserve">Please explain </w:t>
      </w:r>
      <w:r w:rsidR="00C052FE">
        <w:rPr>
          <w:rFonts w:asciiTheme="majorHAnsi" w:hAnsiTheme="majorHAnsi" w:cs="Times New Roman"/>
          <w:bCs/>
          <w:color w:val="17365D" w:themeColor="text2" w:themeShade="BF"/>
        </w:rPr>
        <w:t xml:space="preserve">your opinion on how the company captures value? </w:t>
      </w:r>
      <w:r w:rsidR="000B37B2">
        <w:rPr>
          <w:rFonts w:asciiTheme="majorHAnsi" w:hAnsiTheme="majorHAnsi" w:cs="Times New Roman"/>
          <w:bCs/>
          <w:color w:val="17365D" w:themeColor="text2" w:themeShade="BF"/>
        </w:rPr>
        <w:t xml:space="preserve">Please use the concepts of </w:t>
      </w:r>
      <w:proofErr w:type="spellStart"/>
      <w:r w:rsidR="000B37B2">
        <w:rPr>
          <w:rFonts w:asciiTheme="majorHAnsi" w:hAnsiTheme="majorHAnsi" w:cs="Times New Roman"/>
          <w:bCs/>
          <w:color w:val="17365D" w:themeColor="text2" w:themeShade="BF"/>
        </w:rPr>
        <w:t>Teece’s</w:t>
      </w:r>
      <w:proofErr w:type="spellEnd"/>
      <w:r w:rsidR="000B37B2">
        <w:rPr>
          <w:rFonts w:asciiTheme="majorHAnsi" w:hAnsiTheme="majorHAnsi" w:cs="Times New Roman"/>
          <w:bCs/>
          <w:color w:val="17365D" w:themeColor="text2" w:themeShade="BF"/>
        </w:rPr>
        <w:t xml:space="preserve"> article (1998) to support your argument.</w:t>
      </w:r>
    </w:p>
    <w:p w:rsidR="00F8680F" w:rsidRPr="000441DF" w:rsidRDefault="00204C17" w:rsidP="000441DF">
      <w:pPr>
        <w:pStyle w:val="Default"/>
        <w:numPr>
          <w:ilvl w:val="0"/>
          <w:numId w:val="6"/>
        </w:numPr>
        <w:spacing w:line="276" w:lineRule="auto"/>
        <w:rPr>
          <w:rFonts w:asciiTheme="majorHAnsi" w:hAnsiTheme="majorHAnsi" w:cs="Times New Roman"/>
          <w:bCs/>
          <w:color w:val="17365D" w:themeColor="text2" w:themeShade="BF"/>
        </w:rPr>
      </w:pPr>
      <w:r>
        <w:rPr>
          <w:rFonts w:asciiTheme="majorHAnsi" w:hAnsiTheme="majorHAnsi" w:cs="Times New Roman"/>
          <w:bCs/>
          <w:color w:val="17365D" w:themeColor="text2" w:themeShade="BF"/>
        </w:rPr>
        <w:t xml:space="preserve">Please explain </w:t>
      </w:r>
      <w:r w:rsidR="00F8680F">
        <w:rPr>
          <w:rFonts w:asciiTheme="majorHAnsi" w:hAnsiTheme="majorHAnsi" w:cs="Times New Roman"/>
          <w:bCs/>
          <w:color w:val="17365D" w:themeColor="text2" w:themeShade="BF"/>
        </w:rPr>
        <w:t xml:space="preserve">your opinion on how </w:t>
      </w:r>
      <w:r w:rsidR="00EF6889" w:rsidRPr="00EF6889">
        <w:rPr>
          <w:rFonts w:asciiTheme="majorHAnsi" w:hAnsiTheme="majorHAnsi" w:cs="Times New Roman"/>
          <w:bCs/>
          <w:color w:val="17365D" w:themeColor="text2" w:themeShade="BF"/>
        </w:rPr>
        <w:t xml:space="preserve">the company </w:t>
      </w:r>
      <w:r w:rsidR="00F8680F">
        <w:rPr>
          <w:rFonts w:asciiTheme="majorHAnsi" w:hAnsiTheme="majorHAnsi" w:cs="Times New Roman"/>
          <w:bCs/>
          <w:color w:val="17365D" w:themeColor="text2" w:themeShade="BF"/>
        </w:rPr>
        <w:t xml:space="preserve">is organized in order to </w:t>
      </w:r>
      <w:r w:rsidR="00EF6889" w:rsidRPr="00EF6889">
        <w:rPr>
          <w:rFonts w:asciiTheme="majorHAnsi" w:hAnsiTheme="majorHAnsi" w:cs="Times New Roman"/>
          <w:bCs/>
          <w:color w:val="17365D" w:themeColor="text2" w:themeShade="BF"/>
        </w:rPr>
        <w:t xml:space="preserve">deliver the value </w:t>
      </w:r>
      <w:r w:rsidR="00C052FE">
        <w:rPr>
          <w:rFonts w:asciiTheme="majorHAnsi" w:hAnsiTheme="majorHAnsi" w:cs="Times New Roman"/>
          <w:bCs/>
          <w:color w:val="17365D" w:themeColor="text2" w:themeShade="BF"/>
        </w:rPr>
        <w:t>it creates</w:t>
      </w:r>
      <w:r w:rsidR="00EF6889" w:rsidRPr="00EF6889">
        <w:rPr>
          <w:rFonts w:asciiTheme="majorHAnsi" w:hAnsiTheme="majorHAnsi" w:cs="Times New Roman"/>
          <w:bCs/>
          <w:color w:val="17365D" w:themeColor="text2" w:themeShade="BF"/>
        </w:rPr>
        <w:t xml:space="preserve">? </w:t>
      </w:r>
      <w:r w:rsidR="00C052FE">
        <w:rPr>
          <w:rFonts w:asciiTheme="majorHAnsi" w:hAnsiTheme="majorHAnsi" w:cs="Times New Roman"/>
          <w:bCs/>
          <w:color w:val="17365D" w:themeColor="text2" w:themeShade="BF"/>
        </w:rPr>
        <w:t xml:space="preserve">Does it use </w:t>
      </w:r>
      <w:r w:rsidR="00EF6889" w:rsidRPr="00EF6889">
        <w:rPr>
          <w:rFonts w:asciiTheme="majorHAnsi" w:hAnsiTheme="majorHAnsi" w:cs="Times New Roman"/>
          <w:bCs/>
          <w:color w:val="17365D" w:themeColor="text2" w:themeShade="BF"/>
        </w:rPr>
        <w:t>partnerships</w:t>
      </w:r>
      <w:r w:rsidR="00F8680F">
        <w:rPr>
          <w:rFonts w:asciiTheme="majorHAnsi" w:hAnsiTheme="majorHAnsi" w:cs="Times New Roman"/>
          <w:bCs/>
          <w:color w:val="17365D" w:themeColor="text2" w:themeShade="BF"/>
        </w:rPr>
        <w:t xml:space="preserve">? Are these chosen strategically? </w:t>
      </w:r>
      <w:r>
        <w:rPr>
          <w:rFonts w:asciiTheme="majorHAnsi" w:hAnsiTheme="majorHAnsi" w:cs="Times New Roman"/>
          <w:bCs/>
          <w:color w:val="17365D" w:themeColor="text2" w:themeShade="BF"/>
        </w:rPr>
        <w:t>Are they well-managed?</w:t>
      </w:r>
    </w:p>
    <w:p w:rsidR="00EF6889" w:rsidRPr="00EF6889" w:rsidRDefault="00EF6889" w:rsidP="00060451">
      <w:pPr>
        <w:pStyle w:val="Default"/>
        <w:spacing w:line="276" w:lineRule="auto"/>
        <w:rPr>
          <w:rFonts w:asciiTheme="majorHAnsi" w:hAnsiTheme="majorHAnsi" w:cs="Times New Roman"/>
          <w:bCs/>
          <w:color w:val="17365D" w:themeColor="text2" w:themeShade="BF"/>
        </w:rPr>
      </w:pPr>
    </w:p>
    <w:p w:rsidR="00EF6889" w:rsidRPr="00EF6889" w:rsidRDefault="00EF6889" w:rsidP="00060451">
      <w:pPr>
        <w:pStyle w:val="Default"/>
        <w:spacing w:line="276" w:lineRule="auto"/>
        <w:rPr>
          <w:rFonts w:asciiTheme="majorHAnsi" w:hAnsiTheme="majorHAnsi" w:cs="Times New Roman"/>
          <w:color w:val="17365D" w:themeColor="text2" w:themeShade="BF"/>
          <w:u w:val="single"/>
        </w:rPr>
      </w:pPr>
      <w:r w:rsidRPr="00EF6889">
        <w:rPr>
          <w:rFonts w:asciiTheme="majorHAnsi" w:hAnsiTheme="majorHAnsi" w:cs="Times New Roman"/>
          <w:color w:val="17365D" w:themeColor="text2" w:themeShade="BF"/>
          <w:u w:val="single"/>
        </w:rPr>
        <w:t>Cases</w:t>
      </w:r>
    </w:p>
    <w:p w:rsidR="00E65AE3" w:rsidRPr="00AA59A5" w:rsidRDefault="00E65AE3" w:rsidP="00E65AE3">
      <w:pPr>
        <w:pStyle w:val="ListParagraph"/>
        <w:numPr>
          <w:ilvl w:val="0"/>
          <w:numId w:val="5"/>
        </w:numPr>
        <w:spacing w:after="0" w:line="240" w:lineRule="auto"/>
        <w:rPr>
          <w:rFonts w:asciiTheme="majorHAnsi" w:hAnsiTheme="majorHAnsi"/>
          <w:color w:val="17365D" w:themeColor="text2" w:themeShade="BF"/>
          <w:sz w:val="24"/>
          <w:szCs w:val="24"/>
        </w:rPr>
      </w:pPr>
      <w:r w:rsidRPr="00AA59A5">
        <w:rPr>
          <w:rFonts w:asciiTheme="majorHAnsi" w:hAnsiTheme="majorHAnsi"/>
          <w:b/>
          <w:color w:val="17365D" w:themeColor="text2" w:themeShade="BF"/>
          <w:sz w:val="24"/>
          <w:szCs w:val="24"/>
        </w:rPr>
        <w:t xml:space="preserve">TEAM </w:t>
      </w:r>
      <w:r>
        <w:rPr>
          <w:rFonts w:asciiTheme="majorHAnsi" w:hAnsiTheme="majorHAnsi"/>
          <w:b/>
          <w:color w:val="17365D" w:themeColor="text2" w:themeShade="BF"/>
          <w:sz w:val="24"/>
          <w:szCs w:val="24"/>
        </w:rPr>
        <w:t>1</w:t>
      </w:r>
      <w:r w:rsidRPr="00AA59A5">
        <w:rPr>
          <w:rFonts w:asciiTheme="majorHAnsi" w:hAnsiTheme="majorHAnsi"/>
          <w:b/>
          <w:color w:val="17365D" w:themeColor="text2" w:themeShade="BF"/>
          <w:sz w:val="24"/>
          <w:szCs w:val="24"/>
        </w:rPr>
        <w:t xml:space="preserve">: </w:t>
      </w:r>
      <w:r w:rsidRPr="00AA59A5">
        <w:rPr>
          <w:rFonts w:asciiTheme="majorHAnsi" w:hAnsiTheme="majorHAnsi"/>
          <w:color w:val="17365D" w:themeColor="text2" w:themeShade="BF"/>
          <w:sz w:val="24"/>
          <w:szCs w:val="24"/>
        </w:rPr>
        <w:t>Optima Environment SA: Turning a Wonder Tree into an Eco-business.</w:t>
      </w:r>
    </w:p>
    <w:p w:rsidR="00E65AE3" w:rsidRPr="00AA59A5" w:rsidRDefault="00E65AE3" w:rsidP="00E65AE3">
      <w:pPr>
        <w:pStyle w:val="Default"/>
        <w:numPr>
          <w:ilvl w:val="0"/>
          <w:numId w:val="5"/>
        </w:numPr>
        <w:rPr>
          <w:rFonts w:asciiTheme="majorHAnsi" w:hAnsiTheme="majorHAnsi" w:cs="Times New Roman"/>
          <w:color w:val="17365D" w:themeColor="text2" w:themeShade="BF"/>
          <w:u w:val="single"/>
        </w:rPr>
      </w:pPr>
      <w:r w:rsidRPr="00AA59A5">
        <w:rPr>
          <w:rFonts w:asciiTheme="majorHAnsi" w:hAnsiTheme="majorHAnsi" w:cs="Times New Roman"/>
          <w:b/>
          <w:color w:val="17365D" w:themeColor="text2" w:themeShade="BF"/>
        </w:rPr>
        <w:t xml:space="preserve">TEAM </w:t>
      </w:r>
      <w:r>
        <w:rPr>
          <w:rFonts w:asciiTheme="majorHAnsi" w:hAnsiTheme="majorHAnsi" w:cs="Times New Roman"/>
          <w:b/>
          <w:color w:val="17365D" w:themeColor="text2" w:themeShade="BF"/>
        </w:rPr>
        <w:t>2</w:t>
      </w:r>
      <w:r w:rsidRPr="00AA59A5">
        <w:rPr>
          <w:rFonts w:asciiTheme="majorHAnsi" w:hAnsiTheme="majorHAnsi" w:cs="Times New Roman"/>
          <w:b/>
          <w:color w:val="17365D" w:themeColor="text2" w:themeShade="BF"/>
        </w:rPr>
        <w:t xml:space="preserve">: </w:t>
      </w:r>
      <w:r w:rsidRPr="00AA59A5">
        <w:rPr>
          <w:rFonts w:asciiTheme="majorHAnsi" w:hAnsiTheme="majorHAnsi" w:cs="Times New Roman"/>
          <w:color w:val="17365D" w:themeColor="text2" w:themeShade="BF"/>
        </w:rPr>
        <w:t>Electronic Arts in 2005: The next generation of convergence (HBS: SM-24D)</w:t>
      </w:r>
    </w:p>
    <w:p w:rsidR="00E65AE3" w:rsidRPr="0091099A" w:rsidRDefault="00E65AE3" w:rsidP="00E65AE3">
      <w:pPr>
        <w:pStyle w:val="Default"/>
        <w:numPr>
          <w:ilvl w:val="0"/>
          <w:numId w:val="5"/>
        </w:numPr>
        <w:rPr>
          <w:rFonts w:asciiTheme="majorHAnsi" w:hAnsiTheme="majorHAnsi" w:cs="Times New Roman"/>
          <w:bCs/>
          <w:color w:val="17365D" w:themeColor="text2" w:themeShade="BF"/>
        </w:rPr>
      </w:pPr>
      <w:r w:rsidRPr="00AA59A5">
        <w:rPr>
          <w:rFonts w:asciiTheme="majorHAnsi" w:hAnsiTheme="majorHAnsi" w:cs="Times New Roman"/>
          <w:b/>
          <w:color w:val="17365D" w:themeColor="text2" w:themeShade="BF"/>
        </w:rPr>
        <w:t xml:space="preserve">TEAM </w:t>
      </w:r>
      <w:r>
        <w:rPr>
          <w:rFonts w:asciiTheme="majorHAnsi" w:hAnsiTheme="majorHAnsi" w:cs="Times New Roman"/>
          <w:b/>
          <w:color w:val="17365D" w:themeColor="text2" w:themeShade="BF"/>
        </w:rPr>
        <w:t>3</w:t>
      </w:r>
      <w:r w:rsidRPr="00AA59A5">
        <w:rPr>
          <w:rFonts w:asciiTheme="majorHAnsi" w:hAnsiTheme="majorHAnsi" w:cs="Times New Roman"/>
          <w:b/>
          <w:color w:val="17365D" w:themeColor="text2" w:themeShade="BF"/>
        </w:rPr>
        <w:t xml:space="preserve">: </w:t>
      </w:r>
      <w:proofErr w:type="spellStart"/>
      <w:r w:rsidRPr="00AA59A5">
        <w:rPr>
          <w:rFonts w:asciiTheme="majorHAnsi" w:hAnsiTheme="majorHAnsi" w:cs="Times New Roman"/>
          <w:color w:val="17365D" w:themeColor="text2" w:themeShade="BF"/>
        </w:rPr>
        <w:t>StubHub</w:t>
      </w:r>
      <w:proofErr w:type="spellEnd"/>
      <w:r w:rsidRPr="00AA59A5">
        <w:rPr>
          <w:rFonts w:asciiTheme="majorHAnsi" w:hAnsiTheme="majorHAnsi" w:cs="Times New Roman"/>
          <w:color w:val="17365D" w:themeColor="text2" w:themeShade="BF"/>
        </w:rPr>
        <w:t xml:space="preserve"> (A): January 2004 (HBS: SM-132A)</w:t>
      </w:r>
    </w:p>
    <w:p w:rsidR="00E65AE3" w:rsidRPr="008B3715" w:rsidRDefault="00E65AE3" w:rsidP="00E65AE3">
      <w:pPr>
        <w:pStyle w:val="Default"/>
        <w:numPr>
          <w:ilvl w:val="0"/>
          <w:numId w:val="5"/>
        </w:numPr>
        <w:rPr>
          <w:rFonts w:asciiTheme="majorHAnsi" w:hAnsiTheme="majorHAnsi"/>
          <w:bCs/>
          <w:color w:val="17365D" w:themeColor="text2" w:themeShade="BF"/>
        </w:rPr>
      </w:pPr>
      <w:r>
        <w:rPr>
          <w:rFonts w:asciiTheme="majorHAnsi" w:hAnsiTheme="majorHAnsi" w:cs="Times New Roman"/>
          <w:b/>
          <w:color w:val="17365D" w:themeColor="text2" w:themeShade="BF"/>
        </w:rPr>
        <w:t>TEAM 4</w:t>
      </w:r>
      <w:r w:rsidRPr="0091099A">
        <w:rPr>
          <w:rFonts w:asciiTheme="majorHAnsi" w:hAnsiTheme="majorHAnsi" w:cs="Times New Roman"/>
          <w:b/>
          <w:color w:val="17365D" w:themeColor="text2" w:themeShade="BF"/>
        </w:rPr>
        <w:t>:</w:t>
      </w:r>
      <w:r w:rsidRPr="0091099A">
        <w:rPr>
          <w:rFonts w:asciiTheme="majorHAnsi" w:hAnsiTheme="majorHAnsi" w:cs="Times New Roman"/>
          <w:bCs/>
          <w:color w:val="17365D" w:themeColor="text2" w:themeShade="BF"/>
        </w:rPr>
        <w:t xml:space="preserve"> </w:t>
      </w:r>
      <w:proofErr w:type="spellStart"/>
      <w:r w:rsidRPr="0091099A">
        <w:rPr>
          <w:rFonts w:asciiTheme="majorHAnsi" w:hAnsiTheme="majorHAnsi"/>
          <w:color w:val="17365D" w:themeColor="text2" w:themeShade="BF"/>
        </w:rPr>
        <w:t>Pixim</w:t>
      </w:r>
      <w:proofErr w:type="spellEnd"/>
      <w:r w:rsidRPr="0091099A">
        <w:rPr>
          <w:rFonts w:asciiTheme="majorHAnsi" w:hAnsiTheme="majorHAnsi"/>
          <w:color w:val="17365D" w:themeColor="text2" w:themeShade="BF"/>
        </w:rPr>
        <w:t xml:space="preserve"> (A): August 2001 (HBS: SM-118A)</w:t>
      </w:r>
    </w:p>
    <w:p w:rsidR="00E65AE3" w:rsidRDefault="00E65AE3" w:rsidP="00E65AE3">
      <w:pPr>
        <w:pStyle w:val="Default"/>
        <w:numPr>
          <w:ilvl w:val="0"/>
          <w:numId w:val="5"/>
        </w:numPr>
        <w:rPr>
          <w:rFonts w:asciiTheme="majorHAnsi" w:hAnsiTheme="majorHAnsi"/>
          <w:bCs/>
          <w:color w:val="17365D" w:themeColor="text2" w:themeShade="BF"/>
        </w:rPr>
      </w:pPr>
      <w:r>
        <w:rPr>
          <w:rFonts w:asciiTheme="majorHAnsi" w:hAnsiTheme="majorHAnsi" w:cs="Times New Roman"/>
          <w:b/>
          <w:color w:val="17365D" w:themeColor="text2" w:themeShade="BF"/>
        </w:rPr>
        <w:t>TEAM 5:</w:t>
      </w:r>
      <w:r>
        <w:rPr>
          <w:rFonts w:asciiTheme="majorHAnsi" w:hAnsiTheme="majorHAnsi" w:cs="Times New Roman"/>
          <w:color w:val="17365D" w:themeColor="text2" w:themeShade="BF"/>
        </w:rPr>
        <w:t xml:space="preserve"> CX Technology, MIT Sloan Management, 09-092</w:t>
      </w:r>
    </w:p>
    <w:p w:rsidR="00E65AE3" w:rsidRPr="008B3715" w:rsidRDefault="00E65AE3" w:rsidP="00E65AE3">
      <w:pPr>
        <w:pStyle w:val="Default"/>
        <w:numPr>
          <w:ilvl w:val="0"/>
          <w:numId w:val="5"/>
        </w:numPr>
        <w:rPr>
          <w:rFonts w:asciiTheme="majorHAnsi" w:hAnsiTheme="majorHAnsi"/>
          <w:bCs/>
          <w:color w:val="17365D" w:themeColor="text2" w:themeShade="BF"/>
        </w:rPr>
      </w:pPr>
      <w:r>
        <w:rPr>
          <w:rFonts w:asciiTheme="majorHAnsi" w:hAnsiTheme="majorHAnsi" w:cs="Times New Roman"/>
          <w:b/>
          <w:color w:val="17365D" w:themeColor="text2" w:themeShade="BF"/>
        </w:rPr>
        <w:t>TEAM 6:</w:t>
      </w:r>
      <w:r>
        <w:rPr>
          <w:rFonts w:asciiTheme="majorHAnsi" w:hAnsiTheme="majorHAnsi" w:cs="Times New Roman"/>
          <w:color w:val="17365D" w:themeColor="text2" w:themeShade="BF"/>
        </w:rPr>
        <w:t>E-commerce at Yunnan Lucky Air, MIT Sloan Management, 08-076</w:t>
      </w:r>
    </w:p>
    <w:p w:rsidR="00E65AE3" w:rsidRPr="008B3715" w:rsidRDefault="00E65AE3" w:rsidP="00E65AE3">
      <w:pPr>
        <w:pStyle w:val="Default"/>
        <w:numPr>
          <w:ilvl w:val="0"/>
          <w:numId w:val="5"/>
        </w:numPr>
        <w:rPr>
          <w:rFonts w:asciiTheme="majorHAnsi" w:hAnsiTheme="majorHAnsi"/>
          <w:bCs/>
          <w:color w:val="17365D" w:themeColor="text2" w:themeShade="BF"/>
        </w:rPr>
      </w:pPr>
      <w:r>
        <w:rPr>
          <w:rFonts w:asciiTheme="majorHAnsi" w:hAnsiTheme="majorHAnsi" w:cs="Times New Roman"/>
          <w:b/>
          <w:color w:val="17365D" w:themeColor="text2" w:themeShade="BF"/>
        </w:rPr>
        <w:t xml:space="preserve">TEAM 7: </w:t>
      </w:r>
      <w:proofErr w:type="spellStart"/>
      <w:r>
        <w:rPr>
          <w:rFonts w:asciiTheme="majorHAnsi" w:hAnsiTheme="majorHAnsi" w:cs="Times New Roman"/>
          <w:color w:val="17365D" w:themeColor="text2" w:themeShade="BF"/>
        </w:rPr>
        <w:t>Compsis</w:t>
      </w:r>
      <w:proofErr w:type="spellEnd"/>
      <w:r>
        <w:rPr>
          <w:rFonts w:asciiTheme="majorHAnsi" w:hAnsiTheme="majorHAnsi" w:cs="Times New Roman"/>
          <w:color w:val="17365D" w:themeColor="text2" w:themeShade="BF"/>
        </w:rPr>
        <w:t xml:space="preserve"> at a Crossroads, MIT Sloan Management, 07-044</w:t>
      </w:r>
    </w:p>
    <w:p w:rsidR="00E65AE3" w:rsidRPr="0091099A" w:rsidRDefault="00E65AE3" w:rsidP="00E65AE3">
      <w:pPr>
        <w:pStyle w:val="Default"/>
        <w:numPr>
          <w:ilvl w:val="0"/>
          <w:numId w:val="5"/>
        </w:numPr>
        <w:rPr>
          <w:rFonts w:asciiTheme="majorHAnsi" w:hAnsiTheme="majorHAnsi"/>
          <w:bCs/>
          <w:color w:val="17365D" w:themeColor="text2" w:themeShade="BF"/>
        </w:rPr>
      </w:pPr>
      <w:r>
        <w:rPr>
          <w:rFonts w:asciiTheme="majorHAnsi" w:hAnsiTheme="majorHAnsi" w:cs="Times New Roman"/>
          <w:b/>
          <w:color w:val="17365D" w:themeColor="text2" w:themeShade="BF"/>
        </w:rPr>
        <w:t xml:space="preserve">TEAM 8: </w:t>
      </w:r>
      <w:r>
        <w:rPr>
          <w:rFonts w:asciiTheme="majorHAnsi" w:hAnsiTheme="majorHAnsi" w:cs="Times New Roman"/>
          <w:color w:val="17365D" w:themeColor="text2" w:themeShade="BF"/>
        </w:rPr>
        <w:t>PPS.tv and China’s online Video distribution market, MIT Sloan Management, 08-074</w:t>
      </w:r>
    </w:p>
    <w:p w:rsidR="001E4889" w:rsidRDefault="001E4889" w:rsidP="001E4889">
      <w:pPr>
        <w:pStyle w:val="Default"/>
        <w:spacing w:line="276" w:lineRule="auto"/>
        <w:rPr>
          <w:rFonts w:asciiTheme="majorHAnsi" w:hAnsiTheme="majorHAnsi" w:cs="Times New Roman"/>
          <w:color w:val="17365D" w:themeColor="text2" w:themeShade="BF"/>
        </w:rPr>
      </w:pPr>
    </w:p>
    <w:p w:rsidR="001E4889" w:rsidRDefault="001E4889" w:rsidP="001E4889">
      <w:pPr>
        <w:pStyle w:val="Default"/>
        <w:spacing w:line="276" w:lineRule="auto"/>
        <w:rPr>
          <w:rFonts w:asciiTheme="majorHAnsi" w:hAnsiTheme="majorHAnsi" w:cs="Times New Roman"/>
          <w:color w:val="17365D" w:themeColor="text2" w:themeShade="BF"/>
        </w:rPr>
      </w:pPr>
    </w:p>
    <w:p w:rsidR="001E4889" w:rsidRDefault="001E4889" w:rsidP="001E4889">
      <w:pPr>
        <w:pStyle w:val="Default"/>
        <w:spacing w:line="276" w:lineRule="auto"/>
        <w:rPr>
          <w:rFonts w:asciiTheme="majorHAnsi" w:hAnsiTheme="majorHAnsi" w:cs="Times New Roman"/>
          <w:color w:val="17365D" w:themeColor="text2" w:themeShade="BF"/>
        </w:rPr>
      </w:pPr>
    </w:p>
    <w:p w:rsidR="001E4889" w:rsidRPr="00EF6889" w:rsidRDefault="001E4889" w:rsidP="001E4889">
      <w:pPr>
        <w:pStyle w:val="Default"/>
        <w:spacing w:after="213"/>
        <w:rPr>
          <w:rFonts w:asciiTheme="majorHAnsi" w:hAnsiTheme="majorHAnsi" w:cs="Times New Roman"/>
          <w:b/>
          <w:bCs/>
          <w:color w:val="17365D" w:themeColor="text2" w:themeShade="BF"/>
          <w:u w:val="single"/>
        </w:rPr>
      </w:pPr>
      <w:r>
        <w:rPr>
          <w:rFonts w:asciiTheme="majorHAnsi" w:hAnsiTheme="majorHAnsi" w:cs="Times New Roman"/>
          <w:b/>
          <w:bCs/>
          <w:color w:val="17365D" w:themeColor="text2" w:themeShade="BF"/>
          <w:u w:val="single"/>
        </w:rPr>
        <w:t xml:space="preserve">Session 3, 4, &amp; 5 </w:t>
      </w:r>
      <w:r w:rsidRPr="00EF6889">
        <w:rPr>
          <w:rFonts w:asciiTheme="majorHAnsi" w:hAnsiTheme="majorHAnsi" w:cs="Times New Roman"/>
          <w:b/>
          <w:bCs/>
          <w:color w:val="17365D" w:themeColor="text2" w:themeShade="BF"/>
          <w:u w:val="single"/>
        </w:rPr>
        <w:t xml:space="preserve"> (</w:t>
      </w:r>
      <w:r>
        <w:rPr>
          <w:rFonts w:asciiTheme="majorHAnsi" w:hAnsiTheme="majorHAnsi" w:cs="Times New Roman"/>
          <w:b/>
          <w:bCs/>
          <w:color w:val="17365D" w:themeColor="text2" w:themeShade="BF"/>
          <w:u w:val="single"/>
        </w:rPr>
        <w:t>02.3</w:t>
      </w:r>
      <w:r w:rsidRPr="00EF6889">
        <w:rPr>
          <w:rFonts w:asciiTheme="majorHAnsi" w:hAnsiTheme="majorHAnsi" w:cs="Times New Roman"/>
          <w:b/>
          <w:bCs/>
          <w:color w:val="17365D" w:themeColor="text2" w:themeShade="BF"/>
          <w:u w:val="single"/>
        </w:rPr>
        <w:t>0-0</w:t>
      </w:r>
      <w:r>
        <w:rPr>
          <w:rFonts w:asciiTheme="majorHAnsi" w:hAnsiTheme="majorHAnsi" w:cs="Times New Roman"/>
          <w:b/>
          <w:bCs/>
          <w:color w:val="17365D" w:themeColor="text2" w:themeShade="BF"/>
          <w:u w:val="single"/>
        </w:rPr>
        <w:t>4</w:t>
      </w:r>
      <w:r w:rsidRPr="00EF6889">
        <w:rPr>
          <w:rFonts w:asciiTheme="majorHAnsi" w:hAnsiTheme="majorHAnsi" w:cs="Times New Roman"/>
          <w:b/>
          <w:bCs/>
          <w:color w:val="17365D" w:themeColor="text2" w:themeShade="BF"/>
          <w:u w:val="single"/>
        </w:rPr>
        <w:t>.00</w:t>
      </w:r>
      <w:r>
        <w:rPr>
          <w:rFonts w:asciiTheme="majorHAnsi" w:hAnsiTheme="majorHAnsi" w:cs="Times New Roman"/>
          <w:b/>
          <w:bCs/>
          <w:color w:val="17365D" w:themeColor="text2" w:themeShade="BF"/>
          <w:u w:val="single"/>
        </w:rPr>
        <w:t>)</w:t>
      </w:r>
      <w:r w:rsidRPr="00EF6889">
        <w:rPr>
          <w:rFonts w:asciiTheme="majorHAnsi" w:hAnsiTheme="majorHAnsi" w:cs="Times New Roman"/>
          <w:b/>
          <w:bCs/>
          <w:color w:val="17365D" w:themeColor="text2" w:themeShade="BF"/>
          <w:u w:val="single"/>
        </w:rPr>
        <w:t xml:space="preserve"> </w:t>
      </w:r>
      <w:r>
        <w:rPr>
          <w:rFonts w:asciiTheme="majorHAnsi" w:hAnsiTheme="majorHAnsi" w:cs="Times New Roman"/>
          <w:b/>
          <w:bCs/>
          <w:color w:val="17365D" w:themeColor="text2" w:themeShade="BF"/>
          <w:u w:val="single"/>
        </w:rPr>
        <w:t xml:space="preserve">(04.15-05.45) </w:t>
      </w:r>
      <w:r w:rsidRPr="00EF6889">
        <w:rPr>
          <w:rFonts w:asciiTheme="majorHAnsi" w:hAnsiTheme="majorHAnsi"/>
          <w:b/>
          <w:bCs/>
          <w:color w:val="17365D" w:themeColor="text2" w:themeShade="BF"/>
          <w:u w:val="single"/>
        </w:rPr>
        <w:t>(</w:t>
      </w:r>
      <w:r>
        <w:rPr>
          <w:rFonts w:asciiTheme="majorHAnsi" w:hAnsiTheme="majorHAnsi"/>
          <w:b/>
          <w:bCs/>
          <w:color w:val="17365D" w:themeColor="text2" w:themeShade="BF"/>
          <w:u w:val="single"/>
        </w:rPr>
        <w:t>06</w:t>
      </w:r>
      <w:r w:rsidRPr="00EF6889">
        <w:rPr>
          <w:rFonts w:asciiTheme="majorHAnsi" w:hAnsiTheme="majorHAnsi"/>
          <w:b/>
          <w:bCs/>
          <w:color w:val="17365D" w:themeColor="text2" w:themeShade="BF"/>
          <w:u w:val="single"/>
        </w:rPr>
        <w:t>.00-</w:t>
      </w:r>
      <w:r>
        <w:rPr>
          <w:rFonts w:asciiTheme="majorHAnsi" w:hAnsiTheme="majorHAnsi"/>
          <w:b/>
          <w:bCs/>
          <w:color w:val="17365D" w:themeColor="text2" w:themeShade="BF"/>
          <w:u w:val="single"/>
        </w:rPr>
        <w:t>07</w:t>
      </w:r>
      <w:r w:rsidRPr="00EF6889">
        <w:rPr>
          <w:rFonts w:asciiTheme="majorHAnsi" w:hAnsiTheme="majorHAnsi"/>
          <w:b/>
          <w:bCs/>
          <w:color w:val="17365D" w:themeColor="text2" w:themeShade="BF"/>
          <w:u w:val="single"/>
        </w:rPr>
        <w:t xml:space="preserve">.30) </w:t>
      </w:r>
      <w:r w:rsidRPr="00EF6889">
        <w:rPr>
          <w:rFonts w:asciiTheme="majorHAnsi" w:hAnsiTheme="majorHAnsi" w:cs="Times New Roman"/>
          <w:b/>
          <w:bCs/>
          <w:color w:val="17365D" w:themeColor="text2" w:themeShade="BF"/>
          <w:u w:val="single"/>
        </w:rPr>
        <w:t xml:space="preserve"> Business Case Analysis of high-technology ventures</w:t>
      </w:r>
      <w:r w:rsidR="00BA5C0F">
        <w:rPr>
          <w:rFonts w:asciiTheme="majorHAnsi" w:hAnsiTheme="majorHAnsi" w:cs="Times New Roman"/>
          <w:b/>
          <w:bCs/>
          <w:color w:val="17365D" w:themeColor="text2" w:themeShade="BF"/>
          <w:u w:val="single"/>
        </w:rPr>
        <w:t>: Presentations</w:t>
      </w:r>
    </w:p>
    <w:p w:rsidR="001E4889" w:rsidRDefault="001E4889" w:rsidP="001E4889">
      <w:pPr>
        <w:pStyle w:val="Default"/>
        <w:spacing w:line="276" w:lineRule="auto"/>
        <w:rPr>
          <w:rFonts w:asciiTheme="majorHAnsi" w:hAnsiTheme="majorHAnsi" w:cs="Times New Roman"/>
          <w:color w:val="17365D" w:themeColor="text2" w:themeShade="BF"/>
        </w:rPr>
      </w:pPr>
      <w:r>
        <w:rPr>
          <w:rFonts w:asciiTheme="majorHAnsi" w:hAnsiTheme="majorHAnsi" w:cs="Times New Roman"/>
          <w:color w:val="17365D" w:themeColor="text2" w:themeShade="BF"/>
        </w:rPr>
        <w:t>The</w:t>
      </w:r>
      <w:r w:rsidR="00A206F3">
        <w:rPr>
          <w:rFonts w:asciiTheme="majorHAnsi" w:hAnsiTheme="majorHAnsi" w:cs="Times New Roman"/>
          <w:color w:val="17365D" w:themeColor="text2" w:themeShade="BF"/>
        </w:rPr>
        <w:t>se three</w:t>
      </w:r>
      <w:r>
        <w:rPr>
          <w:rFonts w:asciiTheme="majorHAnsi" w:hAnsiTheme="majorHAnsi" w:cs="Times New Roman"/>
          <w:color w:val="17365D" w:themeColor="text2" w:themeShade="BF"/>
        </w:rPr>
        <w:t xml:space="preserve"> sessions are dedicated to team presentations</w:t>
      </w:r>
      <w:r w:rsidR="00084705">
        <w:rPr>
          <w:rFonts w:asciiTheme="majorHAnsi" w:hAnsiTheme="majorHAnsi" w:cs="Times New Roman"/>
          <w:color w:val="17365D" w:themeColor="text2" w:themeShade="BF"/>
        </w:rPr>
        <w:t xml:space="preserve"> and discussion</w:t>
      </w:r>
      <w:r>
        <w:rPr>
          <w:rFonts w:asciiTheme="majorHAnsi" w:hAnsiTheme="majorHAnsi" w:cs="Times New Roman"/>
          <w:color w:val="17365D" w:themeColor="text2" w:themeShade="BF"/>
        </w:rPr>
        <w:t>, lasting max. 30 minutes each, incl. 15 min. presentation and 15 min. discussion.</w:t>
      </w:r>
    </w:p>
    <w:p w:rsidR="001E4889" w:rsidRDefault="001E4889" w:rsidP="001E4889">
      <w:pPr>
        <w:pStyle w:val="Default"/>
        <w:spacing w:line="276" w:lineRule="auto"/>
        <w:rPr>
          <w:rFonts w:asciiTheme="majorHAnsi" w:hAnsiTheme="majorHAnsi" w:cs="Times New Roman"/>
          <w:color w:val="17365D" w:themeColor="text2" w:themeShade="BF"/>
        </w:rPr>
      </w:pPr>
      <w:r>
        <w:rPr>
          <w:rFonts w:asciiTheme="majorHAnsi" w:hAnsiTheme="majorHAnsi" w:cs="Times New Roman"/>
          <w:color w:val="17365D" w:themeColor="text2" w:themeShade="BF"/>
        </w:rPr>
        <w:t>The goal is to learn from individual cases</w:t>
      </w:r>
      <w:r w:rsidR="00035C3C">
        <w:rPr>
          <w:rFonts w:asciiTheme="majorHAnsi" w:hAnsiTheme="majorHAnsi" w:cs="Times New Roman"/>
          <w:color w:val="17365D" w:themeColor="text2" w:themeShade="BF"/>
        </w:rPr>
        <w:t>,</w:t>
      </w:r>
      <w:r>
        <w:rPr>
          <w:rFonts w:asciiTheme="majorHAnsi" w:hAnsiTheme="majorHAnsi" w:cs="Times New Roman"/>
          <w:color w:val="17365D" w:themeColor="text2" w:themeShade="BF"/>
        </w:rPr>
        <w:t xml:space="preserve"> from different sectors</w:t>
      </w:r>
      <w:r w:rsidR="00035C3C">
        <w:rPr>
          <w:rFonts w:asciiTheme="majorHAnsi" w:hAnsiTheme="majorHAnsi" w:cs="Times New Roman"/>
          <w:color w:val="17365D" w:themeColor="text2" w:themeShade="BF"/>
        </w:rPr>
        <w:t xml:space="preserve"> in different countries,</w:t>
      </w:r>
      <w:r>
        <w:rPr>
          <w:rFonts w:asciiTheme="majorHAnsi" w:hAnsiTheme="majorHAnsi" w:cs="Times New Roman"/>
          <w:color w:val="17365D" w:themeColor="text2" w:themeShade="BF"/>
        </w:rPr>
        <w:t xml:space="preserve"> as well as from the analyses of your fellow colleagues. </w:t>
      </w:r>
    </w:p>
    <w:p w:rsidR="001E4889" w:rsidRPr="001E4889" w:rsidRDefault="001E4889" w:rsidP="001E4889">
      <w:pPr>
        <w:pStyle w:val="Default"/>
        <w:spacing w:line="276" w:lineRule="auto"/>
        <w:rPr>
          <w:rFonts w:asciiTheme="majorHAnsi" w:hAnsiTheme="majorHAnsi" w:cs="Times New Roman"/>
          <w:color w:val="17365D" w:themeColor="text2" w:themeShade="BF"/>
        </w:rPr>
      </w:pPr>
    </w:p>
    <w:sectPr w:rsidR="001E4889" w:rsidRPr="001E4889" w:rsidSect="0005624D">
      <w:footerReference w:type="default" r:id="rId12"/>
      <w:pgSz w:w="11906" w:h="16838"/>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66A8" w:rsidRDefault="007166A8" w:rsidP="00B76617">
      <w:pPr>
        <w:spacing w:after="0" w:line="240" w:lineRule="auto"/>
      </w:pPr>
      <w:r>
        <w:separator/>
      </w:r>
    </w:p>
  </w:endnote>
  <w:endnote w:type="continuationSeparator" w:id="0">
    <w:p w:rsidR="007166A8" w:rsidRDefault="007166A8" w:rsidP="00B766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951672"/>
      <w:docPartObj>
        <w:docPartGallery w:val="Page Numbers (Bottom of Page)"/>
        <w:docPartUnique/>
      </w:docPartObj>
    </w:sdtPr>
    <w:sdtEndPr/>
    <w:sdtContent>
      <w:p w:rsidR="00B76617" w:rsidRDefault="00EA4307">
        <w:pPr>
          <w:pStyle w:val="Footer"/>
          <w:jc w:val="right"/>
        </w:pPr>
        <w:r>
          <w:fldChar w:fldCharType="begin"/>
        </w:r>
        <w:r w:rsidR="001B0E2A">
          <w:instrText xml:space="preserve"> PAGE   \* MERGEFORMAT </w:instrText>
        </w:r>
        <w:r>
          <w:fldChar w:fldCharType="separate"/>
        </w:r>
        <w:r w:rsidR="001655BB">
          <w:rPr>
            <w:noProof/>
          </w:rPr>
          <w:t>1</w:t>
        </w:r>
        <w:r>
          <w:rPr>
            <w:noProof/>
          </w:rPr>
          <w:fldChar w:fldCharType="end"/>
        </w:r>
      </w:p>
    </w:sdtContent>
  </w:sdt>
  <w:p w:rsidR="00B76617" w:rsidRDefault="00B766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66A8" w:rsidRDefault="007166A8" w:rsidP="00B76617">
      <w:pPr>
        <w:spacing w:after="0" w:line="240" w:lineRule="auto"/>
      </w:pPr>
      <w:r>
        <w:separator/>
      </w:r>
    </w:p>
  </w:footnote>
  <w:footnote w:type="continuationSeparator" w:id="0">
    <w:p w:rsidR="007166A8" w:rsidRDefault="007166A8" w:rsidP="00B7661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D21115"/>
    <w:multiLevelType w:val="hybridMultilevel"/>
    <w:tmpl w:val="28ACA91C"/>
    <w:lvl w:ilvl="0" w:tplc="1DC45E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61F66DC"/>
    <w:multiLevelType w:val="hybridMultilevel"/>
    <w:tmpl w:val="A1687984"/>
    <w:lvl w:ilvl="0" w:tplc="1DC45E4C">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204FF0"/>
    <w:multiLevelType w:val="hybridMultilevel"/>
    <w:tmpl w:val="E9065146"/>
    <w:lvl w:ilvl="0" w:tplc="1DC45E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248B2C0E"/>
    <w:multiLevelType w:val="hybridMultilevel"/>
    <w:tmpl w:val="BC2ED7E0"/>
    <w:lvl w:ilvl="0" w:tplc="1DC45E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24951CCF"/>
    <w:multiLevelType w:val="hybridMultilevel"/>
    <w:tmpl w:val="FD6CDAB6"/>
    <w:lvl w:ilvl="0" w:tplc="80269954">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A083C35"/>
    <w:multiLevelType w:val="hybridMultilevel"/>
    <w:tmpl w:val="1A102DCE"/>
    <w:lvl w:ilvl="0" w:tplc="1DC45E4C">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A4E24B2"/>
    <w:multiLevelType w:val="hybridMultilevel"/>
    <w:tmpl w:val="F53A6B3E"/>
    <w:lvl w:ilvl="0" w:tplc="1DC45E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2BE1133C"/>
    <w:multiLevelType w:val="hybridMultilevel"/>
    <w:tmpl w:val="49406E10"/>
    <w:lvl w:ilvl="0" w:tplc="1DC45E4C">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C15548C"/>
    <w:multiLevelType w:val="hybridMultilevel"/>
    <w:tmpl w:val="6E3C7DB2"/>
    <w:lvl w:ilvl="0" w:tplc="1DC45E4C">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C626B95"/>
    <w:multiLevelType w:val="hybridMultilevel"/>
    <w:tmpl w:val="EE90AFF2"/>
    <w:lvl w:ilvl="0" w:tplc="1DC45E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31025667"/>
    <w:multiLevelType w:val="hybridMultilevel"/>
    <w:tmpl w:val="D086360C"/>
    <w:lvl w:ilvl="0" w:tplc="1DC45E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311E7BB3"/>
    <w:multiLevelType w:val="hybridMultilevel"/>
    <w:tmpl w:val="B66A9CAC"/>
    <w:lvl w:ilvl="0" w:tplc="1DC45E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36BD4256"/>
    <w:multiLevelType w:val="hybridMultilevel"/>
    <w:tmpl w:val="428ECA2E"/>
    <w:lvl w:ilvl="0" w:tplc="1DC45E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3DAA5C9A"/>
    <w:multiLevelType w:val="hybridMultilevel"/>
    <w:tmpl w:val="B89E1D90"/>
    <w:lvl w:ilvl="0" w:tplc="1DC45E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439D3367"/>
    <w:multiLevelType w:val="hybridMultilevel"/>
    <w:tmpl w:val="53487536"/>
    <w:lvl w:ilvl="0" w:tplc="1DC45E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478E6224"/>
    <w:multiLevelType w:val="hybridMultilevel"/>
    <w:tmpl w:val="B8260FE8"/>
    <w:lvl w:ilvl="0" w:tplc="1DC45E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479F557D"/>
    <w:multiLevelType w:val="hybridMultilevel"/>
    <w:tmpl w:val="E94249DA"/>
    <w:lvl w:ilvl="0" w:tplc="1DC45E4C">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4C424F5B"/>
    <w:multiLevelType w:val="hybridMultilevel"/>
    <w:tmpl w:val="49C0AEEC"/>
    <w:lvl w:ilvl="0" w:tplc="1DC45E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4DC96EEB"/>
    <w:multiLevelType w:val="hybridMultilevel"/>
    <w:tmpl w:val="B8AC21F0"/>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nsid w:val="4F71773E"/>
    <w:multiLevelType w:val="hybridMultilevel"/>
    <w:tmpl w:val="A5740738"/>
    <w:lvl w:ilvl="0" w:tplc="1DC45E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57BF7BA5"/>
    <w:multiLevelType w:val="hybridMultilevel"/>
    <w:tmpl w:val="86DE8C86"/>
    <w:lvl w:ilvl="0" w:tplc="BE0673B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83F3CC7"/>
    <w:multiLevelType w:val="hybridMultilevel"/>
    <w:tmpl w:val="BB7C11C8"/>
    <w:lvl w:ilvl="0" w:tplc="1DC45E4C">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5CD93965"/>
    <w:multiLevelType w:val="hybridMultilevel"/>
    <w:tmpl w:val="F40AD228"/>
    <w:lvl w:ilvl="0" w:tplc="00007820">
      <w:start w:val="1"/>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60D63310"/>
    <w:multiLevelType w:val="hybridMultilevel"/>
    <w:tmpl w:val="375C2C04"/>
    <w:lvl w:ilvl="0" w:tplc="A3849952">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65CB56D5"/>
    <w:multiLevelType w:val="hybridMultilevel"/>
    <w:tmpl w:val="D3DAFCBE"/>
    <w:lvl w:ilvl="0" w:tplc="1DC45E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716D2F1C"/>
    <w:multiLevelType w:val="hybridMultilevel"/>
    <w:tmpl w:val="FDC0337C"/>
    <w:lvl w:ilvl="0" w:tplc="3F3EC2F0">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720E4FDC"/>
    <w:multiLevelType w:val="hybridMultilevel"/>
    <w:tmpl w:val="BEFA1468"/>
    <w:lvl w:ilvl="0" w:tplc="1DC45E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724100D7"/>
    <w:multiLevelType w:val="hybridMultilevel"/>
    <w:tmpl w:val="B22E326A"/>
    <w:lvl w:ilvl="0" w:tplc="1DC45E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73572307"/>
    <w:multiLevelType w:val="hybridMultilevel"/>
    <w:tmpl w:val="E7AEB4B2"/>
    <w:lvl w:ilvl="0" w:tplc="1DC45E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3"/>
  </w:num>
  <w:num w:numId="2">
    <w:abstractNumId w:val="20"/>
  </w:num>
  <w:num w:numId="3">
    <w:abstractNumId w:val="4"/>
  </w:num>
  <w:num w:numId="4">
    <w:abstractNumId w:val="22"/>
  </w:num>
  <w:num w:numId="5">
    <w:abstractNumId w:val="25"/>
  </w:num>
  <w:num w:numId="6">
    <w:abstractNumId w:val="18"/>
  </w:num>
  <w:num w:numId="7">
    <w:abstractNumId w:val="19"/>
  </w:num>
  <w:num w:numId="8">
    <w:abstractNumId w:val="21"/>
  </w:num>
  <w:num w:numId="9">
    <w:abstractNumId w:val="8"/>
  </w:num>
  <w:num w:numId="10">
    <w:abstractNumId w:val="26"/>
  </w:num>
  <w:num w:numId="11">
    <w:abstractNumId w:val="27"/>
  </w:num>
  <w:num w:numId="12">
    <w:abstractNumId w:val="16"/>
  </w:num>
  <w:num w:numId="13">
    <w:abstractNumId w:val="17"/>
  </w:num>
  <w:num w:numId="14">
    <w:abstractNumId w:val="1"/>
  </w:num>
  <w:num w:numId="15">
    <w:abstractNumId w:val="3"/>
  </w:num>
  <w:num w:numId="16">
    <w:abstractNumId w:val="9"/>
  </w:num>
  <w:num w:numId="17">
    <w:abstractNumId w:val="5"/>
  </w:num>
  <w:num w:numId="18">
    <w:abstractNumId w:val="0"/>
  </w:num>
  <w:num w:numId="19">
    <w:abstractNumId w:val="7"/>
  </w:num>
  <w:num w:numId="20">
    <w:abstractNumId w:val="28"/>
  </w:num>
  <w:num w:numId="21">
    <w:abstractNumId w:val="14"/>
  </w:num>
  <w:num w:numId="22">
    <w:abstractNumId w:val="24"/>
  </w:num>
  <w:num w:numId="23">
    <w:abstractNumId w:val="10"/>
  </w:num>
  <w:num w:numId="24">
    <w:abstractNumId w:val="13"/>
  </w:num>
  <w:num w:numId="25">
    <w:abstractNumId w:val="15"/>
  </w:num>
  <w:num w:numId="26">
    <w:abstractNumId w:val="6"/>
  </w:num>
  <w:num w:numId="27">
    <w:abstractNumId w:val="11"/>
  </w:num>
  <w:num w:numId="28">
    <w:abstractNumId w:val="12"/>
  </w:num>
  <w:num w:numId="29">
    <w:abstractNumId w:val="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98B"/>
    <w:rsid w:val="00004545"/>
    <w:rsid w:val="00006F52"/>
    <w:rsid w:val="00035C3C"/>
    <w:rsid w:val="00042554"/>
    <w:rsid w:val="000441DF"/>
    <w:rsid w:val="0004598B"/>
    <w:rsid w:val="0005055F"/>
    <w:rsid w:val="0005624D"/>
    <w:rsid w:val="00060451"/>
    <w:rsid w:val="00062A62"/>
    <w:rsid w:val="00073DE5"/>
    <w:rsid w:val="00075253"/>
    <w:rsid w:val="000834C5"/>
    <w:rsid w:val="00084705"/>
    <w:rsid w:val="00086673"/>
    <w:rsid w:val="000A5193"/>
    <w:rsid w:val="000A5B30"/>
    <w:rsid w:val="000B37B2"/>
    <w:rsid w:val="000D0F82"/>
    <w:rsid w:val="000D24E6"/>
    <w:rsid w:val="000F31B4"/>
    <w:rsid w:val="0010336D"/>
    <w:rsid w:val="001252DA"/>
    <w:rsid w:val="0012753C"/>
    <w:rsid w:val="00135C61"/>
    <w:rsid w:val="0015646B"/>
    <w:rsid w:val="001655BB"/>
    <w:rsid w:val="00170482"/>
    <w:rsid w:val="00172D48"/>
    <w:rsid w:val="001860E8"/>
    <w:rsid w:val="00191CFF"/>
    <w:rsid w:val="001A056B"/>
    <w:rsid w:val="001A4916"/>
    <w:rsid w:val="001B0E2A"/>
    <w:rsid w:val="001B3B89"/>
    <w:rsid w:val="001C3525"/>
    <w:rsid w:val="001D3E58"/>
    <w:rsid w:val="001D6026"/>
    <w:rsid w:val="001E4889"/>
    <w:rsid w:val="00204C17"/>
    <w:rsid w:val="00212820"/>
    <w:rsid w:val="00213DA3"/>
    <w:rsid w:val="002145CE"/>
    <w:rsid w:val="00215B83"/>
    <w:rsid w:val="002354DF"/>
    <w:rsid w:val="0024172E"/>
    <w:rsid w:val="00264CA9"/>
    <w:rsid w:val="00264E23"/>
    <w:rsid w:val="00270978"/>
    <w:rsid w:val="00275060"/>
    <w:rsid w:val="00297B3F"/>
    <w:rsid w:val="002A47E6"/>
    <w:rsid w:val="002B0580"/>
    <w:rsid w:val="002B2D61"/>
    <w:rsid w:val="002B761E"/>
    <w:rsid w:val="002C5591"/>
    <w:rsid w:val="002D4AB0"/>
    <w:rsid w:val="002E3B0D"/>
    <w:rsid w:val="002F1789"/>
    <w:rsid w:val="002F3B4F"/>
    <w:rsid w:val="002F5F89"/>
    <w:rsid w:val="002F75B1"/>
    <w:rsid w:val="00300076"/>
    <w:rsid w:val="00307B19"/>
    <w:rsid w:val="00316A78"/>
    <w:rsid w:val="00316FD2"/>
    <w:rsid w:val="00325C08"/>
    <w:rsid w:val="00345F77"/>
    <w:rsid w:val="00346BAB"/>
    <w:rsid w:val="00352F6A"/>
    <w:rsid w:val="0037711C"/>
    <w:rsid w:val="0038318F"/>
    <w:rsid w:val="00384696"/>
    <w:rsid w:val="003942B9"/>
    <w:rsid w:val="003A20F6"/>
    <w:rsid w:val="003E0B49"/>
    <w:rsid w:val="003E2A7C"/>
    <w:rsid w:val="004209ED"/>
    <w:rsid w:val="00427162"/>
    <w:rsid w:val="00432585"/>
    <w:rsid w:val="00451918"/>
    <w:rsid w:val="00453A1E"/>
    <w:rsid w:val="00453A37"/>
    <w:rsid w:val="00453C23"/>
    <w:rsid w:val="00457F66"/>
    <w:rsid w:val="00460B70"/>
    <w:rsid w:val="00464DAC"/>
    <w:rsid w:val="00472E4F"/>
    <w:rsid w:val="00483022"/>
    <w:rsid w:val="00487332"/>
    <w:rsid w:val="004A38B7"/>
    <w:rsid w:val="004A59CC"/>
    <w:rsid w:val="004A706C"/>
    <w:rsid w:val="004B0946"/>
    <w:rsid w:val="004B1773"/>
    <w:rsid w:val="004D1C89"/>
    <w:rsid w:val="004E30E3"/>
    <w:rsid w:val="005014F4"/>
    <w:rsid w:val="00506C3F"/>
    <w:rsid w:val="00511BBA"/>
    <w:rsid w:val="005232C3"/>
    <w:rsid w:val="0053748B"/>
    <w:rsid w:val="00537B3D"/>
    <w:rsid w:val="00562FFA"/>
    <w:rsid w:val="005651CF"/>
    <w:rsid w:val="00571A05"/>
    <w:rsid w:val="0059641C"/>
    <w:rsid w:val="005A0D82"/>
    <w:rsid w:val="005B2CAA"/>
    <w:rsid w:val="005B2E53"/>
    <w:rsid w:val="005B3F3E"/>
    <w:rsid w:val="005C4F5A"/>
    <w:rsid w:val="005D1017"/>
    <w:rsid w:val="005E1EFC"/>
    <w:rsid w:val="005E1F92"/>
    <w:rsid w:val="005E27C2"/>
    <w:rsid w:val="005F69E5"/>
    <w:rsid w:val="0060110C"/>
    <w:rsid w:val="00621BA2"/>
    <w:rsid w:val="006530A0"/>
    <w:rsid w:val="006537BF"/>
    <w:rsid w:val="0065488A"/>
    <w:rsid w:val="006608BE"/>
    <w:rsid w:val="0066425C"/>
    <w:rsid w:val="006708D4"/>
    <w:rsid w:val="00682C56"/>
    <w:rsid w:val="006908A2"/>
    <w:rsid w:val="00693616"/>
    <w:rsid w:val="006963D0"/>
    <w:rsid w:val="006B5403"/>
    <w:rsid w:val="006C3367"/>
    <w:rsid w:val="006D4707"/>
    <w:rsid w:val="006F4805"/>
    <w:rsid w:val="0070232D"/>
    <w:rsid w:val="007166A8"/>
    <w:rsid w:val="00723F3B"/>
    <w:rsid w:val="00730881"/>
    <w:rsid w:val="00747E47"/>
    <w:rsid w:val="0075535B"/>
    <w:rsid w:val="007564B8"/>
    <w:rsid w:val="007579FF"/>
    <w:rsid w:val="00760E5E"/>
    <w:rsid w:val="0077467E"/>
    <w:rsid w:val="00787837"/>
    <w:rsid w:val="007A70E2"/>
    <w:rsid w:val="007C3E2B"/>
    <w:rsid w:val="007D5280"/>
    <w:rsid w:val="00805DB8"/>
    <w:rsid w:val="00821FB1"/>
    <w:rsid w:val="0082590F"/>
    <w:rsid w:val="0083611C"/>
    <w:rsid w:val="008363A4"/>
    <w:rsid w:val="0085037D"/>
    <w:rsid w:val="00853E10"/>
    <w:rsid w:val="008805B3"/>
    <w:rsid w:val="00896A5B"/>
    <w:rsid w:val="008A6DDB"/>
    <w:rsid w:val="008B060D"/>
    <w:rsid w:val="008B3715"/>
    <w:rsid w:val="008B40D8"/>
    <w:rsid w:val="008B49EE"/>
    <w:rsid w:val="008C0893"/>
    <w:rsid w:val="008C6ACB"/>
    <w:rsid w:val="008D06D8"/>
    <w:rsid w:val="008D2677"/>
    <w:rsid w:val="008E42C6"/>
    <w:rsid w:val="008F0F89"/>
    <w:rsid w:val="008F6E9F"/>
    <w:rsid w:val="00905C61"/>
    <w:rsid w:val="0091099A"/>
    <w:rsid w:val="0091530F"/>
    <w:rsid w:val="00931DB4"/>
    <w:rsid w:val="0093466D"/>
    <w:rsid w:val="009361A9"/>
    <w:rsid w:val="00960725"/>
    <w:rsid w:val="009826AC"/>
    <w:rsid w:val="009828C9"/>
    <w:rsid w:val="0099205F"/>
    <w:rsid w:val="009B1D1B"/>
    <w:rsid w:val="009C3797"/>
    <w:rsid w:val="009E24B4"/>
    <w:rsid w:val="009F2F2E"/>
    <w:rsid w:val="00A11AF4"/>
    <w:rsid w:val="00A15BA9"/>
    <w:rsid w:val="00A206F3"/>
    <w:rsid w:val="00A24961"/>
    <w:rsid w:val="00A265BF"/>
    <w:rsid w:val="00A40AEA"/>
    <w:rsid w:val="00A5168C"/>
    <w:rsid w:val="00A53CCE"/>
    <w:rsid w:val="00A63F57"/>
    <w:rsid w:val="00A70F18"/>
    <w:rsid w:val="00A7735A"/>
    <w:rsid w:val="00A837D5"/>
    <w:rsid w:val="00A87F1E"/>
    <w:rsid w:val="00AA5751"/>
    <w:rsid w:val="00AA59A5"/>
    <w:rsid w:val="00AA5F70"/>
    <w:rsid w:val="00AB1C51"/>
    <w:rsid w:val="00AB68BE"/>
    <w:rsid w:val="00AC7A6C"/>
    <w:rsid w:val="00AF55B2"/>
    <w:rsid w:val="00AF5C1B"/>
    <w:rsid w:val="00B00CB8"/>
    <w:rsid w:val="00B12909"/>
    <w:rsid w:val="00B17EE0"/>
    <w:rsid w:val="00B2400F"/>
    <w:rsid w:val="00B27663"/>
    <w:rsid w:val="00B47789"/>
    <w:rsid w:val="00B525FF"/>
    <w:rsid w:val="00B55B19"/>
    <w:rsid w:val="00B669BF"/>
    <w:rsid w:val="00B76538"/>
    <w:rsid w:val="00B76617"/>
    <w:rsid w:val="00B77777"/>
    <w:rsid w:val="00BA5C0F"/>
    <w:rsid w:val="00BC11F7"/>
    <w:rsid w:val="00BC43C0"/>
    <w:rsid w:val="00BC63F0"/>
    <w:rsid w:val="00BD2FFF"/>
    <w:rsid w:val="00BD3DD9"/>
    <w:rsid w:val="00BD59A1"/>
    <w:rsid w:val="00BF0F0E"/>
    <w:rsid w:val="00C052FE"/>
    <w:rsid w:val="00C10B82"/>
    <w:rsid w:val="00C118B0"/>
    <w:rsid w:val="00C420A3"/>
    <w:rsid w:val="00C53D8F"/>
    <w:rsid w:val="00C64985"/>
    <w:rsid w:val="00C66B5E"/>
    <w:rsid w:val="00C8395E"/>
    <w:rsid w:val="00CF4447"/>
    <w:rsid w:val="00D02F29"/>
    <w:rsid w:val="00D13ED0"/>
    <w:rsid w:val="00D4658E"/>
    <w:rsid w:val="00D53C5D"/>
    <w:rsid w:val="00D64DBB"/>
    <w:rsid w:val="00D71B12"/>
    <w:rsid w:val="00D7261C"/>
    <w:rsid w:val="00D730DB"/>
    <w:rsid w:val="00D7487F"/>
    <w:rsid w:val="00DA1E2F"/>
    <w:rsid w:val="00DA4D82"/>
    <w:rsid w:val="00DA5F9A"/>
    <w:rsid w:val="00DA6930"/>
    <w:rsid w:val="00DA7E24"/>
    <w:rsid w:val="00DC4B53"/>
    <w:rsid w:val="00DC652C"/>
    <w:rsid w:val="00E01A5F"/>
    <w:rsid w:val="00E13EC7"/>
    <w:rsid w:val="00E25B12"/>
    <w:rsid w:val="00E368E5"/>
    <w:rsid w:val="00E409E1"/>
    <w:rsid w:val="00E42C4B"/>
    <w:rsid w:val="00E45DFB"/>
    <w:rsid w:val="00E65AE3"/>
    <w:rsid w:val="00E86AF8"/>
    <w:rsid w:val="00EA4307"/>
    <w:rsid w:val="00EA606B"/>
    <w:rsid w:val="00EC346D"/>
    <w:rsid w:val="00EE6573"/>
    <w:rsid w:val="00EF6889"/>
    <w:rsid w:val="00EF6A39"/>
    <w:rsid w:val="00F1695A"/>
    <w:rsid w:val="00F21A0C"/>
    <w:rsid w:val="00F42522"/>
    <w:rsid w:val="00F6602F"/>
    <w:rsid w:val="00F67612"/>
    <w:rsid w:val="00F72526"/>
    <w:rsid w:val="00F75A5B"/>
    <w:rsid w:val="00F81ACF"/>
    <w:rsid w:val="00F82F3F"/>
    <w:rsid w:val="00F8680F"/>
    <w:rsid w:val="00F95DA7"/>
    <w:rsid w:val="00F97858"/>
    <w:rsid w:val="00FA2237"/>
    <w:rsid w:val="00FB4ACC"/>
    <w:rsid w:val="00FE4292"/>
  </w:rsids>
  <m:mathPr>
    <m:mathFont m:val="Cambria Math"/>
    <m:brkBin m:val="before"/>
    <m:brkBinSub m:val="--"/>
    <m:smallFrac m:val="0"/>
    <m:dispDef/>
    <m:lMargin m:val="0"/>
    <m:rMargin m:val="0"/>
    <m:defJc m:val="centerGroup"/>
    <m:wrapIndent m:val="1440"/>
    <m:intLim m:val="subSup"/>
    <m:naryLim m:val="undOvr"/>
  </m:mathPr>
  <w:themeFontLang w:val="nl-BE"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D4658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4658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598B"/>
    <w:pPr>
      <w:ind w:left="720"/>
      <w:contextualSpacing/>
    </w:pPr>
  </w:style>
  <w:style w:type="paragraph" w:styleId="NormalWeb">
    <w:name w:val="Normal (Web)"/>
    <w:basedOn w:val="Normal"/>
    <w:uiPriority w:val="99"/>
    <w:unhideWhenUsed/>
    <w:rsid w:val="00730881"/>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D64D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1">
    <w:name w:val="Light Shading1"/>
    <w:basedOn w:val="TableNormal"/>
    <w:uiPriority w:val="60"/>
    <w:rsid w:val="008D06D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uiPriority w:val="60"/>
    <w:rsid w:val="008D06D8"/>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Hyperlink">
    <w:name w:val="Hyperlink"/>
    <w:basedOn w:val="DefaultParagraphFont"/>
    <w:rsid w:val="00F82F3F"/>
    <w:rPr>
      <w:color w:val="0000FF"/>
      <w:u w:val="single"/>
    </w:rPr>
  </w:style>
  <w:style w:type="paragraph" w:styleId="Footer">
    <w:name w:val="footer"/>
    <w:basedOn w:val="Normal"/>
    <w:link w:val="FooterChar"/>
    <w:uiPriority w:val="99"/>
    <w:unhideWhenUsed/>
    <w:rsid w:val="00F82F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2F3F"/>
  </w:style>
  <w:style w:type="paragraph" w:styleId="BalloonText">
    <w:name w:val="Balloon Text"/>
    <w:basedOn w:val="Normal"/>
    <w:link w:val="BalloonTextChar"/>
    <w:uiPriority w:val="99"/>
    <w:semiHidden/>
    <w:unhideWhenUsed/>
    <w:rsid w:val="005374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748B"/>
    <w:rPr>
      <w:rFonts w:ascii="Tahoma" w:hAnsi="Tahoma" w:cs="Tahoma"/>
      <w:sz w:val="16"/>
      <w:szCs w:val="16"/>
    </w:rPr>
  </w:style>
  <w:style w:type="character" w:customStyle="1" w:styleId="Heading2Char">
    <w:name w:val="Heading 2 Char"/>
    <w:basedOn w:val="DefaultParagraphFont"/>
    <w:link w:val="Heading2"/>
    <w:uiPriority w:val="9"/>
    <w:rsid w:val="00D4658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4658E"/>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EE657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E6573"/>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semiHidden/>
    <w:unhideWhenUsed/>
    <w:rsid w:val="00B76617"/>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B76617"/>
  </w:style>
  <w:style w:type="paragraph" w:customStyle="1" w:styleId="Default">
    <w:name w:val="Default"/>
    <w:rsid w:val="001D6026"/>
    <w:pPr>
      <w:widowControl w:val="0"/>
      <w:autoSpaceDE w:val="0"/>
      <w:autoSpaceDN w:val="0"/>
      <w:adjustRightInd w:val="0"/>
      <w:spacing w:after="0" w:line="240" w:lineRule="auto"/>
    </w:pPr>
    <w:rPr>
      <w:rFonts w:ascii="Arial" w:eastAsia="Times New Roman" w:hAnsi="Arial" w:cs="Arial"/>
      <w:color w:val="000000"/>
      <w:sz w:val="24"/>
      <w:szCs w:val="24"/>
    </w:rPr>
  </w:style>
  <w:style w:type="paragraph" w:styleId="BodyText">
    <w:name w:val="Body Text"/>
    <w:basedOn w:val="Normal"/>
    <w:link w:val="BodyTextChar"/>
    <w:semiHidden/>
    <w:rsid w:val="001D6026"/>
    <w:pPr>
      <w:spacing w:after="0" w:line="240" w:lineRule="auto"/>
    </w:pPr>
    <w:rPr>
      <w:rFonts w:ascii="Times New Roman" w:eastAsia="Times New Roman" w:hAnsi="Times New Roman" w:cs="Times New Roman"/>
      <w:sz w:val="24"/>
      <w:szCs w:val="20"/>
      <w:lang w:val="fr-BE"/>
    </w:rPr>
  </w:style>
  <w:style w:type="character" w:customStyle="1" w:styleId="BodyTextChar">
    <w:name w:val="Body Text Char"/>
    <w:basedOn w:val="DefaultParagraphFont"/>
    <w:link w:val="BodyText"/>
    <w:semiHidden/>
    <w:rsid w:val="001D6026"/>
    <w:rPr>
      <w:rFonts w:ascii="Times New Roman" w:eastAsia="Times New Roman" w:hAnsi="Times New Roman" w:cs="Times New Roman"/>
      <w:sz w:val="24"/>
      <w:szCs w:val="20"/>
      <w:lang w:val="fr-BE"/>
    </w:rPr>
  </w:style>
  <w:style w:type="paragraph" w:customStyle="1" w:styleId="CM17">
    <w:name w:val="CM17"/>
    <w:basedOn w:val="Default"/>
    <w:next w:val="Default"/>
    <w:uiPriority w:val="99"/>
    <w:rsid w:val="00E45DFB"/>
    <w:rPr>
      <w:rFonts w:cs="Times New Roman"/>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D4658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4658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598B"/>
    <w:pPr>
      <w:ind w:left="720"/>
      <w:contextualSpacing/>
    </w:pPr>
  </w:style>
  <w:style w:type="paragraph" w:styleId="NormalWeb">
    <w:name w:val="Normal (Web)"/>
    <w:basedOn w:val="Normal"/>
    <w:uiPriority w:val="99"/>
    <w:unhideWhenUsed/>
    <w:rsid w:val="00730881"/>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D64D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1">
    <w:name w:val="Light Shading1"/>
    <w:basedOn w:val="TableNormal"/>
    <w:uiPriority w:val="60"/>
    <w:rsid w:val="008D06D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uiPriority w:val="60"/>
    <w:rsid w:val="008D06D8"/>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Hyperlink">
    <w:name w:val="Hyperlink"/>
    <w:basedOn w:val="DefaultParagraphFont"/>
    <w:rsid w:val="00F82F3F"/>
    <w:rPr>
      <w:color w:val="0000FF"/>
      <w:u w:val="single"/>
    </w:rPr>
  </w:style>
  <w:style w:type="paragraph" w:styleId="Footer">
    <w:name w:val="footer"/>
    <w:basedOn w:val="Normal"/>
    <w:link w:val="FooterChar"/>
    <w:uiPriority w:val="99"/>
    <w:unhideWhenUsed/>
    <w:rsid w:val="00F82F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2F3F"/>
  </w:style>
  <w:style w:type="paragraph" w:styleId="BalloonText">
    <w:name w:val="Balloon Text"/>
    <w:basedOn w:val="Normal"/>
    <w:link w:val="BalloonTextChar"/>
    <w:uiPriority w:val="99"/>
    <w:semiHidden/>
    <w:unhideWhenUsed/>
    <w:rsid w:val="005374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748B"/>
    <w:rPr>
      <w:rFonts w:ascii="Tahoma" w:hAnsi="Tahoma" w:cs="Tahoma"/>
      <w:sz w:val="16"/>
      <w:szCs w:val="16"/>
    </w:rPr>
  </w:style>
  <w:style w:type="character" w:customStyle="1" w:styleId="Heading2Char">
    <w:name w:val="Heading 2 Char"/>
    <w:basedOn w:val="DefaultParagraphFont"/>
    <w:link w:val="Heading2"/>
    <w:uiPriority w:val="9"/>
    <w:rsid w:val="00D4658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4658E"/>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EE657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E6573"/>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semiHidden/>
    <w:unhideWhenUsed/>
    <w:rsid w:val="00B76617"/>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B76617"/>
  </w:style>
  <w:style w:type="paragraph" w:customStyle="1" w:styleId="Default">
    <w:name w:val="Default"/>
    <w:rsid w:val="001D6026"/>
    <w:pPr>
      <w:widowControl w:val="0"/>
      <w:autoSpaceDE w:val="0"/>
      <w:autoSpaceDN w:val="0"/>
      <w:adjustRightInd w:val="0"/>
      <w:spacing w:after="0" w:line="240" w:lineRule="auto"/>
    </w:pPr>
    <w:rPr>
      <w:rFonts w:ascii="Arial" w:eastAsia="Times New Roman" w:hAnsi="Arial" w:cs="Arial"/>
      <w:color w:val="000000"/>
      <w:sz w:val="24"/>
      <w:szCs w:val="24"/>
    </w:rPr>
  </w:style>
  <w:style w:type="paragraph" w:styleId="BodyText">
    <w:name w:val="Body Text"/>
    <w:basedOn w:val="Normal"/>
    <w:link w:val="BodyTextChar"/>
    <w:semiHidden/>
    <w:rsid w:val="001D6026"/>
    <w:pPr>
      <w:spacing w:after="0" w:line="240" w:lineRule="auto"/>
    </w:pPr>
    <w:rPr>
      <w:rFonts w:ascii="Times New Roman" w:eastAsia="Times New Roman" w:hAnsi="Times New Roman" w:cs="Times New Roman"/>
      <w:sz w:val="24"/>
      <w:szCs w:val="20"/>
      <w:lang w:val="fr-BE"/>
    </w:rPr>
  </w:style>
  <w:style w:type="character" w:customStyle="1" w:styleId="BodyTextChar">
    <w:name w:val="Body Text Char"/>
    <w:basedOn w:val="DefaultParagraphFont"/>
    <w:link w:val="BodyText"/>
    <w:semiHidden/>
    <w:rsid w:val="001D6026"/>
    <w:rPr>
      <w:rFonts w:ascii="Times New Roman" w:eastAsia="Times New Roman" w:hAnsi="Times New Roman" w:cs="Times New Roman"/>
      <w:sz w:val="24"/>
      <w:szCs w:val="20"/>
      <w:lang w:val="fr-BE"/>
    </w:rPr>
  </w:style>
  <w:style w:type="paragraph" w:customStyle="1" w:styleId="CM17">
    <w:name w:val="CM17"/>
    <w:basedOn w:val="Default"/>
    <w:next w:val="Default"/>
    <w:uiPriority w:val="99"/>
    <w:rsid w:val="00E45DFB"/>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6421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A834FF-E037-4784-AFCA-13068CA98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2808</Words>
  <Characters>16011</Characters>
  <Application>Microsoft Office Word</Application>
  <DocSecurity>0</DocSecurity>
  <Lines>133</Lines>
  <Paragraphs>37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Cranfield University</Company>
  <LinksUpToDate>false</LinksUpToDate>
  <CharactersWithSpaces>18782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mn0970</dc:creator>
  <cp:lastModifiedBy>CHANDRA</cp:lastModifiedBy>
  <cp:revision>3</cp:revision>
  <cp:lastPrinted>2013-12-04T17:42:00Z</cp:lastPrinted>
  <dcterms:created xsi:type="dcterms:W3CDTF">2013-12-07T07:20:00Z</dcterms:created>
  <dcterms:modified xsi:type="dcterms:W3CDTF">2013-12-31T08:07:00Z</dcterms:modified>
</cp:coreProperties>
</file>